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CAF4C7C" w14:textId="2C381A49" w:rsidR="007F5246" w:rsidRPr="00F11D14" w:rsidRDefault="008A2AFD">
      <w:pPr>
        <w:rPr>
          <w:lang w:val="en-GB"/>
        </w:rPr>
      </w:pPr>
      <w:r w:rsidRPr="00F11D14">
        <w:rPr>
          <w:noProof/>
          <w:lang w:val="en-GB"/>
        </w:rPr>
        <mc:AlternateContent>
          <mc:Choice Requires="wps">
            <w:drawing>
              <wp:anchor distT="0" distB="0" distL="114300" distR="114300" simplePos="0" relativeHeight="251658241" behindDoc="0" locked="0" layoutInCell="1" allowOverlap="1" wp14:anchorId="2B4D407B" wp14:editId="4DAF6EBF">
                <wp:simplePos x="0" y="0"/>
                <wp:positionH relativeFrom="page">
                  <wp:posOffset>-414019</wp:posOffset>
                </wp:positionH>
                <wp:positionV relativeFrom="paragraph">
                  <wp:posOffset>6354840</wp:posOffset>
                </wp:positionV>
                <wp:extent cx="8419795" cy="1869033"/>
                <wp:effectExtent l="38100" t="190500" r="38735" b="188595"/>
                <wp:wrapNone/>
                <wp:docPr id="15" name="Rechteck 15"/>
                <wp:cNvGraphicFramePr/>
                <a:graphic xmlns:a="http://schemas.openxmlformats.org/drawingml/2006/main">
                  <a:graphicData uri="http://schemas.microsoft.com/office/word/2010/wordprocessingShape">
                    <wps:wsp>
                      <wps:cNvSpPr/>
                      <wps:spPr>
                        <a:xfrm rot="21447791">
                          <a:off x="0" y="0"/>
                          <a:ext cx="8419795" cy="1869033"/>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5" style="position:absolute;margin-left:-32.6pt;margin-top:500.4pt;width:663pt;height:147.15pt;rotation:-166253fd;z-index:25165824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spid="_x0000_s1026" fillcolor="#e9550d" stroked="f" strokeweight="1pt" w14:anchorId="6B7289C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tzGiwIAAG8FAAAOAAAAZHJzL2Uyb0RvYy54bWysVF1P2zAUfZ+0/2D5fSQpLaUVKapgTJMQ&#10;oMHEs+vYTSTH17Pdpt2v37WdBMbQHqblwbJ9zz33I+f64vLQKrIX1jWgS1qc5JQIzaFq9Lak359u&#10;Pp1T4jzTFVOgRUmPwtHL1ccPF51ZignUoCphCZJot+xMSWvvzTLLHK9Fy9wJGKHRKMG2zOPRbrPK&#10;sg7ZW5VN8vws68BWxgIXzuHtdTLSVeSXUnB/L6UTnqiSYm4+rjaum7Bmqwu23Fpm6ob3abB/yKJl&#10;jcagI9U184zsbPMHVdtwCw6kP+HQZiBlw0WsAasp8jfVPNbMiFgLNseZsU3u/9Hyu/2jebDYhs64&#10;pcNtqOIgbUssYLcmxXQ6ny+KWBymSw6xd8exd+LgCcfL82mxmC9mlHC0Fedni/z0NHQ3S2yB1Vjn&#10;vwhoSdiU1OLPibRsf+t8gg6QAHegmuqmUSoe7HZzpSzZM/yRnxezWX7ds/8GUzqANQS3xBhuspfa&#10;4s4flQg4pb8JSZoK05/ETKLsxBiHcS60T7W7mlUihZ/l+A3Rg1CDR6w0EgZmifFH7p5gQCaSgTtl&#10;2eODq4iqHZ3zvyWWnEePGBm0H53bRoN9j0BhVX3khB+alFoTurSB6vhgkwpwcpzhNw3+t1vm/AOz&#10;OCR4iYPv73GRCrqSQr+jpAb78737gEftopWSDoeupO7HjllBifqqUdULVFuY0niYzuYTPNjXls1r&#10;i961V4ByKGJ2cRvwXg1baaF9xvdhHaKiiWmOsUvKvR0OVz49BvjCcLFeRxhOpmH+Vj8aHshDV4Mu&#10;nw7PzJpevB51fwfDgLLlGw0nbPDUsN55kE0U+Etf+37jVEfh9C9QeDZenyPq5Z1c/QIAAP//AwBQ&#10;SwMEFAAGAAgAAAAhADasvRPgAAAADgEAAA8AAABkcnMvZG93bnJldi54bWxMj8FOwzAQRO9I/IO1&#10;SFxQa8eoEU3jVKioFyQOFMTZjd0kEK8j223C37M50dusZjT7ptxOrmcXG2LnUUG2FMAs1t502Cj4&#10;/NgvnoDFpNHo3qNV8GsjbKvbm1IXxo/4bi+H1DAqwVhoBW1KQ8F5rFvrdFz6wSJ5Jx+cTnSGhpug&#10;Ryp3PZdC5NzpDulDqwe7a239czg7BVJ+7V6ah/Hx9e07q/MhGL6f1krd303PG2DJTuk/DDM+oUNF&#10;TEd/RhNZr2CRryRFyRBC0Ig5IvNZHWe1XmXAq5Jfz6j+AAAA//8DAFBLAQItABQABgAIAAAAIQC2&#10;gziS/gAAAOEBAAATAAAAAAAAAAAAAAAAAAAAAABbQ29udGVudF9UeXBlc10ueG1sUEsBAi0AFAAG&#10;AAgAAAAhADj9If/WAAAAlAEAAAsAAAAAAAAAAAAAAAAALwEAAF9yZWxzLy5yZWxzUEsBAi0AFAAG&#10;AAgAAAAhADjm3MaLAgAAbwUAAA4AAAAAAAAAAAAAAAAALgIAAGRycy9lMm9Eb2MueG1sUEsBAi0A&#10;FAAGAAgAAAAhADasvRPgAAAADgEAAA8AAAAAAAAAAAAAAAAA5QQAAGRycy9kb3ducmV2LnhtbFBL&#10;BQYAAAAABAAEAPMAAADyBQAAAAA=&#10;">
                <w10:wrap anchorx="page"/>
              </v:rect>
            </w:pict>
          </mc:Fallback>
        </mc:AlternateContent>
      </w:r>
      <w:r w:rsidRPr="00F11D14">
        <w:rPr>
          <w:noProof/>
          <w:lang w:val="en-GB"/>
        </w:rPr>
        <mc:AlternateContent>
          <mc:Choice Requires="wps">
            <w:drawing>
              <wp:anchor distT="0" distB="0" distL="114300" distR="114300" simplePos="0" relativeHeight="251658248" behindDoc="0" locked="0" layoutInCell="1" allowOverlap="1" wp14:anchorId="5E387AD7" wp14:editId="37CD61B3">
                <wp:simplePos x="0" y="0"/>
                <wp:positionH relativeFrom="margin">
                  <wp:posOffset>-1645194</wp:posOffset>
                </wp:positionH>
                <wp:positionV relativeFrom="paragraph">
                  <wp:posOffset>6857004</wp:posOffset>
                </wp:positionV>
                <wp:extent cx="9027160" cy="657011"/>
                <wp:effectExtent l="19050" t="304800" r="21590" b="314960"/>
                <wp:wrapNone/>
                <wp:docPr id="17" name="Rechteck 17"/>
                <wp:cNvGraphicFramePr/>
                <a:graphic xmlns:a="http://schemas.openxmlformats.org/drawingml/2006/main">
                  <a:graphicData uri="http://schemas.microsoft.com/office/word/2010/wordprocessingShape">
                    <wps:wsp>
                      <wps:cNvSpPr/>
                      <wps:spPr>
                        <a:xfrm rot="21373169">
                          <a:off x="0" y="0"/>
                          <a:ext cx="9027160" cy="657011"/>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7" style="position:absolute;margin-left:-129.55pt;margin-top:539.9pt;width:710.8pt;height:51.75pt;rotation:-247760fd;z-index:251658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06186F7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Nr4igIAAG4FAAAOAAAAZHJzL2Uyb0RvYy54bWysVFFv2yAQfp+0/4B4X22nTdJGdaooVaZJ&#10;VVetnfpMMMSWMMeAxMl+/Q6w3a6r9jDNDwi47767+3zH9c2xVeQgrGtAl7Q4yykRmkPV6F1Jvz9t&#10;Pl1S4jzTFVOgRUlPwtGb5ccP151ZiAnUoCphCZJot+hMSWvvzSLLHK9Fy9wZGKHRKMG2zOPR7rLK&#10;sg7ZW5VN8nyWdWArY4EL5/D2NhnpMvJLKbj/KqUTnqiSYm4+rjau27Bmy2u22Flm6ob3abB/yKJl&#10;jcagI9Ut84zsbfMHVdtwCw6kP+PQZiBlw0WsAasp8jfVPNbMiFgLiuPMKJP7f7T8/vBoHizK0Bm3&#10;cLgNVRylbYkFVGtSnM/Pi9lVLA7TJceo3WnUThw94Xh5lU/mxQwl5mibTed5UQRxs0QWSI11/rOA&#10;loRNSS3+m8jKDnfOJ+gACXAHqqk2jVLxYHfbtbLkwPA/bi5X0/m6Z/8NpnQAawhuiTHcZC+lxZ0/&#10;KRFwSn8TkjQVZj+JmcSuE2McxrnQvkimmlUihZ/m+A3RQ58Gj1hpJAzMEuOP3D3BgEwkA3fKsscH&#10;VxGbdnTO/5ZYch49YmTQfnRuGw32PQKFVfWRE34QKUkTVNpCdXqwqQnwrzrDNw3+tzvm/AOzOCN4&#10;iXPvv+IiFXQlhX5HSQ3253v3AY+ti1ZKOpy5krofe2YFJeqLxqa+Ki4uwpDGw8V0PsGDfW3Zvrbo&#10;fbsGbIciZhe3Ae/VsJUW2md8HlYhKpqY5hi7pNzb4bD26S3AB4aL1SrCcDAN83f60fBAHlQNffl0&#10;fGbW9M3rse3vYZhPtnjTwwkbPDWs9h5kExv8Rddebxzq2Dj9AxRejdfniHp5Jpe/AAAA//8DAFBL&#10;AwQUAAYACAAAACEAsNK8aOIAAAAPAQAADwAAAGRycy9kb3ducmV2LnhtbEyPwW7CMBBE75X6D9ZW&#10;6g2cBJGSEAehQk9VhUr7ASZekqj2OooNCf36Oqdy29E8zc4Um9FodsXetZYExPMIGFJlVUu1gO+v&#10;t9kKmPOSlNSWUMANHWzKx4dC5soO9InXo69ZCCGXSwGN913OuasaNNLNbYcUvLPtjfRB9jVXvRxC&#10;uNE8iaKUG9lS+NDIDl8brH6OFyNg97s9qOEDdfNukx1mt33KD3shnp/G7RqYx9H/wzDVD9WhDJ1O&#10;9kLKMS1gliyzOLDBiV6ysGJi4jRZAjtN12qxAF4W/H5H+QcAAP//AwBQSwECLQAUAAYACAAAACEA&#10;toM4kv4AAADhAQAAEwAAAAAAAAAAAAAAAAAAAAAAW0NvbnRlbnRfVHlwZXNdLnhtbFBLAQItABQA&#10;BgAIAAAAIQA4/SH/1gAAAJQBAAALAAAAAAAAAAAAAAAAAC8BAABfcmVscy8ucmVsc1BLAQItABQA&#10;BgAIAAAAIQAyENr4igIAAG4FAAAOAAAAAAAAAAAAAAAAAC4CAABkcnMvZTJvRG9jLnhtbFBLAQIt&#10;ABQABgAIAAAAIQCw0rxo4gAAAA8BAAAPAAAAAAAAAAAAAAAAAOQEAABkcnMvZG93bnJldi54bWxQ&#10;SwUGAAAAAAQABADzAAAA8wUAAAAA&#10;">
                <w10:wrap anchorx="margin"/>
              </v:rect>
            </w:pict>
          </mc:Fallback>
        </mc:AlternateContent>
      </w:r>
      <w:r w:rsidRPr="00F11D14">
        <w:rPr>
          <w:noProof/>
          <w:lang w:val="en-GB"/>
        </w:rPr>
        <mc:AlternateContent>
          <mc:Choice Requires="wps">
            <w:drawing>
              <wp:anchor distT="0" distB="0" distL="114300" distR="114300" simplePos="0" relativeHeight="251658243" behindDoc="0" locked="0" layoutInCell="1" allowOverlap="1" wp14:anchorId="5D29D077" wp14:editId="282F472A">
                <wp:simplePos x="0" y="0"/>
                <wp:positionH relativeFrom="margin">
                  <wp:posOffset>-1948180</wp:posOffset>
                </wp:positionH>
                <wp:positionV relativeFrom="paragraph">
                  <wp:posOffset>758825</wp:posOffset>
                </wp:positionV>
                <wp:extent cx="9648825" cy="6362700"/>
                <wp:effectExtent l="0" t="0" r="9525" b="0"/>
                <wp:wrapNone/>
                <wp:docPr id="12" name="Rechteck: obere Ecken abgerundet 12"/>
                <wp:cNvGraphicFramePr/>
                <a:graphic xmlns:a="http://schemas.openxmlformats.org/drawingml/2006/main">
                  <a:graphicData uri="http://schemas.microsoft.com/office/word/2010/wordprocessingShape">
                    <wps:wsp>
                      <wps:cNvSpPr/>
                      <wps:spPr>
                        <a:xfrm>
                          <a:off x="0" y="0"/>
                          <a:ext cx="9648825" cy="6362700"/>
                        </a:xfrm>
                        <a:prstGeom prst="round2SameRect">
                          <a:avLst>
                            <a:gd name="adj1" fmla="val 0"/>
                            <a:gd name="adj2" fmla="val 0"/>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5C7DDCDA" w14:textId="25DD63E0" w:rsidR="00936CD8" w:rsidRPr="003D1484" w:rsidRDefault="003D1484" w:rsidP="003D1484">
                            <w:pPr>
                              <w:spacing w:before="240" w:after="0" w:line="240" w:lineRule="auto"/>
                              <w:jc w:val="center"/>
                              <w:rPr>
                                <w:b/>
                                <w:bCs/>
                                <w:caps/>
                                <w:color w:val="4D4D4D"/>
                                <w:sz w:val="72"/>
                                <w:szCs w:val="72"/>
                                <w:lang w:val="en-GB"/>
                              </w:rPr>
                            </w:pPr>
                            <w:r w:rsidRPr="003D1484">
                              <w:rPr>
                                <w:b/>
                                <w:bCs/>
                                <w:caps/>
                                <w:color w:val="4D4D4D"/>
                                <w:sz w:val="72"/>
                                <w:szCs w:val="72"/>
                                <w:lang w:val="en-GB"/>
                              </w:rPr>
                              <w:t xml:space="preserve">Trainer </w:t>
                            </w:r>
                            <w:r w:rsidR="00417279">
                              <w:rPr>
                                <w:b/>
                                <w:bCs/>
                                <w:caps/>
                                <w:color w:val="4D4D4D"/>
                                <w:sz w:val="72"/>
                                <w:szCs w:val="72"/>
                                <w:lang w:val="en-GB"/>
                              </w:rPr>
                              <w:t>Material</w:t>
                            </w:r>
                          </w:p>
                          <w:p w14:paraId="638E7288" w14:textId="6AB3400F" w:rsidR="00936CD8" w:rsidRPr="003D1484" w:rsidRDefault="00CB2460" w:rsidP="00936CD8">
                            <w:pPr>
                              <w:jc w:val="center"/>
                              <w:rPr>
                                <w:i/>
                                <w:iCs/>
                                <w:color w:val="4D4D4D"/>
                                <w:sz w:val="48"/>
                                <w:szCs w:val="48"/>
                                <w:lang w:val="en-GB"/>
                              </w:rPr>
                            </w:pPr>
                            <w:r>
                              <w:rPr>
                                <w:i/>
                                <w:iCs/>
                                <w:color w:val="4D4D4D"/>
                                <w:sz w:val="48"/>
                                <w:szCs w:val="48"/>
                                <w:lang w:val="en-GB"/>
                              </w:rPr>
                              <w:t xml:space="preserve">Step-by-Step instructions </w:t>
                            </w:r>
                            <w:r w:rsidR="00FB625B">
                              <w:rPr>
                                <w:i/>
                                <w:iCs/>
                                <w:color w:val="4D4D4D"/>
                                <w:sz w:val="48"/>
                                <w:szCs w:val="48"/>
                                <w:lang w:val="en-GB"/>
                              </w:rPr>
                              <w:t>for teaching</w:t>
                            </w:r>
                          </w:p>
                          <w:p w14:paraId="6ACCB55A" w14:textId="77777777" w:rsidR="008A2AFD" w:rsidRPr="003E33AC" w:rsidRDefault="008A2AFD" w:rsidP="00936CD8">
                            <w:pPr>
                              <w:jc w:val="center"/>
                              <w:rPr>
                                <w:i/>
                                <w:color w:val="4D4D4D"/>
                                <w:sz w:val="48"/>
                                <w:szCs w:val="48"/>
                                <w:lang w:val="en-US"/>
                              </w:rPr>
                            </w:pP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29D077" id="Rechteck: obere Ecken abgerundet 12" o:spid="_x0000_s1026" style="position:absolute;margin-left:-153.4pt;margin-top:59.75pt;width:759.75pt;height:501pt;z-index:25165824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coordsize="9648825,63627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F1rppQIAALsFAAAOAAAAZHJzL2Uyb0RvYy54bWysVE1v2zAMvQ/YfxB0X+14adoGdYqgRYcB&#10;RRs0HXpWZCn2IIuapMTOfv0o+SPZWuwwLAeFMslH8onk9U1bK7IX1lWgczo5SykRmkNR6W1Ov73c&#10;f7qkxHmmC6ZAi5wehKM3i48frhszFxmUoAphCYJoN29MTkvvzTxJHC9FzdwZGKFRKcHWzOPVbpPC&#10;sgbRa5VkaTpLGrCFscCFc/j1rlPSRcSXUnD/JKUTnqicYm4+njaem3Ami2s231pmyor3abB/yKJm&#10;lcagI9Qd84zsbPUGqq64BQfSn3GoE5Cy4iLWgNVM0j+qWZfMiFgLkuPMSJP7f7D8cb82K4s0NMbN&#10;HYqhilbaOvxjfqSNZB1GskTrCcePV7Pp5WV2TglH3ezzLLtII53J0d1Y578IqEkQcmphp4tszWrx&#10;jO8S6WL7B+cjbwXRqMgpK75PKJG1wmfYM0WGJzrRZ2/0GLNHQmmIGmAdqKq4r5SKl9BU4lZZgsA5&#10;3Wwn4fnR4zcrpYOthuDVqcOX5EhPlPxBiWCn9LOQpCqQkCxWFDv3GIRxLrSfdKqSFaKLfZ7ib4g+&#10;pBVziYABWWL8EbsHGCw7kAG7y7K3D64iNv7onP4tsc559IiRQfvRua402PcAFFbVR+7sB5I6agJL&#10;vt20aBLEDRSHlSUWugl0ht9X2BQPzPkVs/jWOJy4RvwTHlJBk1PoJUpKsD/f+x7scRJQS0mDI5xT&#10;92PHrKBEfdU4I1eT6TTMfLxMzy8yvNhTzeZUo3f1LWBbYPdhdlEM9l4NorRQv+K2WYaoqGKaY2zs&#10;o0G89d1iwW3FxXIZjXDKDfMPem14gA70hv58aV+ZNf1ceBypRxiGvW/ljtqjbfDUsNx5kJUPyiOr&#10;/QU3ROygfpuFFXR6j1bHnbv4BQAA//8DAFBLAwQUAAYACAAAACEAp/FaeOMAAAAOAQAADwAAAGRy&#10;cy9kb3ducmV2LnhtbEyPwWrDMBBE74X+g9hCb4lsB6eJazkYQylpCSVJP0CxtraptTKSErt/X/nU&#10;HmdnmHmb7ybdsxta1xkSEC8jYEi1UR01Aj7PL4sNMOclKdkbQgE/6GBX3N/lMlNmpCPeTr5hoYRc&#10;JgW03g8Z565uUUu3NANS8L6M1dIHaRuurBxDue55EkVrrmVHYaGVA1Yt1t+nqxaw2uxL+z5WR92k&#10;r+fy8OH31dtWiMeHqXwG5nHyf2GY8QM6FIHpYq6kHOsFLFbROrD74MTbFNgcSeLkCdhlPiVxCrzI&#10;+f83il8AAAD//wMAUEsBAi0AFAAGAAgAAAAhALaDOJL+AAAA4QEAABMAAAAAAAAAAAAAAAAAAAAA&#10;AFtDb250ZW50X1R5cGVzXS54bWxQSwECLQAUAAYACAAAACEAOP0h/9YAAACUAQAACwAAAAAAAAAA&#10;AAAAAAAvAQAAX3JlbHMvLnJlbHNQSwECLQAUAAYACAAAACEAlBda6aUCAAC7BQAADgAAAAAAAAAA&#10;AAAAAAAuAgAAZHJzL2Uyb0RvYy54bWxQSwECLQAUAAYACAAAACEAp/FaeOMAAAAOAQAADwAAAAAA&#10;AAAAAAAAAAD/BAAAZHJzL2Rvd25yZXYueG1sUEsFBgAAAAAEAAQA8wAAAA8GAAAAAA==&#10;" adj="-11796480,,5400" path="m,l9648825,r,l9648825,6362700r,l,6362700r,l,,,xe" fillcolor="white [3212]" stroked="f" strokeweight="1pt">
                <v:stroke joinstyle="miter"/>
                <v:formulas/>
                <v:path arrowok="t" o:connecttype="custom" o:connectlocs="0,0;9648825,0;9648825,0;9648825,6362700;9648825,6362700;0,6362700;0,6362700;0,0;0,0" o:connectangles="0,0,0,0,0,0,0,0,0" textboxrect="0,0,9648825,6362700"/>
                <v:textbox>
                  <w:txbxContent>
                    <w:p w14:paraId="0CC0D834" w14:textId="77777777" w:rsidR="003D1484" w:rsidRDefault="003D1484" w:rsidP="003D1484">
                      <w:pPr>
                        <w:spacing w:before="240"/>
                        <w:jc w:val="center"/>
                        <w:rPr>
                          <w:b/>
                          <w:bCs/>
                          <w:caps/>
                          <w:color w:val="4D4D4D"/>
                          <w:sz w:val="72"/>
                          <w:szCs w:val="72"/>
                          <w:lang w:val="en-GB"/>
                        </w:rPr>
                      </w:pPr>
                    </w:p>
                    <w:p w14:paraId="5D32F8FD" w14:textId="77777777" w:rsidR="003D1484" w:rsidRDefault="003D1484" w:rsidP="003D1484">
                      <w:pPr>
                        <w:spacing w:before="240"/>
                        <w:jc w:val="center"/>
                        <w:rPr>
                          <w:b/>
                          <w:bCs/>
                          <w:caps/>
                          <w:color w:val="4D4D4D"/>
                          <w:sz w:val="72"/>
                          <w:szCs w:val="72"/>
                          <w:lang w:val="en-GB"/>
                        </w:rPr>
                      </w:pPr>
                    </w:p>
                    <w:p w14:paraId="0786E14C" w14:textId="77777777" w:rsidR="003D1484" w:rsidRDefault="003D1484" w:rsidP="003D1484">
                      <w:pPr>
                        <w:spacing w:before="240"/>
                        <w:jc w:val="center"/>
                        <w:rPr>
                          <w:b/>
                          <w:bCs/>
                          <w:caps/>
                          <w:color w:val="4D4D4D"/>
                          <w:sz w:val="72"/>
                          <w:szCs w:val="72"/>
                          <w:lang w:val="en-GB"/>
                        </w:rPr>
                      </w:pPr>
                    </w:p>
                    <w:p w14:paraId="5C7DDCDA" w14:textId="25DD63E0" w:rsidR="00936CD8" w:rsidRPr="003D1484" w:rsidRDefault="003D1484" w:rsidP="003D1484">
                      <w:pPr>
                        <w:spacing w:before="240" w:after="0" w:line="240" w:lineRule="auto"/>
                        <w:jc w:val="center"/>
                        <w:rPr>
                          <w:b/>
                          <w:bCs/>
                          <w:caps/>
                          <w:color w:val="4D4D4D"/>
                          <w:sz w:val="72"/>
                          <w:szCs w:val="72"/>
                          <w:lang w:val="en-GB"/>
                        </w:rPr>
                      </w:pPr>
                      <w:r w:rsidRPr="003D1484">
                        <w:rPr>
                          <w:b/>
                          <w:bCs/>
                          <w:caps/>
                          <w:color w:val="4D4D4D"/>
                          <w:sz w:val="72"/>
                          <w:szCs w:val="72"/>
                          <w:lang w:val="en-GB"/>
                        </w:rPr>
                        <w:t xml:space="preserve">Trainer </w:t>
                      </w:r>
                      <w:r w:rsidR="00417279">
                        <w:rPr>
                          <w:b/>
                          <w:bCs/>
                          <w:caps/>
                          <w:color w:val="4D4D4D"/>
                          <w:sz w:val="72"/>
                          <w:szCs w:val="72"/>
                          <w:lang w:val="en-GB"/>
                        </w:rPr>
                        <w:t>Material</w:t>
                      </w:r>
                    </w:p>
                    <w:p w14:paraId="638E7288" w14:textId="6AB3400F" w:rsidR="00936CD8" w:rsidRPr="003D1484" w:rsidRDefault="00CB2460" w:rsidP="00936CD8">
                      <w:pPr>
                        <w:jc w:val="center"/>
                        <w:rPr>
                          <w:i/>
                          <w:iCs/>
                          <w:color w:val="4D4D4D"/>
                          <w:sz w:val="48"/>
                          <w:szCs w:val="48"/>
                          <w:lang w:val="en-GB"/>
                        </w:rPr>
                      </w:pPr>
                      <w:r>
                        <w:rPr>
                          <w:i/>
                          <w:iCs/>
                          <w:color w:val="4D4D4D"/>
                          <w:sz w:val="48"/>
                          <w:szCs w:val="48"/>
                          <w:lang w:val="en-GB"/>
                        </w:rPr>
                        <w:t xml:space="preserve">Step-by-Step instructions </w:t>
                      </w:r>
                      <w:r w:rsidR="00FB625B">
                        <w:rPr>
                          <w:i/>
                          <w:iCs/>
                          <w:color w:val="4D4D4D"/>
                          <w:sz w:val="48"/>
                          <w:szCs w:val="48"/>
                          <w:lang w:val="en-GB"/>
                        </w:rPr>
                        <w:t>for teaching</w:t>
                      </w:r>
                    </w:p>
                    <w:p w14:paraId="6ACCB55A" w14:textId="77777777" w:rsidR="008A2AFD" w:rsidRPr="003E33AC" w:rsidRDefault="008A2AFD" w:rsidP="00936CD8">
                      <w:pPr>
                        <w:jc w:val="center"/>
                        <w:rPr>
                          <w:i/>
                          <w:color w:val="4D4D4D"/>
                          <w:sz w:val="48"/>
                          <w:szCs w:val="48"/>
                          <w:lang w:val="en-US"/>
                        </w:rPr>
                      </w:pPr>
                    </w:p>
                  </w:txbxContent>
                </v:textbox>
                <w10:wrap anchorx="margin"/>
              </v:shape>
            </w:pict>
          </mc:Fallback>
        </mc:AlternateContent>
      </w:r>
      <w:r w:rsidRPr="00F11D14">
        <w:rPr>
          <w:noProof/>
          <w:lang w:val="en-GB"/>
        </w:rPr>
        <mc:AlternateContent>
          <mc:Choice Requires="wps">
            <w:drawing>
              <wp:anchor distT="0" distB="0" distL="114300" distR="114300" simplePos="0" relativeHeight="251658242" behindDoc="0" locked="0" layoutInCell="1" allowOverlap="1" wp14:anchorId="38C9D93F" wp14:editId="32A00833">
                <wp:simplePos x="0" y="0"/>
                <wp:positionH relativeFrom="column">
                  <wp:posOffset>-1155700</wp:posOffset>
                </wp:positionH>
                <wp:positionV relativeFrom="paragraph">
                  <wp:posOffset>6606540</wp:posOffset>
                </wp:positionV>
                <wp:extent cx="8419795" cy="1166235"/>
                <wp:effectExtent l="57150" t="476250" r="38735" b="472440"/>
                <wp:wrapNone/>
                <wp:docPr id="16" name="Rechteck 16"/>
                <wp:cNvGraphicFramePr/>
                <a:graphic xmlns:a="http://schemas.openxmlformats.org/drawingml/2006/main">
                  <a:graphicData uri="http://schemas.microsoft.com/office/word/2010/wordprocessingShape">
                    <wps:wsp>
                      <wps:cNvSpPr/>
                      <wps:spPr>
                        <a:xfrm rot="21221985">
                          <a:off x="0" y="0"/>
                          <a:ext cx="8419795" cy="1166235"/>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6" style="position:absolute;margin-left:-91pt;margin-top:520.2pt;width:663pt;height:91.85pt;rotation:-412893fd;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3CB608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5oztiwIAAG8FAAAOAAAAZHJzL2Uyb0RvYy54bWysVFFv2yAQfp+0/4B4Xx17SZtEdaqoVaZJ&#10;VVutnfpMMMSWMMeAxMl+/Q6w3a6r9jDNDwi47767+3zH5dWxVeQgrGtAlzQ/m1AiNIeq0buSfn/a&#10;fJpT4jzTFVOgRUlPwtGr1ccPl51ZigJqUJWwBEm0W3ampLX3ZplljteiZe4MjNBolGBb5vFod1ll&#10;WYfsrcqKyeQ868BWxgIXzuHtTTLSVeSXUnB/L6UTnqiSYm4+rjau27Bmq0u23Flm6ob3abB/yKJl&#10;jcagI9UN84zsbfMHVdtwCw6kP+PQZiBlw0WsAavJJ2+qeayZEbEWFMeZUSb3/2j53eHRPFiUoTNu&#10;6XAbqjhK2xILqFaRF0W+mM9icZguOUbtTqN24ugJx8v5NF9cLGaUcLTl+fl58XkW1M0SW2A11vkv&#10;AloSNiW1+HMiLTvcOp+gAyTAHaim2jRKxYPdba+VJQeGP3Izm8+mNz37bzClA1hDcEuM4SZ7qS3u&#10;/EmJgFP6m5CkqTD9ImYS206McRjnQvs8mWpWiRR+NsFviB4aNXjESiNhYJYYf+TuCQZkIhm4U5Y9&#10;PriK2LWj8+RviSXn0SNGBu1H57bRYN8jUFhVHznhB5GSNEGlLVSnB5u6ACfHGb5p8L/dMucfmMUh&#10;wUscfH+Pi1TQlRT6HSU12J/v3Qc89i5aKelw6ErqfuyZFZSorxq7epFPp2FK42E6uyjwYF9btq8t&#10;et9eA7ZDHrOL24D3athKC+0zvg/rEBVNTHOMXVLu7XC49ukxwBeGi/U6wnAyDfO3+tHwQB5UDX35&#10;dHxm1vTN67Hv72AYULZ808MJGzw1rPceZBMb/EXXXm+c6tg4/QsUno3X54h6eSdXvwAAAP//AwBQ&#10;SwMEFAAGAAgAAAAhAFqn3TjjAAAADwEAAA8AAABkcnMvZG93bnJldi54bWxMjzFPwzAQhXck/oN1&#10;SCyotZNGtIQ4VYWaATG1MDA6sYkj7HMUu23491wn2O7uPb37XrWdvWNnM8UhoIRsKYAZ7IIesJfw&#10;8d4sNsBiUqiVC2gk/JgI2/r2plKlDhc8mPMx9YxCMJZKgk1pLDmPnTVexWUYDZL2FSavEq1Tz/Wk&#10;LhTuHc+FeOReDUgfrBrNizXd9/HkJez2D2/N0/Bq3XrftGJc2dXn+iDl/d28ewaWzJz+zHDFJ3So&#10;iakNJ9SROQmLbJNTmUSKKEQB7OrJioJuLU15XmTA64r/71H/AgAA//8DAFBLAQItABQABgAIAAAA&#10;IQC2gziS/gAAAOEBAAATAAAAAAAAAAAAAAAAAAAAAABbQ29udGVudF9UeXBlc10ueG1sUEsBAi0A&#10;FAAGAAgAAAAhADj9If/WAAAAlAEAAAsAAAAAAAAAAAAAAAAALwEAAF9yZWxzLy5yZWxzUEsBAi0A&#10;FAAGAAgAAAAhAM/mjO2LAgAAbwUAAA4AAAAAAAAAAAAAAAAALgIAAGRycy9lMm9Eb2MueG1sUEsB&#10;Ai0AFAAGAAgAAAAhAFqn3TjjAAAADwEAAA8AAAAAAAAAAAAAAAAA5QQAAGRycy9kb3ducmV2Lnht&#10;bFBLBQYAAAAABAAEAPMAAAD1BQAAAAA=&#10;"/>
            </w:pict>
          </mc:Fallback>
        </mc:AlternateContent>
      </w:r>
      <w:r w:rsidR="00F143D9" w:rsidRPr="00F11D14">
        <w:rPr>
          <w:noProof/>
          <w:lang w:val="en-GB"/>
        </w:rPr>
        <mc:AlternateContent>
          <mc:Choice Requires="wps">
            <w:drawing>
              <wp:anchor distT="0" distB="0" distL="114300" distR="114300" simplePos="0" relativeHeight="251658246" behindDoc="0" locked="0" layoutInCell="1" allowOverlap="1" wp14:anchorId="40675CDA" wp14:editId="5861E63E">
                <wp:simplePos x="0" y="0"/>
                <wp:positionH relativeFrom="margin">
                  <wp:posOffset>-1744086</wp:posOffset>
                </wp:positionH>
                <wp:positionV relativeFrom="paragraph">
                  <wp:posOffset>1098140</wp:posOffset>
                </wp:positionV>
                <wp:extent cx="9027426" cy="1577940"/>
                <wp:effectExtent l="0" t="1600200" r="0" b="1604010"/>
                <wp:wrapNone/>
                <wp:docPr id="14" name="Rechteck 14"/>
                <wp:cNvGraphicFramePr/>
                <a:graphic xmlns:a="http://schemas.openxmlformats.org/drawingml/2006/main">
                  <a:graphicData uri="http://schemas.microsoft.com/office/word/2010/wordprocessingShape">
                    <wps:wsp>
                      <wps:cNvSpPr/>
                      <wps:spPr>
                        <a:xfrm rot="20317552">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4" style="position:absolute;margin-left:-137.35pt;margin-top:86.45pt;width:710.8pt;height:124.25pt;rotation:-1400775fd;z-index:25165824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0D26B1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sVzjQIAAG8FAAAOAAAAZHJzL2Uyb0RvYy54bWysVNtuGyEQfa/Uf0C813upHSdW1pHlyFWl&#10;KImaVHnGLHhXYhkK2Gv36zuwl7hp1Ieq+4CAOXPmsme4vjk2ihyEdTXogmaTlBKhOZS13hX0+/Pm&#10;0yUlzjNdMgVaFPQkHL1Zfvxw3ZqFyKECVQpLkES7RWsKWnlvFknieCUa5iZghEajBNswj0e7S0rL&#10;WmRvVJKn6UXSgi2NBS6cw9vbzkiXkV9Kwf2DlE54ogqKufm42rhuw5osr9liZ5mpat6nwf4hi4bV&#10;GoOOVLfMM7K39R9UTc0tOJB+wqFJQMqai1gDVpOlb6p5qpgRsRZsjjNjm9z/o+X3hyfzaLENrXEL&#10;h9tQxVHahljAbuXp52w+m+WxOEyXHGPvTmPvxNETjpdXaT6f5heUcLRls/n8ahq7m3RsgdVY578I&#10;aEjYFNTiz4m07HDnPGaA0AES4A5UXW5qpeLB7rZrZcmB4Y/cXK5m83X4d+jyG0zpANYQ3DpzuEle&#10;a4s7f1Ii4JT+JiSpS0y/KzDKToxxGOdC+ywm6SpWii78LMVviB6EGjxiLpEwMEuMP3L3BAOyIxm4&#10;uyx7fHAVUbWjc9pF/5vz6BEjg/ajc1NrsO8RKKyqj9zhhyZ1rQld2kJ5erSdCnBynOGbGv/bHXP+&#10;kVkcErzEwfcPuEgFbUGh31FSgf353n3Ao3bRSkmLQ1dQ92PPrKBEfdWo6qtsiqohPh6ms3mOB3tu&#10;2Z5b9L5ZA8ohi9nFbcB7NWylheYF34dViIompjnGLij3djisffcY4AvDxWoVYTiZhvk7/WR4IA9d&#10;Dbp8Pr4wa3rxetT9PQwDyhZvNNxhg6eG1d6DrKPAX/va9xunOgqnf4HCs3F+jqjXd3L5CwAA//8D&#10;AFBLAwQUAAYACAAAACEA03AfL+IAAAANAQAADwAAAGRycy9kb3ducmV2LnhtbEyPwU7DMAyG70i8&#10;Q2QkLmhLW5V1LU0nQOywCxMD7llrmorGqZpsK3t6vBPcbP2ffn8uV5PtxRFH3zlSEM8jEEi1azpq&#10;FXy8r2dLED5oanTvCBX8oIdVdX1V6qJxJ3rD4y60gkvIF1qBCWEopPS1Qav93A1InH250erA69jK&#10;ZtQnLre9TKJoIa3uiC8YPeCzwfp7d7AKNpu7/NOcQ0tuWb9O9y/b/KnbKnV7Mz0+gAg4hT8YLvqs&#10;DhU77d2BGi96BbMkSzNmOcmSHMQFidMFT3sFaRKnIKtS/v+i+gUAAP//AwBQSwECLQAUAAYACAAA&#10;ACEAtoM4kv4AAADhAQAAEwAAAAAAAAAAAAAAAAAAAAAAW0NvbnRlbnRfVHlwZXNdLnhtbFBLAQIt&#10;ABQABgAIAAAAIQA4/SH/1gAAAJQBAAALAAAAAAAAAAAAAAAAAC8BAABfcmVscy8ucmVsc1BLAQIt&#10;ABQABgAIAAAAIQAomsVzjQIAAG8FAAAOAAAAAAAAAAAAAAAAAC4CAABkcnMvZTJvRG9jLnhtbFBL&#10;AQItABQABgAIAAAAIQDTcB8v4gAAAA0BAAAPAAAAAAAAAAAAAAAAAOcEAABkcnMvZG93bnJldi54&#10;bWxQSwUGAAAAAAQABADzAAAA9gUAAAAA&#10;">
                <w10:wrap anchorx="margin"/>
              </v:rect>
            </w:pict>
          </mc:Fallback>
        </mc:AlternateContent>
      </w:r>
      <w:r w:rsidR="00F143D9" w:rsidRPr="00F11D14">
        <w:rPr>
          <w:noProof/>
          <w:lang w:val="en-GB"/>
        </w:rPr>
        <w:drawing>
          <wp:anchor distT="0" distB="0" distL="114300" distR="114300" simplePos="0" relativeHeight="251658247" behindDoc="0" locked="1" layoutInCell="1" allowOverlap="1" wp14:anchorId="3ECACA91" wp14:editId="04C9E1B0">
            <wp:simplePos x="0" y="0"/>
            <wp:positionH relativeFrom="margin">
              <wp:posOffset>258445</wp:posOffset>
            </wp:positionH>
            <wp:positionV relativeFrom="margin">
              <wp:posOffset>2872740</wp:posOffset>
            </wp:positionV>
            <wp:extent cx="4883150" cy="177736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883150" cy="17773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143D9" w:rsidRPr="00F11D14">
        <w:rPr>
          <w:noProof/>
          <w:lang w:val="en-GB"/>
        </w:rPr>
        <mc:AlternateContent>
          <mc:Choice Requires="wps">
            <w:drawing>
              <wp:anchor distT="0" distB="0" distL="114300" distR="114300" simplePos="0" relativeHeight="251658245" behindDoc="0" locked="0" layoutInCell="1" allowOverlap="1" wp14:anchorId="4FE3DB94" wp14:editId="736B90E8">
                <wp:simplePos x="0" y="0"/>
                <wp:positionH relativeFrom="column">
                  <wp:posOffset>-1443648</wp:posOffset>
                </wp:positionH>
                <wp:positionV relativeFrom="paragraph">
                  <wp:posOffset>-125370</wp:posOffset>
                </wp:positionV>
                <wp:extent cx="8419795" cy="2006221"/>
                <wp:effectExtent l="114300" t="781050" r="114935" b="775335"/>
                <wp:wrapNone/>
                <wp:docPr id="13" name="Rechteck 13"/>
                <wp:cNvGraphicFramePr/>
                <a:graphic xmlns:a="http://schemas.openxmlformats.org/drawingml/2006/main">
                  <a:graphicData uri="http://schemas.microsoft.com/office/word/2010/wordprocessingShape">
                    <wps:wsp>
                      <wps:cNvSpPr/>
                      <wps:spPr>
                        <a:xfrm rot="20956596">
                          <a:off x="0" y="0"/>
                          <a:ext cx="8419795" cy="2006221"/>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3" style="position:absolute;margin-left:-113.65pt;margin-top:-9.85pt;width:663pt;height:157.95pt;rotation:-702769fd;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3A2436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Z4yigIAAG8FAAAOAAAAZHJzL2Uyb0RvYy54bWysVE1v2zAMvQ/YfxB0X/2BpG2COkXQIsOA&#10;oivWDj0rshQbkEVNUuJkv36UZLtdV+wwzAdBEh8fyWdSV9fHTpGDsK4FXdHiLKdEaA51q3cV/f60&#10;+XRJifNM10yBFhU9CUevVx8/XPVmKUpoQNXCEiTRbtmbijbem2WWOd6IjrkzMEKjUYLtmMej3WW1&#10;ZT2ydyor8/w868HWxgIXzuHtbTLSVeSXUnD/VUonPFEVxdx8XG1ct2HNVldsubPMNC0f0mD/kEXH&#10;Wo1BJ6pb5hnZ2/YPqq7lFhxIf8ahy0DKlotYA1ZT5G+qeWyYEbEWFMeZSSb3/2j5/eHRPFiUoTdu&#10;6XAbqjhK2xELqFaZL+bn88V5LA7TJceo3WnSThw94Xh5OSsWF4s5JRxt4c+UZRHUzRJbYDXW+c8C&#10;OhI2FbX4cyItO9w5n6AjJMAdqLbetErFg91tb5QlB4Y/cjO/nM9uB/bfYEoHsIbglhjDTfZSW9z5&#10;kxIBp/Q3IUlbY/plzCS2nZjiMM6F9kUyNawWKfw8x2+MHho1eMRKI2Fglhh/4h4IRmQiGblTlgM+&#10;uIrYtZNz/rfEkvPkESOD9pNz12qw7xEorGqInPCjSEmaoNIW6tODTV2Ak+MM37T43+6Y8w/M4pDg&#10;JQ6+/4qLVNBXFIYdJQ3Yn+/dBzz2Llop6XHoKup+7JkVlKgvGrt6UcxmYUrjYTa/KPFgX1u2ry16&#10;390AtkMRs4vbgPdq3EoL3TO+D+sQFU1Mc4xdUe7teLjx6THAF4aL9TrCcDIN83f60fBAHlQNffl0&#10;fGbWDM3rse/vYRxQtnzTwwkbPDWs9x5kGxv8RddBb5zq2DjDCxSejdfniHp5J1e/AAAA//8DAFBL&#10;AwQUAAYACAAAACEAmNMzWeIAAAANAQAADwAAAGRycy9kb3ducmV2LnhtbEyPy27CMBBF90j9B2sq&#10;dQdOXAlIGgchUFlU6gLoB0xi51HicRQ7kPbra1Z0d0dzdOdMtplMx656cK0lCfEiAqaptKqlWsLX&#10;+X2+BuY8ksLOkpbwox1s8qdZhqmyNzrq68nXLJSQS1FC432fcu7KRht0C9trCrvKDgZ9GIeaqwFv&#10;odx0XETRkhtsKVxosNe7RpeX02gkmK26fIv4eCgqPH9Uh/H3c5z2Ur48T9s3YF5P/gHDXT+oQx6c&#10;CjuScqyTMBdi9RrYkOJkBeyORMk6pEKCSJYCeJ7x/1/kfwAAAP//AwBQSwECLQAUAAYACAAAACEA&#10;toM4kv4AAADhAQAAEwAAAAAAAAAAAAAAAAAAAAAAW0NvbnRlbnRfVHlwZXNdLnhtbFBLAQItABQA&#10;BgAIAAAAIQA4/SH/1gAAAJQBAAALAAAAAAAAAAAAAAAAAC8BAABfcmVscy8ucmVsc1BLAQItABQA&#10;BgAIAAAAIQB6ZZ4yigIAAG8FAAAOAAAAAAAAAAAAAAAAAC4CAABkcnMvZTJvRG9jLnhtbFBLAQIt&#10;ABQABgAIAAAAIQCY0zNZ4gAAAA0BAAAPAAAAAAAAAAAAAAAAAOQEAABkcnMvZG93bnJldi54bWxQ&#10;SwUGAAAAAAQABADzAAAA8wUAAAAA&#10;"/>
            </w:pict>
          </mc:Fallback>
        </mc:AlternateContent>
      </w:r>
      <w:r w:rsidR="007F5246" w:rsidRPr="00F11D14">
        <w:rPr>
          <w:noProof/>
          <w:lang w:val="en-GB"/>
        </w:rPr>
        <mc:AlternateContent>
          <mc:Choice Requires="wps">
            <w:drawing>
              <wp:anchor distT="0" distB="0" distL="114300" distR="114300" simplePos="0" relativeHeight="251658244" behindDoc="0" locked="0" layoutInCell="1" allowOverlap="1" wp14:anchorId="00A313D0" wp14:editId="0B3BCC09">
                <wp:simplePos x="0" y="0"/>
                <wp:positionH relativeFrom="column">
                  <wp:posOffset>-1405397</wp:posOffset>
                </wp:positionH>
                <wp:positionV relativeFrom="paragraph">
                  <wp:posOffset>-1260475</wp:posOffset>
                </wp:positionV>
                <wp:extent cx="8419795" cy="2006221"/>
                <wp:effectExtent l="0" t="0" r="635" b="0"/>
                <wp:wrapNone/>
                <wp:docPr id="11" name="Rechteck 11"/>
                <wp:cNvGraphicFramePr/>
                <a:graphic xmlns:a="http://schemas.openxmlformats.org/drawingml/2006/main">
                  <a:graphicData uri="http://schemas.microsoft.com/office/word/2010/wordprocessingShape">
                    <wps:wsp>
                      <wps:cNvSpPr/>
                      <wps:spPr>
                        <a:xfrm>
                          <a:off x="0" y="0"/>
                          <a:ext cx="8419795" cy="2006221"/>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1" style="position:absolute;margin-left:-110.65pt;margin-top:-99.25pt;width:663pt;height:157.9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e9550d" stroked="f" strokeweight="1pt" w14:anchorId="597E4AA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XIagAIAAGAFAAAOAAAAZHJzL2Uyb0RvYy54bWysVE1v2zAMvQ/YfxB0X20HyboEdYqgXYcB&#10;RVusHXpWZCkxIIsapcTJfv0o+SNdV+wwLAdFEh8fyWdSF5eHxrC9Ql+DLXlxlnOmrISqtpuSf3+6&#10;+fCJMx+ErYQBq0p+VJ5fLt+/u2jdQk1gC6ZSyIjE+kXrSr4NwS2yzMutaoQ/A6csGTVgIwIdcZNV&#10;KFpib0w2yfOPWQtYOQSpvKfb687Il4lfayXDvdZeBWZKTrmFtGJa13HNlhdisUHhtrXs0xD/kEUj&#10;aktBR6prEQTbYf0HVVNLBA86nEloMtC6lirVQNUU+atqHrfCqVQLiePdKJP/f7Tybv/oHpBkaJ1f&#10;eNrGKg4am/hP+bFDEus4iqUOgUm6/DQt5ufzGWeSbPFTTCZFlDM7uTv04YuChsVNyZG+RhJJ7G99&#10;6KADJEbzYOrqpjYmHXCzvjLI9oK+3Of5bJZf9+y/wYyNYAvRrWOMN9mpmLQLR6MizthvSrO6ovQn&#10;KZPUZ2qMI6RUNhSdaSsq1YWf5fQbosfOjB6p0kQYmTXFH7l7ggHZkQzcXZY9Prqq1Kajc/63xDrn&#10;0SNFBhtG56a2gG8RGKqqj9zhB5E6aaJKa6iOD8gQuiHxTt7U9N1uhQ8PAmkqaH5o0sM9LdpAW3Lo&#10;d5xtAX++dR/x1Kxk5aylKSu5/7ETqDgzXy218byYTuNYpsN0dj6hA760rF9a7K65AmqHgt4UJ9M2&#10;4oMZthqheaYHYRWjkklYSbFLLgMOh6vQTT89KVKtVglGo+hEuLWPTkbyqGrsy6fDs0DXN2+gvr+D&#10;YSLF4lUPd9joaWG1C6Dr1OAnXXu9aYxT4/RPTnwnXp4T6vQwLn8BAAD//wMAUEsDBBQABgAIAAAA&#10;IQBhecrM5AAAAA4BAAAPAAAAZHJzL2Rvd25yZXYueG1sTI/LboMwEEX3lfoP1kTqpkoMNGkIwURV&#10;H8omm5Ko6tLBU0DBY4odoH9fs2p3dzRHd86ku1E3rMfO1oYEhIsAGFJhVE2lgNPxbR4Ds06Sko0h&#10;FPCDFnbZ7U0qE2UGesc+dyXzJWQTKaByrk04t0WFWtqFaZH87st0Wjo/diVXnRx8uW54FASPXMua&#10;/IVKtvhcYXHJr1rA/dDHtS4Ony+52h8v36+bjxMqIe5m49MWmMPR/cEw6Xt1yLzT2VxJWdYImEdR&#10;+OBZn8JNvAI2MWGwXAM7T2m9BJ6l/P8b2S8AAAD//wMAUEsBAi0AFAAGAAgAAAAhALaDOJL+AAAA&#10;4QEAABMAAAAAAAAAAAAAAAAAAAAAAFtDb250ZW50X1R5cGVzXS54bWxQSwECLQAUAAYACAAAACEA&#10;OP0h/9YAAACUAQAACwAAAAAAAAAAAAAAAAAvAQAAX3JlbHMvLnJlbHNQSwECLQAUAAYACAAAACEA&#10;bFlyGoACAABgBQAADgAAAAAAAAAAAAAAAAAuAgAAZHJzL2Uyb0RvYy54bWxQSwECLQAUAAYACAAA&#10;ACEAYXnKzOQAAAAOAQAADwAAAAAAAAAAAAAAAADaBAAAZHJzL2Rvd25yZXYueG1sUEsFBgAAAAAE&#10;AAQA8wAAAOsFAAAAAA==&#10;"/>
            </w:pict>
          </mc:Fallback>
        </mc:AlternateContent>
      </w:r>
      <w:r w:rsidR="007F5246" w:rsidRPr="00F11D14">
        <w:rPr>
          <w:lang w:val="en-GB"/>
        </w:rPr>
        <w:br w:type="page"/>
      </w:r>
    </w:p>
    <w:p w14:paraId="2C16183A" w14:textId="77777777" w:rsidR="00B54529" w:rsidRPr="00F11D14" w:rsidRDefault="00B54529">
      <w:pPr>
        <w:rPr>
          <w:b/>
          <w:bCs/>
          <w:color w:val="E9550D"/>
          <w:lang w:val="en-GB"/>
        </w:rPr>
      </w:pPr>
    </w:p>
    <w:bookmarkStart w:id="0" w:name="_Toc146798854" w:displacedByCustomXml="next"/>
    <w:sdt>
      <w:sdtPr>
        <w:rPr>
          <w:rFonts w:eastAsiaTheme="minorEastAsia" w:cstheme="minorBidi"/>
          <w:b w:val="0"/>
          <w:caps w:val="0"/>
          <w:color w:val="auto"/>
          <w:sz w:val="24"/>
          <w:szCs w:val="24"/>
          <w:lang w:val="en-GB"/>
        </w:rPr>
        <w:id w:val="-249201241"/>
        <w:docPartObj>
          <w:docPartGallery w:val="Table of Contents"/>
          <w:docPartUnique/>
        </w:docPartObj>
      </w:sdtPr>
      <w:sdtContent>
        <w:p w14:paraId="66AC211D" w14:textId="77777777" w:rsidR="00293829" w:rsidRPr="00F11D14" w:rsidRDefault="00293829" w:rsidP="003D1484">
          <w:pPr>
            <w:pStyle w:val="DIG0"/>
            <w:rPr>
              <w:rStyle w:val="DIG0Zchn"/>
              <w:lang w:val="en-GB"/>
            </w:rPr>
          </w:pPr>
          <w:r w:rsidRPr="00F11D14">
            <w:rPr>
              <w:rStyle w:val="DIG0Zchn"/>
              <w:b/>
              <w:caps/>
              <w:lang w:val="en-GB"/>
            </w:rPr>
            <w:t>Content</w:t>
          </w:r>
          <w:bookmarkEnd w:id="0"/>
        </w:p>
        <w:p w14:paraId="0E22683D" w14:textId="52109A74" w:rsidR="00665936" w:rsidRPr="00F11D14" w:rsidRDefault="00293829">
          <w:pPr>
            <w:pStyle w:val="Verzeichnis1"/>
            <w:tabs>
              <w:tab w:val="right" w:leader="dot" w:pos="8494"/>
            </w:tabs>
            <w:rPr>
              <w:rFonts w:asciiTheme="minorHAnsi" w:eastAsiaTheme="minorEastAsia" w:hAnsiTheme="minorHAnsi"/>
              <w:noProof/>
              <w:kern w:val="2"/>
              <w:sz w:val="22"/>
              <w:lang w:val="en-GB" w:eastAsia="en-GB"/>
              <w14:ligatures w14:val="standardContextual"/>
            </w:rPr>
          </w:pPr>
          <w:r w:rsidRPr="00F11D14">
            <w:rPr>
              <w:lang w:val="en-GB"/>
            </w:rPr>
            <w:fldChar w:fldCharType="begin"/>
          </w:r>
          <w:r w:rsidRPr="00F11D14">
            <w:rPr>
              <w:lang w:val="en-GB"/>
            </w:rPr>
            <w:instrText xml:space="preserve"> TOC \o "1-1" \h \z \t "Überschrift 2;2;Überschrift 3;3;DIG 2;2;DIG 3;3;DIG 4;4;Citavi Chapter Bibliography Heading;2" </w:instrText>
          </w:r>
          <w:r w:rsidRPr="00F11D14">
            <w:rPr>
              <w:lang w:val="en-GB"/>
            </w:rPr>
            <w:fldChar w:fldCharType="separate"/>
          </w:r>
          <w:hyperlink w:anchor="_Toc146798854" w:history="1">
            <w:r w:rsidR="00665936" w:rsidRPr="00F11D14">
              <w:rPr>
                <w:rStyle w:val="Hyperlink"/>
                <w:noProof/>
                <w:lang w:val="en-GB"/>
              </w:rPr>
              <w:t>Content</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_Toc146798854 \h </w:instrText>
            </w:r>
            <w:r w:rsidR="00665936" w:rsidRPr="00F11D14">
              <w:rPr>
                <w:noProof/>
                <w:webHidden/>
                <w:lang w:val="en-GB"/>
              </w:rPr>
            </w:r>
            <w:r w:rsidR="00665936" w:rsidRPr="00F11D14">
              <w:rPr>
                <w:noProof/>
                <w:webHidden/>
                <w:lang w:val="en-GB"/>
              </w:rPr>
              <w:fldChar w:fldCharType="separate"/>
            </w:r>
            <w:r w:rsidR="00571B27">
              <w:rPr>
                <w:noProof/>
                <w:webHidden/>
                <w:lang w:val="en-GB"/>
              </w:rPr>
              <w:t>1</w:t>
            </w:r>
            <w:r w:rsidR="00665936" w:rsidRPr="00F11D14">
              <w:rPr>
                <w:noProof/>
                <w:webHidden/>
                <w:lang w:val="en-GB"/>
              </w:rPr>
              <w:fldChar w:fldCharType="end"/>
            </w:r>
          </w:hyperlink>
        </w:p>
        <w:p w14:paraId="5905A554" w14:textId="04B29C9D"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5" w:history="1">
            <w:r w:rsidR="00665936" w:rsidRPr="00F11D14">
              <w:rPr>
                <w:rStyle w:val="Hyperlink"/>
                <w:noProof/>
                <w:lang w:val="en-GB"/>
              </w:rPr>
              <w:t>Preamble</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_Toc146798855 \h </w:instrText>
            </w:r>
            <w:r w:rsidR="00665936" w:rsidRPr="00F11D14">
              <w:rPr>
                <w:noProof/>
                <w:webHidden/>
                <w:lang w:val="en-GB"/>
              </w:rPr>
            </w:r>
            <w:r w:rsidR="00665936" w:rsidRPr="00F11D14">
              <w:rPr>
                <w:noProof/>
                <w:webHidden/>
                <w:lang w:val="en-GB"/>
              </w:rPr>
              <w:fldChar w:fldCharType="separate"/>
            </w:r>
            <w:r w:rsidR="00571B27">
              <w:rPr>
                <w:noProof/>
                <w:webHidden/>
                <w:lang w:val="en-GB"/>
              </w:rPr>
              <w:t>2</w:t>
            </w:r>
            <w:r w:rsidR="00665936" w:rsidRPr="00F11D14">
              <w:rPr>
                <w:noProof/>
                <w:webHidden/>
                <w:lang w:val="en-GB"/>
              </w:rPr>
              <w:fldChar w:fldCharType="end"/>
            </w:r>
          </w:hyperlink>
        </w:p>
        <w:p w14:paraId="48A4780F" w14:textId="4A1CF7F3"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6" w:history="1">
            <w:r w:rsidR="00665936" w:rsidRPr="00F11D14">
              <w:rPr>
                <w:rStyle w:val="Hyperlink"/>
                <w:noProof/>
                <w:lang w:val="en-GB"/>
              </w:rPr>
              <w:t>Start: Introduction</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_Toc146798856 \h </w:instrText>
            </w:r>
            <w:r w:rsidR="00665936" w:rsidRPr="00F11D14">
              <w:rPr>
                <w:noProof/>
                <w:webHidden/>
                <w:lang w:val="en-GB"/>
              </w:rPr>
            </w:r>
            <w:r w:rsidR="00665936" w:rsidRPr="00F11D14">
              <w:rPr>
                <w:noProof/>
                <w:webHidden/>
                <w:lang w:val="en-GB"/>
              </w:rPr>
              <w:fldChar w:fldCharType="separate"/>
            </w:r>
            <w:r w:rsidR="00571B27">
              <w:rPr>
                <w:noProof/>
                <w:webHidden/>
                <w:lang w:val="en-GB"/>
              </w:rPr>
              <w:t>3</w:t>
            </w:r>
            <w:r w:rsidR="00665936" w:rsidRPr="00F11D14">
              <w:rPr>
                <w:noProof/>
                <w:webHidden/>
                <w:lang w:val="en-GB"/>
              </w:rPr>
              <w:fldChar w:fldCharType="end"/>
            </w:r>
          </w:hyperlink>
        </w:p>
        <w:p w14:paraId="689EAA8B" w14:textId="299DA2C2"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7" w:history="1">
            <w:r w:rsidR="00665936" w:rsidRPr="00F11D14">
              <w:rPr>
                <w:rStyle w:val="Hyperlink"/>
                <w:noProof/>
                <w:lang w:val="en-GB"/>
              </w:rPr>
              <w:t>Topic 1 – Female leaders with digital competencies</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_Toc146798857 \h </w:instrText>
            </w:r>
            <w:r w:rsidR="00665936" w:rsidRPr="00F11D14">
              <w:rPr>
                <w:noProof/>
                <w:webHidden/>
                <w:lang w:val="en-GB"/>
              </w:rPr>
            </w:r>
            <w:r w:rsidR="00665936" w:rsidRPr="00F11D14">
              <w:rPr>
                <w:noProof/>
                <w:webHidden/>
                <w:lang w:val="en-GB"/>
              </w:rPr>
              <w:fldChar w:fldCharType="separate"/>
            </w:r>
            <w:r w:rsidR="00571B27">
              <w:rPr>
                <w:noProof/>
                <w:webHidden/>
                <w:lang w:val="en-GB"/>
              </w:rPr>
              <w:t>8</w:t>
            </w:r>
            <w:r w:rsidR="00665936" w:rsidRPr="00F11D14">
              <w:rPr>
                <w:noProof/>
                <w:webHidden/>
                <w:lang w:val="en-GB"/>
              </w:rPr>
              <w:fldChar w:fldCharType="end"/>
            </w:r>
          </w:hyperlink>
        </w:p>
        <w:p w14:paraId="2A018132" w14:textId="1DDC618C"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8" w:history="1">
            <w:r w:rsidR="00665936" w:rsidRPr="00F11D14">
              <w:rPr>
                <w:rStyle w:val="Hyperlink"/>
                <w:noProof/>
                <w:lang w:val="en-GB"/>
              </w:rPr>
              <w:t>Topic 2 – Female leaders in a digital context</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_Toc146798858 \h </w:instrText>
            </w:r>
            <w:r w:rsidR="00665936" w:rsidRPr="00F11D14">
              <w:rPr>
                <w:noProof/>
                <w:webHidden/>
                <w:lang w:val="en-GB"/>
              </w:rPr>
            </w:r>
            <w:r w:rsidR="00665936" w:rsidRPr="00F11D14">
              <w:rPr>
                <w:noProof/>
                <w:webHidden/>
                <w:lang w:val="en-GB"/>
              </w:rPr>
              <w:fldChar w:fldCharType="separate"/>
            </w:r>
            <w:r w:rsidR="00571B27">
              <w:rPr>
                <w:noProof/>
                <w:webHidden/>
                <w:lang w:val="en-GB"/>
              </w:rPr>
              <w:t>13</w:t>
            </w:r>
            <w:r w:rsidR="00665936" w:rsidRPr="00F11D14">
              <w:rPr>
                <w:noProof/>
                <w:webHidden/>
                <w:lang w:val="en-GB"/>
              </w:rPr>
              <w:fldChar w:fldCharType="end"/>
            </w:r>
          </w:hyperlink>
        </w:p>
        <w:p w14:paraId="16C627D2" w14:textId="7ED4259D"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59" w:history="1">
            <w:r w:rsidR="00665936" w:rsidRPr="00F11D14">
              <w:rPr>
                <w:rStyle w:val="Hyperlink"/>
                <w:noProof/>
                <w:lang w:val="en-GB"/>
              </w:rPr>
              <w:t>Topic 3 – Female career development &amp; empowerment</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_Toc146798859 \h </w:instrText>
            </w:r>
            <w:r w:rsidR="00665936" w:rsidRPr="00F11D14">
              <w:rPr>
                <w:noProof/>
                <w:webHidden/>
                <w:lang w:val="en-GB"/>
              </w:rPr>
            </w:r>
            <w:r w:rsidR="00665936" w:rsidRPr="00F11D14">
              <w:rPr>
                <w:noProof/>
                <w:webHidden/>
                <w:lang w:val="en-GB"/>
              </w:rPr>
              <w:fldChar w:fldCharType="separate"/>
            </w:r>
            <w:r w:rsidR="00571B27">
              <w:rPr>
                <w:noProof/>
                <w:webHidden/>
                <w:lang w:val="en-GB"/>
              </w:rPr>
              <w:t>22</w:t>
            </w:r>
            <w:r w:rsidR="00665936" w:rsidRPr="00F11D14">
              <w:rPr>
                <w:noProof/>
                <w:webHidden/>
                <w:lang w:val="en-GB"/>
              </w:rPr>
              <w:fldChar w:fldCharType="end"/>
            </w:r>
          </w:hyperlink>
        </w:p>
        <w:p w14:paraId="4AF24FCC" w14:textId="2F952CF2"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60" w:history="1">
            <w:r w:rsidR="00665936" w:rsidRPr="00F11D14">
              <w:rPr>
                <w:rStyle w:val="Hyperlink"/>
                <w:noProof/>
                <w:lang w:val="en-GB"/>
              </w:rPr>
              <w:t>Topic 4 – Organisational development and support</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_Toc146798860 \h </w:instrText>
            </w:r>
            <w:r w:rsidR="00665936" w:rsidRPr="00F11D14">
              <w:rPr>
                <w:noProof/>
                <w:webHidden/>
                <w:lang w:val="en-GB"/>
              </w:rPr>
            </w:r>
            <w:r w:rsidR="00665936" w:rsidRPr="00F11D14">
              <w:rPr>
                <w:noProof/>
                <w:webHidden/>
                <w:lang w:val="en-GB"/>
              </w:rPr>
              <w:fldChar w:fldCharType="separate"/>
            </w:r>
            <w:r w:rsidR="00571B27">
              <w:rPr>
                <w:noProof/>
                <w:webHidden/>
                <w:lang w:val="en-GB"/>
              </w:rPr>
              <w:t>27</w:t>
            </w:r>
            <w:r w:rsidR="00665936" w:rsidRPr="00F11D14">
              <w:rPr>
                <w:noProof/>
                <w:webHidden/>
                <w:lang w:val="en-GB"/>
              </w:rPr>
              <w:fldChar w:fldCharType="end"/>
            </w:r>
          </w:hyperlink>
        </w:p>
        <w:p w14:paraId="4CEC1AE7" w14:textId="17A2F605"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61" w:history="1">
            <w:r w:rsidR="00665936" w:rsidRPr="00F11D14">
              <w:rPr>
                <w:rStyle w:val="Hyperlink"/>
                <w:noProof/>
                <w:lang w:val="en-GB"/>
              </w:rPr>
              <w:t>Topic 5 – Professional Counselling</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_Toc146798861 \h </w:instrText>
            </w:r>
            <w:r w:rsidR="00665936" w:rsidRPr="00F11D14">
              <w:rPr>
                <w:noProof/>
                <w:webHidden/>
                <w:lang w:val="en-GB"/>
              </w:rPr>
            </w:r>
            <w:r w:rsidR="00665936" w:rsidRPr="00F11D14">
              <w:rPr>
                <w:noProof/>
                <w:webHidden/>
                <w:lang w:val="en-GB"/>
              </w:rPr>
              <w:fldChar w:fldCharType="separate"/>
            </w:r>
            <w:r w:rsidR="00571B27">
              <w:rPr>
                <w:noProof/>
                <w:webHidden/>
                <w:lang w:val="en-GB"/>
              </w:rPr>
              <w:t>33</w:t>
            </w:r>
            <w:r w:rsidR="00665936" w:rsidRPr="00F11D14">
              <w:rPr>
                <w:noProof/>
                <w:webHidden/>
                <w:lang w:val="en-GB"/>
              </w:rPr>
              <w:fldChar w:fldCharType="end"/>
            </w:r>
          </w:hyperlink>
        </w:p>
        <w:p w14:paraId="18D0E8EF" w14:textId="5A7DAF4D" w:rsidR="00665936" w:rsidRPr="00F11D14" w:rsidRDefault="00000000">
          <w:pPr>
            <w:pStyle w:val="Verzeichnis1"/>
            <w:tabs>
              <w:tab w:val="right" w:leader="dot" w:pos="8494"/>
            </w:tabs>
            <w:rPr>
              <w:rFonts w:asciiTheme="minorHAnsi" w:eastAsiaTheme="minorEastAsia" w:hAnsiTheme="minorHAnsi"/>
              <w:noProof/>
              <w:kern w:val="2"/>
              <w:sz w:val="22"/>
              <w:lang w:val="en-GB" w:eastAsia="en-GB"/>
              <w14:ligatures w14:val="standardContextual"/>
            </w:rPr>
          </w:pPr>
          <w:hyperlink w:anchor="_Toc146798862" w:history="1">
            <w:r w:rsidR="00665936" w:rsidRPr="00F11D14">
              <w:rPr>
                <w:rStyle w:val="Hyperlink"/>
                <w:noProof/>
                <w:lang w:val="en-GB"/>
              </w:rPr>
              <w:t>End: Final Reflection</w:t>
            </w:r>
            <w:r w:rsidR="00665936" w:rsidRPr="00F11D14">
              <w:rPr>
                <w:noProof/>
                <w:webHidden/>
                <w:lang w:val="en-GB"/>
              </w:rPr>
              <w:tab/>
            </w:r>
            <w:r w:rsidR="00665936" w:rsidRPr="00F11D14">
              <w:rPr>
                <w:noProof/>
                <w:webHidden/>
                <w:lang w:val="en-GB"/>
              </w:rPr>
              <w:fldChar w:fldCharType="begin"/>
            </w:r>
            <w:r w:rsidR="00665936" w:rsidRPr="00F11D14">
              <w:rPr>
                <w:noProof/>
                <w:webHidden/>
                <w:lang w:val="en-GB"/>
              </w:rPr>
              <w:instrText xml:space="preserve"> PAGEREF _Toc146798862 \h </w:instrText>
            </w:r>
            <w:r w:rsidR="00665936" w:rsidRPr="00F11D14">
              <w:rPr>
                <w:noProof/>
                <w:webHidden/>
                <w:lang w:val="en-GB"/>
              </w:rPr>
            </w:r>
            <w:r w:rsidR="00665936" w:rsidRPr="00F11D14">
              <w:rPr>
                <w:noProof/>
                <w:webHidden/>
                <w:lang w:val="en-GB"/>
              </w:rPr>
              <w:fldChar w:fldCharType="separate"/>
            </w:r>
            <w:r w:rsidR="00571B27">
              <w:rPr>
                <w:noProof/>
                <w:webHidden/>
                <w:lang w:val="en-GB"/>
              </w:rPr>
              <w:t>37</w:t>
            </w:r>
            <w:r w:rsidR="00665936" w:rsidRPr="00F11D14">
              <w:rPr>
                <w:noProof/>
                <w:webHidden/>
                <w:lang w:val="en-GB"/>
              </w:rPr>
              <w:fldChar w:fldCharType="end"/>
            </w:r>
          </w:hyperlink>
        </w:p>
        <w:p w14:paraId="4919FBBF" w14:textId="2184EA93" w:rsidR="00293829" w:rsidRPr="00F11D14" w:rsidRDefault="00293829">
          <w:pPr>
            <w:rPr>
              <w:lang w:val="en-GB"/>
            </w:rPr>
          </w:pPr>
          <w:r w:rsidRPr="00F11D14">
            <w:rPr>
              <w:lang w:val="en-GB"/>
            </w:rPr>
            <w:fldChar w:fldCharType="end"/>
          </w:r>
        </w:p>
      </w:sdtContent>
    </w:sdt>
    <w:p w14:paraId="04DB9BF1" w14:textId="77777777" w:rsidR="00EA25CC" w:rsidRPr="00F11D14" w:rsidRDefault="00EA25CC" w:rsidP="00EA25CC">
      <w:pPr>
        <w:pStyle w:val="DIGText"/>
        <w:rPr>
          <w:lang w:val="en-GB"/>
        </w:rPr>
      </w:pPr>
      <w:r w:rsidRPr="00F11D14">
        <w:rPr>
          <w:lang w:val="en-GB"/>
        </w:rPr>
        <w:br w:type="page"/>
      </w:r>
    </w:p>
    <w:p w14:paraId="77FA1FF3" w14:textId="4268644B" w:rsidR="006849C9" w:rsidRPr="00F11D14" w:rsidRDefault="005B27FE" w:rsidP="005B27FE">
      <w:pPr>
        <w:pStyle w:val="DIG0"/>
        <w:rPr>
          <w:lang w:val="en-GB"/>
        </w:rPr>
      </w:pPr>
      <w:bookmarkStart w:id="1" w:name="_Toc146798855"/>
      <w:r w:rsidRPr="00F11D14">
        <w:rPr>
          <w:lang w:val="en-GB"/>
        </w:rPr>
        <w:lastRenderedPageBreak/>
        <w:t>Preamble</w:t>
      </w:r>
      <w:bookmarkEnd w:id="1"/>
    </w:p>
    <w:p w14:paraId="2F2C3D21" w14:textId="1524881A" w:rsidR="005B27FE" w:rsidRPr="00F11D14" w:rsidRDefault="009B2415" w:rsidP="00CF5856">
      <w:pPr>
        <w:pStyle w:val="DIGText"/>
        <w:rPr>
          <w:lang w:val="en-GB"/>
        </w:rPr>
      </w:pPr>
      <w:r w:rsidRPr="00F11D14">
        <w:rPr>
          <w:lang w:val="en-GB"/>
        </w:rPr>
        <w:t xml:space="preserve">This </w:t>
      </w:r>
      <w:r w:rsidR="00CF5856" w:rsidRPr="00F11D14">
        <w:rPr>
          <w:lang w:val="en-GB"/>
        </w:rPr>
        <w:t xml:space="preserve">part of the trainer’s materials gives step-by-step instructions for </w:t>
      </w:r>
      <w:r w:rsidR="001421DA" w:rsidRPr="00F11D14">
        <w:rPr>
          <w:lang w:val="en-GB"/>
        </w:rPr>
        <w:t>t</w:t>
      </w:r>
      <w:r w:rsidR="004C2B1A" w:rsidRPr="00F11D14">
        <w:rPr>
          <w:lang w:val="en-GB"/>
        </w:rPr>
        <w:t>e</w:t>
      </w:r>
      <w:r w:rsidR="001421DA" w:rsidRPr="00F11D14">
        <w:rPr>
          <w:lang w:val="en-GB"/>
        </w:rPr>
        <w:t xml:space="preserve">aching with the provided PowerPoint presentations. </w:t>
      </w:r>
      <w:r w:rsidR="004813F8" w:rsidRPr="00F11D14">
        <w:rPr>
          <w:lang w:val="en-GB"/>
        </w:rPr>
        <w:t xml:space="preserve">Information </w:t>
      </w:r>
      <w:r w:rsidR="00556A2E" w:rsidRPr="00A6001F">
        <w:rPr>
          <w:lang w:val="en-GB"/>
        </w:rPr>
        <w:t xml:space="preserve">on each </w:t>
      </w:r>
      <w:r w:rsidR="00556A2E">
        <w:rPr>
          <w:lang w:val="en-GB"/>
        </w:rPr>
        <w:t>t</w:t>
      </w:r>
      <w:r w:rsidR="00556A2E" w:rsidRPr="00A6001F">
        <w:rPr>
          <w:lang w:val="en-GB"/>
        </w:rPr>
        <w:t>opic</w:t>
      </w:r>
      <w:r w:rsidR="00556A2E" w:rsidRPr="00F11D14">
        <w:rPr>
          <w:lang w:val="en-GB"/>
        </w:rPr>
        <w:t xml:space="preserve"> </w:t>
      </w:r>
      <w:r w:rsidR="00556A2E">
        <w:rPr>
          <w:lang w:val="en-GB"/>
        </w:rPr>
        <w:t>and</w:t>
      </w:r>
      <w:r w:rsidR="004813F8" w:rsidRPr="00F11D14">
        <w:rPr>
          <w:lang w:val="en-GB"/>
        </w:rPr>
        <w:t xml:space="preserve"> the content of the up-skilling programme </w:t>
      </w:r>
      <w:r w:rsidR="004C2B1A" w:rsidRPr="00F11D14">
        <w:rPr>
          <w:lang w:val="en-GB"/>
        </w:rPr>
        <w:t>is</w:t>
      </w:r>
      <w:r w:rsidR="004813F8" w:rsidRPr="00F11D14">
        <w:rPr>
          <w:lang w:val="en-GB"/>
        </w:rPr>
        <w:t xml:space="preserve"> given in the </w:t>
      </w:r>
      <w:r w:rsidR="00431EF9" w:rsidRPr="00A6001F">
        <w:rPr>
          <w:lang w:val="en-GB"/>
        </w:rPr>
        <w:t>t</w:t>
      </w:r>
      <w:r w:rsidR="00231899" w:rsidRPr="00A6001F">
        <w:rPr>
          <w:lang w:val="en-GB"/>
        </w:rPr>
        <w:t xml:space="preserve">rainer’s </w:t>
      </w:r>
      <w:r w:rsidR="00431EF9" w:rsidRPr="00A6001F">
        <w:rPr>
          <w:lang w:val="en-GB"/>
        </w:rPr>
        <w:t>m</w:t>
      </w:r>
      <w:r w:rsidR="00231899" w:rsidRPr="00A6001F">
        <w:rPr>
          <w:lang w:val="en-GB"/>
        </w:rPr>
        <w:t xml:space="preserve">aterial </w:t>
      </w:r>
      <w:r w:rsidR="00E511EE" w:rsidRPr="00A6001F">
        <w:rPr>
          <w:lang w:val="en-GB"/>
        </w:rPr>
        <w:t xml:space="preserve">“Structural Handbook” and the </w:t>
      </w:r>
      <w:r w:rsidR="00EE3B0D" w:rsidRPr="00A6001F">
        <w:rPr>
          <w:lang w:val="en-GB"/>
        </w:rPr>
        <w:t>p</w:t>
      </w:r>
      <w:r w:rsidR="00E511EE" w:rsidRPr="00A6001F">
        <w:rPr>
          <w:lang w:val="en-GB"/>
        </w:rPr>
        <w:t>articipant’s “Readers”</w:t>
      </w:r>
      <w:r w:rsidR="00F347EF" w:rsidRPr="00A6001F">
        <w:rPr>
          <w:lang w:val="en-GB"/>
        </w:rPr>
        <w:t xml:space="preserve">. </w:t>
      </w:r>
      <w:r w:rsidR="009266AD">
        <w:rPr>
          <w:lang w:val="en-GB"/>
        </w:rPr>
        <w:t>Extended i</w:t>
      </w:r>
      <w:r w:rsidR="004813F8" w:rsidRPr="00A6001F">
        <w:rPr>
          <w:lang w:val="en-GB"/>
        </w:rPr>
        <w:t xml:space="preserve">nformation on the </w:t>
      </w:r>
      <w:r w:rsidR="00C12265" w:rsidRPr="00A6001F">
        <w:rPr>
          <w:lang w:val="en-GB"/>
        </w:rPr>
        <w:t>didactical</w:t>
      </w:r>
      <w:r w:rsidR="004813F8" w:rsidRPr="00A6001F">
        <w:rPr>
          <w:lang w:val="en-GB"/>
        </w:rPr>
        <w:t xml:space="preserve"> concept can be found </w:t>
      </w:r>
      <w:r w:rsidR="007B4120" w:rsidRPr="00A6001F">
        <w:rPr>
          <w:lang w:val="en-GB"/>
        </w:rPr>
        <w:t>in the “</w:t>
      </w:r>
      <w:r w:rsidR="00F347EF" w:rsidRPr="00A6001F">
        <w:rPr>
          <w:lang w:val="en-GB"/>
        </w:rPr>
        <w:t>Didactical Framework</w:t>
      </w:r>
      <w:r w:rsidR="007B4120" w:rsidRPr="00A6001F">
        <w:rPr>
          <w:lang w:val="en-GB"/>
        </w:rPr>
        <w:t>”.</w:t>
      </w:r>
    </w:p>
    <w:p w14:paraId="08ECEE3C" w14:textId="2ECBD4EB" w:rsidR="00947C55" w:rsidRPr="00F11D14" w:rsidRDefault="00F723A4" w:rsidP="00947C55">
      <w:pPr>
        <w:pStyle w:val="DIGText"/>
        <w:rPr>
          <w:lang w:val="en-GB"/>
        </w:rPr>
      </w:pPr>
      <w:r w:rsidRPr="00F11D14">
        <w:rPr>
          <w:lang w:val="en-GB"/>
        </w:rPr>
        <w:t xml:space="preserve">Please also note that the step-by-step instructions given in this </w:t>
      </w:r>
      <w:r w:rsidR="00430ED0" w:rsidRPr="00F11D14">
        <w:rPr>
          <w:lang w:val="en-GB"/>
        </w:rPr>
        <w:t>R</w:t>
      </w:r>
      <w:r w:rsidRPr="00F11D14">
        <w:rPr>
          <w:lang w:val="en-GB"/>
        </w:rPr>
        <w:t>eader are suggestion</w:t>
      </w:r>
      <w:r w:rsidR="00F4182F">
        <w:rPr>
          <w:lang w:val="en-GB"/>
        </w:rPr>
        <w:t>s</w:t>
      </w:r>
      <w:r w:rsidRPr="00F11D14">
        <w:rPr>
          <w:lang w:val="en-GB"/>
        </w:rPr>
        <w:t xml:space="preserve"> on how to teach the DIGIGEN up-skilling programme. </w:t>
      </w:r>
      <w:r w:rsidR="00947C55" w:rsidRPr="00F11D14">
        <w:rPr>
          <w:lang w:val="en-GB"/>
        </w:rPr>
        <w:t>Under the specifications of the CC BY-NC-SA 4.0 Creative Commons license</w:t>
      </w:r>
      <w:r w:rsidR="00E6451F" w:rsidRPr="00F11D14">
        <w:rPr>
          <w:lang w:val="en-GB"/>
        </w:rPr>
        <w:t>, trainer</w:t>
      </w:r>
      <w:r w:rsidR="00A703B7" w:rsidRPr="00F11D14">
        <w:rPr>
          <w:lang w:val="en-GB"/>
        </w:rPr>
        <w:t>s</w:t>
      </w:r>
      <w:r w:rsidR="00E6451F" w:rsidRPr="00F11D14">
        <w:rPr>
          <w:lang w:val="en-GB"/>
        </w:rPr>
        <w:t xml:space="preserve"> are allowed to adjust the material </w:t>
      </w:r>
      <w:r w:rsidR="00CA08C9" w:rsidRPr="00F11D14">
        <w:rPr>
          <w:lang w:val="en-GB"/>
        </w:rPr>
        <w:t>and adapt it to their needs.</w:t>
      </w:r>
      <w:r w:rsidR="00B70F27" w:rsidRPr="00F11D14">
        <w:rPr>
          <w:rStyle w:val="Funotenzeichen"/>
          <w:lang w:val="en-GB"/>
        </w:rPr>
        <w:footnoteReference w:id="2"/>
      </w:r>
      <w:r w:rsidR="00CA08C9" w:rsidRPr="00F11D14">
        <w:rPr>
          <w:lang w:val="en-GB"/>
        </w:rPr>
        <w:t xml:space="preserve"> This includes leaving </w:t>
      </w:r>
      <w:r w:rsidR="005D3067" w:rsidRPr="00F11D14">
        <w:rPr>
          <w:lang w:val="en-GB"/>
        </w:rPr>
        <w:t>specific</w:t>
      </w:r>
      <w:r w:rsidR="00CA08C9" w:rsidRPr="00F11D14">
        <w:rPr>
          <w:lang w:val="en-GB"/>
        </w:rPr>
        <w:t xml:space="preserve"> topics out of training and/or </w:t>
      </w:r>
      <w:r w:rsidR="007C75DF" w:rsidRPr="00F11D14">
        <w:rPr>
          <w:lang w:val="en-GB"/>
        </w:rPr>
        <w:t>supplement</w:t>
      </w:r>
      <w:r w:rsidR="005D3067" w:rsidRPr="00F11D14">
        <w:rPr>
          <w:lang w:val="en-GB"/>
        </w:rPr>
        <w:t>ing</w:t>
      </w:r>
      <w:r w:rsidR="007C75DF" w:rsidRPr="00F11D14">
        <w:rPr>
          <w:lang w:val="en-GB"/>
        </w:rPr>
        <w:t xml:space="preserve"> new topics</w:t>
      </w:r>
      <w:r w:rsidR="00947C55" w:rsidRPr="00F11D14">
        <w:rPr>
          <w:lang w:val="en-GB"/>
        </w:rPr>
        <w:t>.</w:t>
      </w:r>
      <w:r w:rsidR="007C75DF" w:rsidRPr="00F11D14">
        <w:rPr>
          <w:lang w:val="en-GB"/>
        </w:rPr>
        <w:t xml:space="preserve"> In general, we advise you</w:t>
      </w:r>
      <w:r w:rsidR="00A703B7" w:rsidRPr="00F11D14">
        <w:rPr>
          <w:lang w:val="en-GB"/>
        </w:rPr>
        <w:t>,</w:t>
      </w:r>
      <w:r w:rsidR="007C75DF" w:rsidRPr="00F11D14">
        <w:rPr>
          <w:lang w:val="en-GB"/>
        </w:rPr>
        <w:t xml:space="preserve"> as </w:t>
      </w:r>
      <w:r w:rsidR="00510E7B" w:rsidRPr="00F11D14">
        <w:rPr>
          <w:lang w:val="en-GB"/>
        </w:rPr>
        <w:t>the</w:t>
      </w:r>
      <w:r w:rsidR="007C75DF" w:rsidRPr="00F11D14">
        <w:rPr>
          <w:lang w:val="en-GB"/>
        </w:rPr>
        <w:t xml:space="preserve"> trainer</w:t>
      </w:r>
      <w:r w:rsidR="00A703B7" w:rsidRPr="00F11D14">
        <w:rPr>
          <w:lang w:val="en-GB"/>
        </w:rPr>
        <w:t>,</w:t>
      </w:r>
      <w:r w:rsidR="007C75DF" w:rsidRPr="00F11D14">
        <w:rPr>
          <w:lang w:val="en-GB"/>
        </w:rPr>
        <w:t xml:space="preserve"> to </w:t>
      </w:r>
      <w:r w:rsidR="00B70F27" w:rsidRPr="00F11D14">
        <w:rPr>
          <w:lang w:val="en-GB"/>
        </w:rPr>
        <w:t xml:space="preserve">adjust the training to the needs of your specific target group of guidance professionals. </w:t>
      </w:r>
    </w:p>
    <w:p w14:paraId="0D4D0D12" w14:textId="4000DFB9" w:rsidR="007B4120" w:rsidRPr="00F11D14" w:rsidRDefault="00682BE9" w:rsidP="00CF5856">
      <w:pPr>
        <w:pStyle w:val="DIGText"/>
        <w:rPr>
          <w:lang w:val="en-GB"/>
        </w:rPr>
      </w:pPr>
      <w:r w:rsidRPr="00F11D14">
        <w:rPr>
          <w:lang w:val="en-GB"/>
        </w:rPr>
        <w:t xml:space="preserve">The following step-by-step instructions are clustered in order of the </w:t>
      </w:r>
      <w:r w:rsidR="002147F1" w:rsidRPr="00F11D14">
        <w:rPr>
          <w:lang w:val="en-GB"/>
        </w:rPr>
        <w:t xml:space="preserve">up-skilling programme’s topics: </w:t>
      </w:r>
    </w:p>
    <w:p w14:paraId="20B4D0F0" w14:textId="77777777" w:rsidR="002147F1" w:rsidRPr="00F11D14" w:rsidRDefault="002147F1" w:rsidP="00122E8D">
      <w:pPr>
        <w:pStyle w:val="DIGText"/>
        <w:keepNext/>
        <w:spacing w:line="240" w:lineRule="auto"/>
        <w:jc w:val="center"/>
        <w:rPr>
          <w:lang w:val="en-GB"/>
        </w:rPr>
      </w:pPr>
      <w:r w:rsidRPr="00F11D14">
        <w:rPr>
          <w:noProof/>
          <w:lang w:val="en-GB"/>
        </w:rPr>
        <w:drawing>
          <wp:inline distT="0" distB="0" distL="0" distR="0" wp14:anchorId="3292B822" wp14:editId="44CB2A7E">
            <wp:extent cx="5148000" cy="2249271"/>
            <wp:effectExtent l="0" t="0" r="0" b="0"/>
            <wp:docPr id="215058008" name="Grafik 215058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058008" name="Grafik 215058008"/>
                    <pic:cNvPicPr/>
                  </pic:nvPicPr>
                  <pic:blipFill rotWithShape="1">
                    <a:blip r:embed="rId12">
                      <a:extLst>
                        <a:ext uri="{28A0092B-C50C-407E-A947-70E740481C1C}">
                          <a14:useLocalDpi xmlns:a14="http://schemas.microsoft.com/office/drawing/2010/main" val="0"/>
                        </a:ext>
                        <a:ext uri="{96DAC541-7B7A-43D3-8B79-37D633B846F1}">
                          <asvg:svgBlip xmlns:asvg="http://schemas.microsoft.com/office/drawing/2016/SVG/main" r:embed="rId13"/>
                        </a:ext>
                      </a:extLst>
                    </a:blip>
                    <a:srcRect t="128" b="-778"/>
                    <a:stretch/>
                  </pic:blipFill>
                  <pic:spPr bwMode="auto">
                    <a:xfrm>
                      <a:off x="0" y="0"/>
                      <a:ext cx="5148000" cy="2249271"/>
                    </a:xfrm>
                    <a:prstGeom prst="rect">
                      <a:avLst/>
                    </a:prstGeom>
                    <a:ln>
                      <a:noFill/>
                    </a:ln>
                    <a:extLst>
                      <a:ext uri="{53640926-AAD7-44D8-BBD7-CCE9431645EC}">
                        <a14:shadowObscured xmlns:a14="http://schemas.microsoft.com/office/drawing/2010/main"/>
                      </a:ext>
                    </a:extLst>
                  </pic:spPr>
                </pic:pic>
              </a:graphicData>
            </a:graphic>
          </wp:inline>
        </w:drawing>
      </w:r>
    </w:p>
    <w:p w14:paraId="0367D743" w14:textId="22AA588B" w:rsidR="002147F1" w:rsidRPr="00F11D14" w:rsidRDefault="002147F1" w:rsidP="002147F1">
      <w:pPr>
        <w:pStyle w:val="Beschriftung"/>
        <w:jc w:val="both"/>
        <w:rPr>
          <w:lang w:val="en-GB"/>
        </w:rPr>
      </w:pPr>
      <w:r w:rsidRPr="00F11D14">
        <w:rPr>
          <w:color w:val="000000" w:themeColor="text1"/>
          <w:sz w:val="20"/>
          <w:szCs w:val="20"/>
          <w:lang w:val="en-GB"/>
        </w:rPr>
        <w:t xml:space="preserve">Figure </w:t>
      </w:r>
      <w:r w:rsidRPr="00F11D14">
        <w:rPr>
          <w:color w:val="000000" w:themeColor="text1"/>
          <w:sz w:val="20"/>
          <w:szCs w:val="20"/>
          <w:lang w:val="en-GB"/>
        </w:rPr>
        <w:fldChar w:fldCharType="begin"/>
      </w:r>
      <w:r w:rsidRPr="00F11D14">
        <w:rPr>
          <w:color w:val="000000" w:themeColor="text1"/>
          <w:sz w:val="20"/>
          <w:szCs w:val="20"/>
          <w:lang w:val="en-GB"/>
        </w:rPr>
        <w:instrText xml:space="preserve"> SEQ Figure \* ARABIC </w:instrText>
      </w:r>
      <w:r w:rsidRPr="00F11D14">
        <w:rPr>
          <w:color w:val="000000" w:themeColor="text1"/>
          <w:sz w:val="20"/>
          <w:szCs w:val="20"/>
          <w:lang w:val="en-GB"/>
        </w:rPr>
        <w:fldChar w:fldCharType="separate"/>
      </w:r>
      <w:r w:rsidR="00571B27">
        <w:rPr>
          <w:noProof/>
          <w:color w:val="000000" w:themeColor="text1"/>
          <w:sz w:val="20"/>
          <w:szCs w:val="20"/>
          <w:lang w:val="en-GB"/>
        </w:rPr>
        <w:t>1</w:t>
      </w:r>
      <w:r w:rsidRPr="00F11D14">
        <w:rPr>
          <w:color w:val="000000" w:themeColor="text1"/>
          <w:sz w:val="20"/>
          <w:szCs w:val="20"/>
          <w:lang w:val="en-GB"/>
        </w:rPr>
        <w:fldChar w:fldCharType="end"/>
      </w:r>
      <w:r w:rsidRPr="00F11D14">
        <w:rPr>
          <w:color w:val="000000" w:themeColor="text1"/>
          <w:sz w:val="20"/>
          <w:szCs w:val="20"/>
          <w:lang w:val="en-GB"/>
        </w:rPr>
        <w:t>:</w:t>
      </w:r>
      <w:r w:rsidR="002E6422" w:rsidRPr="00F11D14">
        <w:rPr>
          <w:color w:val="000000" w:themeColor="text1"/>
          <w:sz w:val="20"/>
          <w:szCs w:val="20"/>
          <w:lang w:val="en-GB"/>
        </w:rPr>
        <w:t xml:space="preserve"> Structure of the up-skilling programme of DIGIGEN.</w:t>
      </w:r>
    </w:p>
    <w:p w14:paraId="766C33A1" w14:textId="77773308" w:rsidR="00AC728D" w:rsidRPr="00F11D14" w:rsidRDefault="00665936" w:rsidP="000C6DCB">
      <w:pPr>
        <w:pStyle w:val="DIG1"/>
        <w:rPr>
          <w:lang w:val="en-GB"/>
        </w:rPr>
      </w:pPr>
      <w:bookmarkStart w:id="2" w:name="_Toc146798856"/>
      <w:r w:rsidRPr="00F11D14">
        <w:rPr>
          <w:lang w:val="en-GB"/>
        </w:rPr>
        <w:lastRenderedPageBreak/>
        <w:t xml:space="preserve">Start: </w:t>
      </w:r>
      <w:r w:rsidR="003D1484" w:rsidRPr="00F11D14">
        <w:rPr>
          <w:lang w:val="en-GB"/>
        </w:rPr>
        <w:t>Introduction</w:t>
      </w:r>
      <w:bookmarkEnd w:id="2"/>
    </w:p>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937"/>
        <w:gridCol w:w="1004"/>
        <w:gridCol w:w="1399"/>
        <w:gridCol w:w="3248"/>
        <w:gridCol w:w="417"/>
        <w:gridCol w:w="1500"/>
      </w:tblGrid>
      <w:tr w:rsidR="00D04EEC" w:rsidRPr="00F11D14" w14:paraId="67516DD0" w14:textId="77777777" w:rsidTr="00AC4FEE">
        <w:trPr>
          <w:trHeight w:val="480"/>
        </w:trPr>
        <w:tc>
          <w:tcPr>
            <w:tcW w:w="8505" w:type="dxa"/>
            <w:gridSpan w:val="6"/>
            <w:tcBorders>
              <w:bottom w:val="double" w:sz="4" w:space="0" w:color="auto"/>
            </w:tcBorders>
            <w:shd w:val="clear" w:color="auto" w:fill="F8A57C" w:themeFill="accent3"/>
            <w:vAlign w:val="center"/>
          </w:tcPr>
          <w:p w14:paraId="770DCBD4" w14:textId="77777777" w:rsidR="00D04EEC" w:rsidRPr="00F11D14" w:rsidRDefault="00D04EEC" w:rsidP="00261544">
            <w:pPr>
              <w:spacing w:line="276" w:lineRule="auto"/>
              <w:jc w:val="center"/>
              <w:rPr>
                <w:b/>
                <w:bCs/>
                <w:lang w:val="en-GB"/>
              </w:rPr>
            </w:pPr>
            <w:r w:rsidRPr="00F11D14">
              <w:rPr>
                <w:b/>
                <w:bCs/>
                <w:lang w:val="en-GB"/>
              </w:rPr>
              <w:t>O</w:t>
            </w:r>
            <w:r w:rsidRPr="00F11D14">
              <w:rPr>
                <w:b/>
                <w:bCs/>
                <w:caps/>
                <w:lang w:val="en-GB"/>
              </w:rPr>
              <w:t>verview</w:t>
            </w:r>
          </w:p>
        </w:tc>
      </w:tr>
      <w:tr w:rsidR="00D04EEC" w:rsidRPr="00F11D14" w14:paraId="642135DC" w14:textId="77777777" w:rsidTr="00AC4FEE">
        <w:trPr>
          <w:trHeight w:val="635"/>
        </w:trPr>
        <w:tc>
          <w:tcPr>
            <w:tcW w:w="1941" w:type="dxa"/>
            <w:gridSpan w:val="2"/>
            <w:tcBorders>
              <w:top w:val="double" w:sz="4" w:space="0" w:color="auto"/>
            </w:tcBorders>
            <w:shd w:val="clear" w:color="auto" w:fill="FDECE3" w:themeFill="accent4"/>
            <w:vAlign w:val="center"/>
          </w:tcPr>
          <w:p w14:paraId="39EEB0AF"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Number</w:t>
            </w:r>
          </w:p>
          <w:p w14:paraId="14FD078A" w14:textId="629FAF61" w:rsidR="00D04EEC" w:rsidRPr="00F11D14" w:rsidRDefault="00D04EEC" w:rsidP="00261544">
            <w:pPr>
              <w:spacing w:line="276" w:lineRule="auto"/>
              <w:jc w:val="center"/>
              <w:rPr>
                <w:i/>
                <w:iCs/>
                <w:sz w:val="20"/>
                <w:szCs w:val="20"/>
                <w:lang w:val="en-GB"/>
              </w:rPr>
            </w:pPr>
            <w:r w:rsidRPr="00F11D14">
              <w:rPr>
                <w:i/>
                <w:iCs/>
                <w:sz w:val="20"/>
                <w:szCs w:val="20"/>
                <w:lang w:val="en-GB"/>
              </w:rPr>
              <w:t xml:space="preserve">(of the </w:t>
            </w:r>
            <w:r w:rsidR="00B467EF">
              <w:rPr>
                <w:i/>
                <w:iCs/>
                <w:sz w:val="20"/>
                <w:szCs w:val="20"/>
                <w:lang w:val="en-GB"/>
              </w:rPr>
              <w:t>T</w:t>
            </w:r>
            <w:r w:rsidRPr="00F11D14">
              <w:rPr>
                <w:i/>
                <w:iCs/>
                <w:sz w:val="20"/>
                <w:szCs w:val="20"/>
                <w:lang w:val="en-GB"/>
              </w:rPr>
              <w:t>opic)</w:t>
            </w:r>
          </w:p>
        </w:tc>
        <w:tc>
          <w:tcPr>
            <w:tcW w:w="4647" w:type="dxa"/>
            <w:gridSpan w:val="2"/>
            <w:tcBorders>
              <w:top w:val="double" w:sz="4" w:space="0" w:color="auto"/>
            </w:tcBorders>
            <w:shd w:val="clear" w:color="auto" w:fill="FDECE3" w:themeFill="accent4"/>
            <w:vAlign w:val="center"/>
          </w:tcPr>
          <w:p w14:paraId="4A16E411"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Workload</w:t>
            </w:r>
          </w:p>
          <w:p w14:paraId="6B383D16" w14:textId="77777777" w:rsidR="00D04EEC" w:rsidRPr="00F11D14" w:rsidRDefault="00D04EEC" w:rsidP="00261544">
            <w:pPr>
              <w:spacing w:line="276" w:lineRule="auto"/>
              <w:jc w:val="center"/>
              <w:rPr>
                <w:i/>
                <w:iCs/>
                <w:sz w:val="20"/>
                <w:szCs w:val="20"/>
                <w:lang w:val="en-GB"/>
              </w:rPr>
            </w:pPr>
            <w:r w:rsidRPr="00F11D14">
              <w:rPr>
                <w:i/>
                <w:iCs/>
                <w:sz w:val="20"/>
                <w:szCs w:val="20"/>
                <w:lang w:val="en-GB"/>
              </w:rPr>
              <w:t>(face-2-face/self-learning)</w:t>
            </w:r>
          </w:p>
        </w:tc>
        <w:tc>
          <w:tcPr>
            <w:tcW w:w="1917" w:type="dxa"/>
            <w:gridSpan w:val="2"/>
            <w:tcBorders>
              <w:top w:val="double" w:sz="4" w:space="0" w:color="auto"/>
            </w:tcBorders>
            <w:shd w:val="clear" w:color="auto" w:fill="FDECE3" w:themeFill="accent4"/>
            <w:vAlign w:val="center"/>
          </w:tcPr>
          <w:p w14:paraId="678C57D2"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Taxonomy-level</w:t>
            </w:r>
          </w:p>
          <w:p w14:paraId="0E12039C" w14:textId="77777777" w:rsidR="00D04EEC" w:rsidRPr="00F11D14" w:rsidRDefault="00D04EEC" w:rsidP="00261544">
            <w:pPr>
              <w:spacing w:line="276" w:lineRule="auto"/>
              <w:jc w:val="center"/>
              <w:rPr>
                <w:i/>
                <w:iCs/>
                <w:sz w:val="20"/>
                <w:szCs w:val="20"/>
                <w:lang w:val="en-GB"/>
              </w:rPr>
            </w:pPr>
            <w:r w:rsidRPr="00F11D14">
              <w:rPr>
                <w:i/>
                <w:iCs/>
                <w:sz w:val="20"/>
                <w:szCs w:val="20"/>
                <w:lang w:val="en-GB"/>
              </w:rPr>
              <w:t>(Miller’s taxonomy)</w:t>
            </w:r>
          </w:p>
        </w:tc>
      </w:tr>
      <w:tr w:rsidR="00D04EEC" w:rsidRPr="00F11D14" w14:paraId="735D208F" w14:textId="77777777" w:rsidTr="00AC4FEE">
        <w:trPr>
          <w:trHeight w:val="404"/>
        </w:trPr>
        <w:tc>
          <w:tcPr>
            <w:tcW w:w="1941" w:type="dxa"/>
            <w:gridSpan w:val="2"/>
            <w:tcBorders>
              <w:bottom w:val="double" w:sz="4" w:space="0" w:color="auto"/>
            </w:tcBorders>
            <w:vAlign w:val="center"/>
          </w:tcPr>
          <w:p w14:paraId="691C2FFB" w14:textId="41F214C4" w:rsidR="00D04EEC" w:rsidRPr="00F11D14" w:rsidRDefault="00D04EEC" w:rsidP="00261544">
            <w:pPr>
              <w:spacing w:line="276" w:lineRule="auto"/>
              <w:jc w:val="center"/>
              <w:rPr>
                <w:lang w:val="en-GB"/>
              </w:rPr>
            </w:pPr>
            <w:r w:rsidRPr="007A7BEF">
              <w:rPr>
                <w:sz w:val="20"/>
                <w:szCs w:val="18"/>
                <w:lang w:val="en-GB"/>
              </w:rPr>
              <w:t>Introduction</w:t>
            </w:r>
            <w:r w:rsidR="007A7BEF">
              <w:rPr>
                <w:sz w:val="20"/>
                <w:szCs w:val="18"/>
                <w:lang w:val="en-GB"/>
              </w:rPr>
              <w:t xml:space="preserve"> (</w:t>
            </w:r>
            <w:r w:rsidR="00A33A05">
              <w:rPr>
                <w:sz w:val="20"/>
                <w:szCs w:val="18"/>
                <w:lang w:val="en-GB"/>
              </w:rPr>
              <w:t>0</w:t>
            </w:r>
            <w:r w:rsidR="007A7BEF">
              <w:rPr>
                <w:sz w:val="20"/>
                <w:szCs w:val="18"/>
                <w:lang w:val="en-GB"/>
              </w:rPr>
              <w:t>)</w:t>
            </w:r>
          </w:p>
        </w:tc>
        <w:tc>
          <w:tcPr>
            <w:tcW w:w="4647" w:type="dxa"/>
            <w:gridSpan w:val="2"/>
            <w:tcBorders>
              <w:bottom w:val="double" w:sz="4" w:space="0" w:color="auto"/>
            </w:tcBorders>
            <w:vAlign w:val="center"/>
          </w:tcPr>
          <w:p w14:paraId="7969A212" w14:textId="7FF8BCDB" w:rsidR="00D04EEC" w:rsidRPr="00F11D14" w:rsidRDefault="005566A3" w:rsidP="00261544">
            <w:pPr>
              <w:spacing w:line="276" w:lineRule="auto"/>
              <w:jc w:val="center"/>
              <w:rPr>
                <w:sz w:val="20"/>
                <w:szCs w:val="20"/>
                <w:lang w:val="en-GB"/>
              </w:rPr>
            </w:pPr>
            <w:r>
              <w:rPr>
                <w:sz w:val="20"/>
                <w:szCs w:val="20"/>
                <w:lang w:val="en-GB"/>
              </w:rPr>
              <w:t>2</w:t>
            </w:r>
            <w:r w:rsidR="00D04EEC" w:rsidRPr="00F11D14">
              <w:rPr>
                <w:sz w:val="20"/>
                <w:szCs w:val="20"/>
                <w:lang w:val="en-GB"/>
              </w:rPr>
              <w:t xml:space="preserve"> h / </w:t>
            </w:r>
            <w:r w:rsidR="003237B9">
              <w:rPr>
                <w:sz w:val="20"/>
                <w:szCs w:val="20"/>
                <w:lang w:val="en-GB"/>
              </w:rPr>
              <w:t>1</w:t>
            </w:r>
            <w:r w:rsidR="00D04EEC" w:rsidRPr="00F11D14">
              <w:rPr>
                <w:sz w:val="20"/>
                <w:szCs w:val="20"/>
                <w:lang w:val="en-GB"/>
              </w:rPr>
              <w:t xml:space="preserve"> h</w:t>
            </w:r>
          </w:p>
        </w:tc>
        <w:tc>
          <w:tcPr>
            <w:tcW w:w="1917" w:type="dxa"/>
            <w:gridSpan w:val="2"/>
            <w:tcBorders>
              <w:bottom w:val="double" w:sz="4" w:space="0" w:color="auto"/>
            </w:tcBorders>
            <w:vAlign w:val="center"/>
          </w:tcPr>
          <w:p w14:paraId="647B9056" w14:textId="6B253AF2" w:rsidR="00D04EEC" w:rsidRPr="00F11D14" w:rsidRDefault="00D04EEC" w:rsidP="00261544">
            <w:pPr>
              <w:spacing w:line="276" w:lineRule="auto"/>
              <w:jc w:val="center"/>
              <w:rPr>
                <w:sz w:val="20"/>
                <w:szCs w:val="20"/>
                <w:lang w:val="en-GB"/>
              </w:rPr>
            </w:pPr>
            <w:r w:rsidRPr="008040C8">
              <w:rPr>
                <w:sz w:val="20"/>
                <w:szCs w:val="20"/>
                <w:lang w:val="en-GB"/>
              </w:rPr>
              <w:t>Know</w:t>
            </w:r>
            <w:r w:rsidR="00573C94">
              <w:rPr>
                <w:sz w:val="20"/>
                <w:szCs w:val="20"/>
                <w:lang w:val="en-GB"/>
              </w:rPr>
              <w:t>s</w:t>
            </w:r>
            <w:r w:rsidRPr="008040C8">
              <w:rPr>
                <w:sz w:val="20"/>
                <w:szCs w:val="20"/>
                <w:lang w:val="en-GB"/>
              </w:rPr>
              <w:t xml:space="preserve"> How</w:t>
            </w:r>
          </w:p>
        </w:tc>
      </w:tr>
      <w:tr w:rsidR="00D04EEC" w:rsidRPr="00F11D14" w14:paraId="7C96FF8F" w14:textId="77777777" w:rsidTr="00AC4FEE">
        <w:trPr>
          <w:trHeight w:val="424"/>
        </w:trPr>
        <w:tc>
          <w:tcPr>
            <w:tcW w:w="1941" w:type="dxa"/>
            <w:gridSpan w:val="2"/>
            <w:tcBorders>
              <w:top w:val="double" w:sz="4" w:space="0" w:color="auto"/>
            </w:tcBorders>
            <w:shd w:val="clear" w:color="auto" w:fill="FDECE3" w:themeFill="accent4"/>
            <w:vAlign w:val="center"/>
          </w:tcPr>
          <w:p w14:paraId="56B70EAD"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Content</w:t>
            </w:r>
          </w:p>
        </w:tc>
        <w:tc>
          <w:tcPr>
            <w:tcW w:w="4647" w:type="dxa"/>
            <w:gridSpan w:val="2"/>
            <w:tcBorders>
              <w:top w:val="double" w:sz="4" w:space="0" w:color="auto"/>
            </w:tcBorders>
            <w:shd w:val="clear" w:color="auto" w:fill="FDECE3" w:themeFill="accent4"/>
            <w:vAlign w:val="center"/>
          </w:tcPr>
          <w:p w14:paraId="47BADF16"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Description</w:t>
            </w:r>
          </w:p>
        </w:tc>
        <w:tc>
          <w:tcPr>
            <w:tcW w:w="1917" w:type="dxa"/>
            <w:gridSpan w:val="2"/>
            <w:tcBorders>
              <w:top w:val="double" w:sz="4" w:space="0" w:color="auto"/>
            </w:tcBorders>
            <w:shd w:val="clear" w:color="auto" w:fill="FDECE3" w:themeFill="accent4"/>
            <w:vAlign w:val="center"/>
          </w:tcPr>
          <w:p w14:paraId="670D1978" w14:textId="77777777" w:rsidR="00D04EEC" w:rsidRPr="00F11D14" w:rsidRDefault="00D04EEC" w:rsidP="00261544">
            <w:pPr>
              <w:spacing w:line="276" w:lineRule="auto"/>
              <w:jc w:val="center"/>
              <w:rPr>
                <w:b/>
                <w:bCs/>
                <w:sz w:val="20"/>
                <w:szCs w:val="20"/>
                <w:lang w:val="en-GB"/>
              </w:rPr>
            </w:pPr>
            <w:r w:rsidRPr="00F11D14">
              <w:rPr>
                <w:b/>
                <w:bCs/>
                <w:sz w:val="20"/>
                <w:szCs w:val="20"/>
                <w:lang w:val="en-GB"/>
              </w:rPr>
              <w:t>Method</w:t>
            </w:r>
          </w:p>
        </w:tc>
      </w:tr>
      <w:tr w:rsidR="00D04EEC" w:rsidRPr="00567B8A" w14:paraId="66ADFF38" w14:textId="77777777" w:rsidTr="00AC4FEE">
        <w:trPr>
          <w:trHeight w:val="1611"/>
        </w:trPr>
        <w:tc>
          <w:tcPr>
            <w:tcW w:w="1941" w:type="dxa"/>
            <w:gridSpan w:val="2"/>
            <w:shd w:val="clear" w:color="auto" w:fill="FFFFFF" w:themeFill="background1"/>
          </w:tcPr>
          <w:p w14:paraId="47D71187" w14:textId="77777777" w:rsidR="00D04EEC" w:rsidRPr="00F11D14" w:rsidRDefault="00D04EEC" w:rsidP="00261544">
            <w:pPr>
              <w:spacing w:line="276" w:lineRule="auto"/>
              <w:rPr>
                <w:sz w:val="20"/>
                <w:szCs w:val="20"/>
                <w:lang w:val="en-GB"/>
              </w:rPr>
            </w:pPr>
            <w:r w:rsidRPr="00F11D14">
              <w:rPr>
                <w:sz w:val="20"/>
                <w:szCs w:val="20"/>
                <w:lang w:val="en-GB"/>
              </w:rPr>
              <w:t>Introduction</w:t>
            </w:r>
          </w:p>
        </w:tc>
        <w:tc>
          <w:tcPr>
            <w:tcW w:w="4647" w:type="dxa"/>
            <w:gridSpan w:val="2"/>
            <w:shd w:val="clear" w:color="auto" w:fill="FFFFFF" w:themeFill="background1"/>
          </w:tcPr>
          <w:p w14:paraId="20C83632" w14:textId="77777777" w:rsidR="00D04EEC" w:rsidRPr="00F11D14" w:rsidRDefault="00D04EEC" w:rsidP="00825E35">
            <w:pPr>
              <w:pStyle w:val="Listenabsatz"/>
              <w:numPr>
                <w:ilvl w:val="0"/>
                <w:numId w:val="14"/>
              </w:numPr>
              <w:spacing w:line="276" w:lineRule="auto"/>
              <w:ind w:left="323" w:hanging="218"/>
              <w:rPr>
                <w:sz w:val="20"/>
                <w:szCs w:val="20"/>
                <w:lang w:val="en-GB"/>
              </w:rPr>
            </w:pPr>
            <w:r w:rsidRPr="00F11D14">
              <w:rPr>
                <w:sz w:val="20"/>
                <w:szCs w:val="20"/>
                <w:lang w:val="en-GB"/>
              </w:rPr>
              <w:t>Overview of the challenging environment in the working life</w:t>
            </w:r>
          </w:p>
          <w:p w14:paraId="3BD3E0F3" w14:textId="77777777" w:rsidR="00D04EEC" w:rsidRPr="00F11D14" w:rsidRDefault="00D04EEC" w:rsidP="00825E35">
            <w:pPr>
              <w:pStyle w:val="Listenabsatz"/>
              <w:numPr>
                <w:ilvl w:val="0"/>
                <w:numId w:val="14"/>
              </w:numPr>
              <w:spacing w:line="276" w:lineRule="auto"/>
              <w:ind w:left="323" w:hanging="218"/>
              <w:rPr>
                <w:sz w:val="20"/>
                <w:szCs w:val="20"/>
                <w:lang w:val="en-GB"/>
              </w:rPr>
            </w:pPr>
            <w:r w:rsidRPr="00F11D14">
              <w:rPr>
                <w:sz w:val="20"/>
                <w:szCs w:val="20"/>
                <w:lang w:val="en-GB"/>
              </w:rPr>
              <w:t>Problem statement and its relevance</w:t>
            </w:r>
          </w:p>
          <w:p w14:paraId="4A699A60" w14:textId="77777777" w:rsidR="00D04EEC" w:rsidRPr="00F11D14" w:rsidRDefault="00D04EEC" w:rsidP="00825E35">
            <w:pPr>
              <w:pStyle w:val="Listenabsatz"/>
              <w:numPr>
                <w:ilvl w:val="0"/>
                <w:numId w:val="14"/>
              </w:numPr>
              <w:spacing w:line="276" w:lineRule="auto"/>
              <w:ind w:left="323" w:hanging="218"/>
              <w:rPr>
                <w:sz w:val="20"/>
                <w:szCs w:val="20"/>
                <w:lang w:val="en-GB"/>
              </w:rPr>
            </w:pPr>
            <w:r w:rsidRPr="00F11D14">
              <w:rPr>
                <w:sz w:val="20"/>
                <w:szCs w:val="20"/>
                <w:lang w:val="en-GB"/>
              </w:rPr>
              <w:t>Content-related and didactical approach</w:t>
            </w:r>
          </w:p>
        </w:tc>
        <w:tc>
          <w:tcPr>
            <w:tcW w:w="1917" w:type="dxa"/>
            <w:gridSpan w:val="2"/>
            <w:shd w:val="clear" w:color="auto" w:fill="FFFFFF" w:themeFill="background1"/>
          </w:tcPr>
          <w:p w14:paraId="50543562" w14:textId="77777777" w:rsidR="00D04EEC" w:rsidRPr="00F11D14" w:rsidRDefault="00D04EEC" w:rsidP="00261544">
            <w:pPr>
              <w:spacing w:line="276" w:lineRule="auto"/>
              <w:rPr>
                <w:sz w:val="20"/>
                <w:szCs w:val="20"/>
                <w:lang w:val="en-GB"/>
              </w:rPr>
            </w:pPr>
            <w:r w:rsidRPr="00F11D14">
              <w:rPr>
                <w:sz w:val="20"/>
                <w:szCs w:val="20"/>
                <w:lang w:val="en-GB"/>
              </w:rPr>
              <w:t>Frontal teaching</w:t>
            </w:r>
          </w:p>
          <w:p w14:paraId="4990C8A4" w14:textId="77777777" w:rsidR="00D04EEC" w:rsidRPr="00F11D14" w:rsidRDefault="00D04EEC" w:rsidP="00261544">
            <w:pPr>
              <w:spacing w:line="276" w:lineRule="auto"/>
              <w:rPr>
                <w:sz w:val="20"/>
                <w:szCs w:val="20"/>
                <w:lang w:val="en-GB"/>
              </w:rPr>
            </w:pPr>
            <w:r w:rsidRPr="00F11D14">
              <w:rPr>
                <w:sz w:val="20"/>
                <w:szCs w:val="20"/>
                <w:lang w:val="en-GB"/>
              </w:rPr>
              <w:t>&amp; group poll</w:t>
            </w:r>
          </w:p>
          <w:p w14:paraId="526E25D3" w14:textId="77777777" w:rsidR="00D04EEC" w:rsidRPr="00F11D14" w:rsidRDefault="00D04EEC" w:rsidP="00261544">
            <w:pPr>
              <w:spacing w:line="276" w:lineRule="auto"/>
              <w:rPr>
                <w:sz w:val="20"/>
                <w:szCs w:val="20"/>
                <w:lang w:val="en-GB"/>
              </w:rPr>
            </w:pPr>
            <w:r w:rsidRPr="00F11D14">
              <w:rPr>
                <w:sz w:val="20"/>
                <w:szCs w:val="20"/>
                <w:lang w:val="en-GB"/>
              </w:rPr>
              <w:t>&amp; discussion</w:t>
            </w:r>
          </w:p>
        </w:tc>
      </w:tr>
      <w:tr w:rsidR="003F477C" w:rsidRPr="00567B8A" w14:paraId="42DF8355" w14:textId="77777777" w:rsidTr="008A1918">
        <w:trPr>
          <w:trHeight w:val="1611"/>
        </w:trPr>
        <w:tc>
          <w:tcPr>
            <w:tcW w:w="8505" w:type="dxa"/>
            <w:gridSpan w:val="6"/>
            <w:tcBorders>
              <w:top w:val="double" w:sz="4" w:space="0" w:color="auto"/>
              <w:bottom w:val="double" w:sz="4" w:space="0" w:color="auto"/>
            </w:tcBorders>
            <w:shd w:val="clear" w:color="auto" w:fill="D6DCE5" w:themeFill="accent6"/>
          </w:tcPr>
          <w:p w14:paraId="51C179D4" w14:textId="77777777" w:rsidR="003F477C" w:rsidRPr="00F11D14" w:rsidRDefault="003F477C" w:rsidP="003F477C">
            <w:pPr>
              <w:spacing w:line="276" w:lineRule="auto"/>
              <w:rPr>
                <w:b/>
                <w:sz w:val="20"/>
                <w:szCs w:val="18"/>
                <w:lang w:val="en-GB"/>
              </w:rPr>
            </w:pPr>
            <w:r w:rsidRPr="00F11D14">
              <w:rPr>
                <w:b/>
                <w:sz w:val="20"/>
                <w:szCs w:val="18"/>
                <w:lang w:val="en-GB"/>
              </w:rPr>
              <w:t>REMARKS ON THIS TOPIC:</w:t>
            </w:r>
          </w:p>
          <w:p w14:paraId="484E9C00" w14:textId="77777777" w:rsidR="003F477C" w:rsidRPr="000045A1" w:rsidRDefault="003F477C" w:rsidP="00825E35">
            <w:pPr>
              <w:pStyle w:val="Listenabsatz"/>
              <w:numPr>
                <w:ilvl w:val="0"/>
                <w:numId w:val="18"/>
              </w:numPr>
              <w:spacing w:line="276" w:lineRule="auto"/>
              <w:rPr>
                <w:sz w:val="20"/>
                <w:szCs w:val="20"/>
                <w:lang w:val="en-GB"/>
              </w:rPr>
            </w:pPr>
            <w:r>
              <w:rPr>
                <w:sz w:val="20"/>
                <w:szCs w:val="18"/>
                <w:lang w:val="en-GB"/>
              </w:rPr>
              <w:t xml:space="preserve">This </w:t>
            </w:r>
            <w:r w:rsidR="00A9013E">
              <w:rPr>
                <w:sz w:val="20"/>
                <w:szCs w:val="18"/>
                <w:lang w:val="en-GB"/>
              </w:rPr>
              <w:t xml:space="preserve">part of the up-skilling programme is an introduction to the </w:t>
            </w:r>
            <w:r w:rsidR="000045A1">
              <w:rPr>
                <w:sz w:val="20"/>
                <w:szCs w:val="18"/>
                <w:lang w:val="en-GB"/>
              </w:rPr>
              <w:t>t</w:t>
            </w:r>
            <w:r w:rsidR="00A9013E">
              <w:rPr>
                <w:sz w:val="20"/>
                <w:szCs w:val="18"/>
                <w:lang w:val="en-GB"/>
              </w:rPr>
              <w:t xml:space="preserve">opic of counselling female leaders </w:t>
            </w:r>
            <w:r w:rsidR="00404498">
              <w:rPr>
                <w:sz w:val="20"/>
                <w:szCs w:val="18"/>
                <w:lang w:val="en-GB"/>
              </w:rPr>
              <w:t xml:space="preserve">in a digital context. Background information on </w:t>
            </w:r>
            <w:r w:rsidR="00766344">
              <w:rPr>
                <w:sz w:val="20"/>
                <w:szCs w:val="18"/>
                <w:lang w:val="en-GB"/>
              </w:rPr>
              <w:t xml:space="preserve">the importance of the </w:t>
            </w:r>
            <w:r w:rsidR="00B467EF">
              <w:rPr>
                <w:sz w:val="20"/>
                <w:szCs w:val="18"/>
                <w:lang w:val="en-GB"/>
              </w:rPr>
              <w:t>T</w:t>
            </w:r>
            <w:r w:rsidR="00766344">
              <w:rPr>
                <w:sz w:val="20"/>
                <w:szCs w:val="18"/>
                <w:lang w:val="en-GB"/>
              </w:rPr>
              <w:t xml:space="preserve">opic can be found in the </w:t>
            </w:r>
            <w:r w:rsidR="00C6123C">
              <w:rPr>
                <w:sz w:val="20"/>
                <w:szCs w:val="18"/>
                <w:lang w:val="en-GB"/>
              </w:rPr>
              <w:t xml:space="preserve">Literature Review and the Competence Analysis of the DIGIGEN project. (please visit the </w:t>
            </w:r>
            <w:hyperlink r:id="rId14" w:history="1">
              <w:r w:rsidR="00C6123C" w:rsidRPr="009B5AC4">
                <w:rPr>
                  <w:rStyle w:val="Hyperlink"/>
                  <w:sz w:val="20"/>
                  <w:szCs w:val="18"/>
                  <w:lang w:val="en-GB"/>
                </w:rPr>
                <w:t>DIGIGEN-Website</w:t>
              </w:r>
            </w:hyperlink>
            <w:r w:rsidR="00C6123C">
              <w:rPr>
                <w:sz w:val="20"/>
                <w:szCs w:val="18"/>
                <w:lang w:val="en-GB"/>
              </w:rPr>
              <w:t>)</w:t>
            </w:r>
          </w:p>
          <w:p w14:paraId="32716294" w14:textId="082A201C" w:rsidR="000045A1" w:rsidRPr="00F11D14" w:rsidRDefault="000045A1" w:rsidP="00825E35">
            <w:pPr>
              <w:pStyle w:val="Listenabsatz"/>
              <w:numPr>
                <w:ilvl w:val="0"/>
                <w:numId w:val="18"/>
              </w:numPr>
              <w:spacing w:line="276" w:lineRule="auto"/>
              <w:rPr>
                <w:sz w:val="20"/>
                <w:szCs w:val="20"/>
                <w:lang w:val="en-GB"/>
              </w:rPr>
            </w:pPr>
            <w:r>
              <w:rPr>
                <w:sz w:val="20"/>
                <w:szCs w:val="20"/>
                <w:lang w:val="en-GB"/>
              </w:rPr>
              <w:t xml:space="preserve">It might be of interest to have </w:t>
            </w:r>
            <w:r w:rsidR="00197314">
              <w:rPr>
                <w:sz w:val="20"/>
                <w:szCs w:val="20"/>
                <w:lang w:val="en-GB"/>
              </w:rPr>
              <w:t xml:space="preserve">the participants do </w:t>
            </w:r>
            <w:r>
              <w:rPr>
                <w:sz w:val="20"/>
                <w:szCs w:val="20"/>
                <w:lang w:val="en-GB"/>
              </w:rPr>
              <w:t xml:space="preserve">a self-evaluation before starting </w:t>
            </w:r>
            <w:r w:rsidR="002A0DD3">
              <w:rPr>
                <w:sz w:val="20"/>
                <w:szCs w:val="20"/>
                <w:lang w:val="en-GB"/>
              </w:rPr>
              <w:t>to teach th</w:t>
            </w:r>
            <w:r w:rsidR="00197314">
              <w:rPr>
                <w:sz w:val="20"/>
                <w:szCs w:val="20"/>
                <w:lang w:val="en-GB"/>
              </w:rPr>
              <w:t>e</w:t>
            </w:r>
            <w:r w:rsidR="002A0DD3">
              <w:rPr>
                <w:sz w:val="20"/>
                <w:szCs w:val="20"/>
                <w:lang w:val="en-GB"/>
              </w:rPr>
              <w:t xml:space="preserve"> up-skilling programme. An evaluation form is available on the </w:t>
            </w:r>
            <w:r w:rsidR="002A0DD3" w:rsidRPr="00FF1E1D">
              <w:rPr>
                <w:sz w:val="20"/>
                <w:szCs w:val="20"/>
                <w:lang w:val="en-GB"/>
              </w:rPr>
              <w:t>DIGIGEN website</w:t>
            </w:r>
            <w:r w:rsidR="004C5A4A">
              <w:rPr>
                <w:sz w:val="20"/>
                <w:szCs w:val="20"/>
                <w:lang w:val="en-GB"/>
              </w:rPr>
              <w:t>; the results help to identify learning goals</w:t>
            </w:r>
            <w:r w:rsidR="00071BEA">
              <w:rPr>
                <w:sz w:val="20"/>
                <w:szCs w:val="20"/>
                <w:lang w:val="en-GB"/>
              </w:rPr>
              <w:t xml:space="preserve"> and set focus during the training.</w:t>
            </w:r>
          </w:p>
        </w:tc>
      </w:tr>
      <w:tr w:rsidR="003F477C" w:rsidRPr="00567B8A" w14:paraId="7451598B" w14:textId="77777777" w:rsidTr="003F477C">
        <w:trPr>
          <w:trHeight w:val="399"/>
        </w:trPr>
        <w:tc>
          <w:tcPr>
            <w:tcW w:w="8505" w:type="dxa"/>
            <w:gridSpan w:val="6"/>
            <w:tcBorders>
              <w:top w:val="double" w:sz="4" w:space="0" w:color="auto"/>
              <w:bottom w:val="double" w:sz="4" w:space="0" w:color="auto"/>
            </w:tcBorders>
            <w:shd w:val="clear" w:color="auto" w:fill="auto"/>
          </w:tcPr>
          <w:p w14:paraId="29A32F11" w14:textId="77777777" w:rsidR="003F477C" w:rsidRPr="00F11D14" w:rsidRDefault="003F477C" w:rsidP="003F477C">
            <w:pPr>
              <w:spacing w:line="276" w:lineRule="auto"/>
              <w:rPr>
                <w:b/>
                <w:sz w:val="20"/>
                <w:szCs w:val="18"/>
                <w:lang w:val="en-GB"/>
              </w:rPr>
            </w:pPr>
          </w:p>
        </w:tc>
      </w:tr>
      <w:tr w:rsidR="00D04EEC" w:rsidRPr="00F11D14" w14:paraId="1A23B23D" w14:textId="77777777" w:rsidTr="00AC4FEE">
        <w:tblPrEx>
          <w:tblLook w:val="04A0" w:firstRow="1" w:lastRow="0" w:firstColumn="1" w:lastColumn="0" w:noHBand="0" w:noVBand="1"/>
        </w:tblPrEx>
        <w:tc>
          <w:tcPr>
            <w:tcW w:w="937" w:type="dxa"/>
            <w:tcBorders>
              <w:bottom w:val="double" w:sz="4" w:space="0" w:color="auto"/>
            </w:tcBorders>
            <w:shd w:val="clear" w:color="auto" w:fill="FDECE3" w:themeFill="accent4"/>
          </w:tcPr>
          <w:p w14:paraId="05E5E526" w14:textId="705E3CAA" w:rsidR="00D04EEC" w:rsidRPr="00F11D14" w:rsidRDefault="00FF1E1D" w:rsidP="00261544">
            <w:pPr>
              <w:pStyle w:val="DIGText"/>
              <w:spacing w:line="276" w:lineRule="auto"/>
              <w:rPr>
                <w:b/>
                <w:bCs/>
                <w:highlight w:val="yellow"/>
                <w:lang w:val="en-GB"/>
              </w:rPr>
            </w:pPr>
            <w:r w:rsidRPr="00FF1E1D">
              <w:rPr>
                <w:b/>
                <w:bCs/>
                <w:lang w:val="en-GB"/>
              </w:rPr>
              <w:t>0</w:t>
            </w:r>
          </w:p>
        </w:tc>
        <w:tc>
          <w:tcPr>
            <w:tcW w:w="6068" w:type="dxa"/>
            <w:gridSpan w:val="4"/>
            <w:tcBorders>
              <w:bottom w:val="double" w:sz="4" w:space="0" w:color="auto"/>
            </w:tcBorders>
            <w:shd w:val="clear" w:color="auto" w:fill="FDECE3" w:themeFill="accent4"/>
          </w:tcPr>
          <w:p w14:paraId="5F949874" w14:textId="5936BE3D" w:rsidR="00D04EEC" w:rsidRPr="00F11D14" w:rsidRDefault="0042777B" w:rsidP="00261544">
            <w:pPr>
              <w:pStyle w:val="DIGText"/>
              <w:spacing w:line="276" w:lineRule="auto"/>
              <w:rPr>
                <w:b/>
                <w:bCs/>
                <w:lang w:val="en-GB"/>
              </w:rPr>
            </w:pPr>
            <w:r w:rsidRPr="00F11D14">
              <w:rPr>
                <w:b/>
                <w:bCs/>
                <w:lang w:val="en-GB"/>
              </w:rPr>
              <w:t>Introduction</w:t>
            </w:r>
          </w:p>
        </w:tc>
        <w:tc>
          <w:tcPr>
            <w:tcW w:w="1500" w:type="dxa"/>
            <w:tcBorders>
              <w:bottom w:val="double" w:sz="4" w:space="0" w:color="auto"/>
            </w:tcBorders>
            <w:shd w:val="clear" w:color="auto" w:fill="FDECE3" w:themeFill="accent4"/>
          </w:tcPr>
          <w:p w14:paraId="62A97613" w14:textId="1B79BBF4" w:rsidR="00D04EEC" w:rsidRPr="00F11D14" w:rsidRDefault="005C2184" w:rsidP="00261544">
            <w:pPr>
              <w:pStyle w:val="DIGText"/>
              <w:spacing w:line="276" w:lineRule="auto"/>
              <w:rPr>
                <w:b/>
                <w:bCs/>
                <w:highlight w:val="yellow"/>
                <w:lang w:val="en-GB"/>
              </w:rPr>
            </w:pPr>
            <w:r>
              <w:rPr>
                <w:b/>
                <w:bCs/>
                <w:lang w:val="en-GB"/>
              </w:rPr>
              <w:t>120</w:t>
            </w:r>
            <w:r w:rsidR="0042777B" w:rsidRPr="00F11D14">
              <w:rPr>
                <w:b/>
                <w:bCs/>
                <w:lang w:val="en-GB"/>
              </w:rPr>
              <w:t xml:space="preserve"> min</w:t>
            </w:r>
          </w:p>
        </w:tc>
      </w:tr>
      <w:tr w:rsidR="00AC4FEE" w:rsidRPr="00567B8A" w14:paraId="08875088" w14:textId="77777777" w:rsidTr="00AC4FEE">
        <w:tblPrEx>
          <w:tblLook w:val="04A0" w:firstRow="1" w:lastRow="0" w:firstColumn="1" w:lastColumn="0" w:noHBand="0" w:noVBand="1"/>
        </w:tblPrEx>
        <w:trPr>
          <w:trHeight w:val="2167"/>
        </w:trPr>
        <w:tc>
          <w:tcPr>
            <w:tcW w:w="3340" w:type="dxa"/>
            <w:gridSpan w:val="3"/>
            <w:tcBorders>
              <w:top w:val="double" w:sz="4" w:space="0" w:color="auto"/>
              <w:bottom w:val="double" w:sz="4" w:space="0" w:color="auto"/>
            </w:tcBorders>
          </w:tcPr>
          <w:p w14:paraId="7A7AA19C" w14:textId="77777777" w:rsidR="00AC4FEE" w:rsidRDefault="00AC4FEE" w:rsidP="002F43AD">
            <w:pPr>
              <w:pStyle w:val="DIGText"/>
              <w:spacing w:line="240" w:lineRule="auto"/>
              <w:rPr>
                <w:bCs/>
                <w:i/>
                <w:color w:val="E9550D" w:themeColor="accent1"/>
                <w:lang w:val="en-GB"/>
              </w:rPr>
            </w:pPr>
            <w:r>
              <w:rPr>
                <w:noProof/>
              </w:rPr>
              <w:drawing>
                <wp:inline distT="0" distB="0" distL="0" distR="0" wp14:anchorId="2D02FC46" wp14:editId="6694DB8D">
                  <wp:extent cx="1933575" cy="1087755"/>
                  <wp:effectExtent l="0" t="0" r="9525" b="0"/>
                  <wp:docPr id="102523204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232048" name=""/>
                          <pic:cNvPicPr/>
                        </pic:nvPicPr>
                        <pic:blipFill>
                          <a:blip r:embed="rId15">
                            <a:extLst>
                              <a:ext uri="{96DAC541-7B7A-43D3-8B79-37D633B846F1}">
                                <asvg:svgBlip xmlns:asvg="http://schemas.microsoft.com/office/drawing/2016/SVG/main" r:embed="rId16"/>
                              </a:ext>
                            </a:extLst>
                          </a:blip>
                          <a:stretch>
                            <a:fillRect/>
                          </a:stretch>
                        </pic:blipFill>
                        <pic:spPr>
                          <a:xfrm>
                            <a:off x="0" y="0"/>
                            <a:ext cx="1933575" cy="1087755"/>
                          </a:xfrm>
                          <a:prstGeom prst="rect">
                            <a:avLst/>
                          </a:prstGeom>
                        </pic:spPr>
                      </pic:pic>
                    </a:graphicData>
                  </a:graphic>
                </wp:inline>
              </w:drawing>
            </w:r>
          </w:p>
          <w:p w14:paraId="4D96CA2B" w14:textId="38F963B8" w:rsidR="00AC4FEE" w:rsidRPr="00C102ED" w:rsidRDefault="00AC4FEE" w:rsidP="002F43AD">
            <w:pPr>
              <w:pStyle w:val="DIGText"/>
              <w:spacing w:line="240" w:lineRule="auto"/>
              <w:rPr>
                <w:bCs/>
                <w:i/>
                <w:color w:val="E9550D" w:themeColor="accent1"/>
                <w:lang w:val="en-GB"/>
              </w:rPr>
            </w:pPr>
            <w:r w:rsidRPr="00DD3844">
              <w:rPr>
                <w:bCs/>
                <w:i/>
                <w:color w:val="E9550D" w:themeColor="accent1"/>
                <w:sz w:val="20"/>
                <w:szCs w:val="18"/>
                <w:lang w:val="en-GB"/>
              </w:rPr>
              <w:t xml:space="preserve">~ </w:t>
            </w:r>
            <w:r w:rsidR="0002553F">
              <w:rPr>
                <w:bCs/>
                <w:i/>
                <w:color w:val="E9550D" w:themeColor="accent1"/>
                <w:sz w:val="20"/>
                <w:szCs w:val="18"/>
                <w:lang w:val="en-GB"/>
              </w:rPr>
              <w:t>7</w:t>
            </w:r>
            <w:r w:rsidRPr="00DD3844">
              <w:rPr>
                <w:bCs/>
                <w:i/>
                <w:color w:val="E9550D" w:themeColor="accent1"/>
                <w:sz w:val="20"/>
                <w:szCs w:val="18"/>
                <w:lang w:val="en-GB"/>
              </w:rPr>
              <w:t xml:space="preserve"> min; no materials; frontal</w:t>
            </w:r>
          </w:p>
        </w:tc>
        <w:tc>
          <w:tcPr>
            <w:tcW w:w="5165" w:type="dxa"/>
            <w:gridSpan w:val="3"/>
            <w:tcBorders>
              <w:bottom w:val="double" w:sz="4" w:space="0" w:color="auto"/>
            </w:tcBorders>
          </w:tcPr>
          <w:p w14:paraId="2CD6AE10" w14:textId="77777777" w:rsidR="00AC4FEE" w:rsidRPr="00F113B1" w:rsidRDefault="00AC4FEE" w:rsidP="002F43AD">
            <w:pPr>
              <w:pStyle w:val="DIGText"/>
              <w:spacing w:line="240" w:lineRule="auto"/>
              <w:ind w:left="34"/>
              <w:rPr>
                <w:bCs/>
                <w:i/>
                <w:color w:val="E9550D" w:themeColor="accent1"/>
                <w:sz w:val="20"/>
                <w:szCs w:val="20"/>
                <w:lang w:val="en-GB"/>
              </w:rPr>
            </w:pPr>
            <w:r>
              <w:rPr>
                <w:bCs/>
                <w:i/>
                <w:color w:val="000000" w:themeColor="text1"/>
                <w:sz w:val="20"/>
                <w:szCs w:val="20"/>
                <w:lang w:val="en-GB"/>
              </w:rPr>
              <w:t>Description of the challenging environment in work life with a special focus on women.</w:t>
            </w:r>
          </w:p>
          <w:p w14:paraId="42E05881" w14:textId="65FF66CB"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2053B4">
              <w:rPr>
                <w:b/>
                <w:bCs/>
                <w:color w:val="000000" w:themeColor="text1"/>
                <w:sz w:val="20"/>
                <w:szCs w:val="20"/>
                <w:lang w:val="en-GB"/>
              </w:rPr>
              <w:t>Explain</w:t>
            </w:r>
            <w:r w:rsidRPr="0032522C">
              <w:rPr>
                <w:bCs/>
                <w:color w:val="000000" w:themeColor="text1"/>
                <w:sz w:val="20"/>
                <w:szCs w:val="20"/>
                <w:lang w:val="en-GB"/>
              </w:rPr>
              <w:t xml:space="preserve"> </w:t>
            </w:r>
            <w:r>
              <w:rPr>
                <w:bCs/>
                <w:color w:val="000000" w:themeColor="text1"/>
                <w:sz w:val="20"/>
                <w:szCs w:val="20"/>
                <w:lang w:val="en-GB"/>
              </w:rPr>
              <w:t>the four keywords digitalisation, digital transformation, New Work and equality efforts (company-related as well as governmental-related)</w:t>
            </w:r>
            <w:r w:rsidRPr="00865180">
              <w:rPr>
                <w:bCs/>
                <w:color w:val="000000" w:themeColor="text1"/>
                <w:sz w:val="20"/>
                <w:szCs w:val="20"/>
                <w:lang w:val="en-GB"/>
              </w:rPr>
              <w:t>.</w:t>
            </w:r>
          </w:p>
          <w:p w14:paraId="33B02BA6" w14:textId="121766B2" w:rsidR="00AC4FEE" w:rsidRPr="00AF445C" w:rsidRDefault="00AC4FEE"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Discuss </w:t>
            </w:r>
            <w:r>
              <w:rPr>
                <w:bCs/>
                <w:color w:val="000000" w:themeColor="text1"/>
                <w:sz w:val="20"/>
                <w:szCs w:val="20"/>
                <w:lang w:val="en-GB"/>
              </w:rPr>
              <w:t xml:space="preserve">with participants their impressions about these </w:t>
            </w:r>
            <w:proofErr w:type="gramStart"/>
            <w:r>
              <w:rPr>
                <w:bCs/>
                <w:color w:val="000000" w:themeColor="text1"/>
                <w:sz w:val="20"/>
                <w:szCs w:val="20"/>
                <w:lang w:val="en-GB"/>
              </w:rPr>
              <w:t>factors, and</w:t>
            </w:r>
            <w:proofErr w:type="gramEnd"/>
            <w:r>
              <w:rPr>
                <w:bCs/>
                <w:color w:val="000000" w:themeColor="text1"/>
                <w:sz w:val="20"/>
                <w:szCs w:val="20"/>
                <w:lang w:val="en-GB"/>
              </w:rPr>
              <w:t xml:space="preserve"> </w:t>
            </w:r>
            <w:r>
              <w:rPr>
                <w:b/>
                <w:bCs/>
                <w:color w:val="000000" w:themeColor="text1"/>
                <w:sz w:val="20"/>
                <w:szCs w:val="20"/>
                <w:lang w:val="en-GB"/>
              </w:rPr>
              <w:t>C</w:t>
            </w:r>
            <w:r w:rsidRPr="00C10301">
              <w:rPr>
                <w:b/>
                <w:bCs/>
                <w:color w:val="000000" w:themeColor="text1"/>
                <w:sz w:val="20"/>
                <w:szCs w:val="20"/>
                <w:lang w:val="en-GB"/>
              </w:rPr>
              <w:t>ollect</w:t>
            </w:r>
            <w:r>
              <w:rPr>
                <w:bCs/>
                <w:color w:val="000000" w:themeColor="text1"/>
                <w:sz w:val="20"/>
                <w:szCs w:val="20"/>
                <w:lang w:val="en-GB"/>
              </w:rPr>
              <w:t xml:space="preserve"> the answers visually.</w:t>
            </w:r>
          </w:p>
        </w:tc>
      </w:tr>
      <w:tr w:rsidR="00AC4FEE" w:rsidRPr="003901F6" w14:paraId="19023A49" w14:textId="77777777" w:rsidTr="00AC4FEE">
        <w:tblPrEx>
          <w:tblLook w:val="04A0" w:firstRow="1" w:lastRow="0" w:firstColumn="1" w:lastColumn="0" w:noHBand="0" w:noVBand="1"/>
        </w:tblPrEx>
        <w:trPr>
          <w:trHeight w:val="2083"/>
        </w:trPr>
        <w:tc>
          <w:tcPr>
            <w:tcW w:w="3340" w:type="dxa"/>
            <w:gridSpan w:val="3"/>
            <w:tcBorders>
              <w:top w:val="double" w:sz="4" w:space="0" w:color="auto"/>
              <w:bottom w:val="double" w:sz="4" w:space="0" w:color="auto"/>
            </w:tcBorders>
          </w:tcPr>
          <w:p w14:paraId="4A2920FC" w14:textId="77777777" w:rsidR="00AC4FEE" w:rsidRDefault="00AC4FEE" w:rsidP="002F43AD">
            <w:pPr>
              <w:pStyle w:val="DIGText"/>
              <w:spacing w:line="240" w:lineRule="auto"/>
              <w:rPr>
                <w:lang w:val="en-GB"/>
              </w:rPr>
            </w:pPr>
            <w:r>
              <w:rPr>
                <w:noProof/>
              </w:rPr>
              <w:drawing>
                <wp:inline distT="0" distB="0" distL="0" distR="0" wp14:anchorId="77B78D0E" wp14:editId="48474192">
                  <wp:extent cx="1984000" cy="1116000"/>
                  <wp:effectExtent l="0" t="0" r="0" b="8255"/>
                  <wp:docPr id="342449044" name="Grafik 342449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449044" name="Grafik 342449044"/>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26E34A80" w14:textId="77777777" w:rsidR="00AC4FEE" w:rsidRPr="00DD3844"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78ADDA00" w14:textId="77777777" w:rsidR="00AC4FEE" w:rsidRPr="0010447E" w:rsidRDefault="00AC4FEE" w:rsidP="002F43AD">
            <w:pPr>
              <w:pStyle w:val="DIGText"/>
              <w:spacing w:line="240" w:lineRule="auto"/>
              <w:rPr>
                <w:i/>
                <w:sz w:val="20"/>
                <w:szCs w:val="20"/>
                <w:lang w:val="en-GB"/>
              </w:rPr>
            </w:pPr>
            <w:r w:rsidRPr="0010447E">
              <w:rPr>
                <w:i/>
                <w:sz w:val="20"/>
                <w:szCs w:val="20"/>
                <w:lang w:val="en-GB"/>
              </w:rPr>
              <w:t>The words behind the acronym VUCA-World as an indication of the necessity for new forms of leadership.</w:t>
            </w:r>
          </w:p>
          <w:p w14:paraId="40913978" w14:textId="77777777" w:rsidR="00AC4FEE" w:rsidRDefault="00AC4FEE" w:rsidP="005A31D3">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Define</w:t>
            </w:r>
            <w:r w:rsidRPr="0010447E">
              <w:rPr>
                <w:bCs/>
                <w:color w:val="000000" w:themeColor="text1"/>
                <w:sz w:val="20"/>
                <w:szCs w:val="20"/>
                <w:lang w:val="en-GB"/>
              </w:rPr>
              <w:t xml:space="preserve"> </w:t>
            </w:r>
            <w:r>
              <w:rPr>
                <w:bCs/>
                <w:color w:val="000000" w:themeColor="text1"/>
                <w:sz w:val="20"/>
                <w:szCs w:val="20"/>
                <w:lang w:val="en-GB"/>
              </w:rPr>
              <w:t>the meaning of</w:t>
            </w:r>
            <w:r w:rsidRPr="0010447E">
              <w:rPr>
                <w:bCs/>
                <w:color w:val="000000" w:themeColor="text1"/>
                <w:sz w:val="20"/>
                <w:szCs w:val="20"/>
                <w:lang w:val="en-GB"/>
              </w:rPr>
              <w:t xml:space="preserve"> VUCA</w:t>
            </w:r>
            <w:r>
              <w:rPr>
                <w:bCs/>
                <w:color w:val="000000" w:themeColor="text1"/>
                <w:sz w:val="20"/>
                <w:szCs w:val="20"/>
                <w:lang w:val="en-GB"/>
              </w:rPr>
              <w:t>.</w:t>
            </w:r>
          </w:p>
          <w:p w14:paraId="1E569A05" w14:textId="253A4A75" w:rsidR="00AC4FEE" w:rsidRDefault="00AC4FEE" w:rsidP="005A31D3">
            <w:pPr>
              <w:pStyle w:val="DIGText"/>
              <w:numPr>
                <w:ilvl w:val="0"/>
                <w:numId w:val="15"/>
              </w:numPr>
              <w:spacing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Pr="0010447E">
              <w:rPr>
                <w:bCs/>
                <w:color w:val="000000" w:themeColor="text1"/>
                <w:sz w:val="20"/>
                <w:szCs w:val="20"/>
                <w:lang w:val="en-GB"/>
              </w:rPr>
              <w:t xml:space="preserve"> with VUCA what changes in the labour market and, therefore, challenges </w:t>
            </w:r>
            <w:r>
              <w:rPr>
                <w:bCs/>
                <w:color w:val="000000" w:themeColor="text1"/>
                <w:sz w:val="20"/>
                <w:szCs w:val="20"/>
                <w:lang w:val="en-GB"/>
              </w:rPr>
              <w:t xml:space="preserve">in the </w:t>
            </w:r>
            <w:r w:rsidR="00CE78A2">
              <w:rPr>
                <w:bCs/>
                <w:color w:val="000000" w:themeColor="text1"/>
                <w:sz w:val="20"/>
                <w:szCs w:val="20"/>
                <w:lang w:val="en-GB"/>
              </w:rPr>
              <w:t>decision-making</w:t>
            </w:r>
            <w:r>
              <w:rPr>
                <w:bCs/>
                <w:color w:val="000000" w:themeColor="text1"/>
                <w:sz w:val="20"/>
                <w:szCs w:val="20"/>
                <w:lang w:val="en-GB"/>
              </w:rPr>
              <w:t xml:space="preserve"> processes.</w:t>
            </w:r>
            <w:r>
              <w:rPr>
                <w:b/>
                <w:bCs/>
                <w:color w:val="000000" w:themeColor="text1"/>
                <w:sz w:val="20"/>
                <w:szCs w:val="20"/>
                <w:lang w:val="en-GB"/>
              </w:rPr>
              <w:t xml:space="preserve"> </w:t>
            </w:r>
            <w:r w:rsidRPr="0010447E">
              <w:rPr>
                <w:bCs/>
                <w:color w:val="000000" w:themeColor="text1"/>
                <w:sz w:val="20"/>
                <w:szCs w:val="20"/>
                <w:lang w:val="en-GB"/>
              </w:rPr>
              <w:t xml:space="preserve"> </w:t>
            </w:r>
          </w:p>
          <w:p w14:paraId="7B5F7B18" w14:textId="77777777" w:rsidR="00AC4FEE" w:rsidRPr="00DD3844" w:rsidRDefault="00AC4FEE" w:rsidP="002F43AD">
            <w:pPr>
              <w:pStyle w:val="DIGText"/>
              <w:spacing w:line="240" w:lineRule="auto"/>
              <w:rPr>
                <w:bCs/>
                <w:color w:val="000000" w:themeColor="text1"/>
                <w:sz w:val="20"/>
                <w:szCs w:val="20"/>
                <w:lang w:val="en-GB"/>
              </w:rPr>
            </w:pPr>
          </w:p>
        </w:tc>
      </w:tr>
      <w:tr w:rsidR="00AC4FEE" w:rsidRPr="003901F6" w14:paraId="2CBD7517" w14:textId="77777777" w:rsidTr="00AC4FEE">
        <w:tblPrEx>
          <w:tblLook w:val="04A0" w:firstRow="1" w:lastRow="0" w:firstColumn="1" w:lastColumn="0" w:noHBand="0" w:noVBand="1"/>
        </w:tblPrEx>
        <w:trPr>
          <w:trHeight w:val="2101"/>
        </w:trPr>
        <w:tc>
          <w:tcPr>
            <w:tcW w:w="3340" w:type="dxa"/>
            <w:gridSpan w:val="3"/>
            <w:tcBorders>
              <w:top w:val="double" w:sz="4" w:space="0" w:color="auto"/>
              <w:bottom w:val="double" w:sz="4" w:space="0" w:color="auto"/>
            </w:tcBorders>
          </w:tcPr>
          <w:p w14:paraId="0582D206" w14:textId="77777777" w:rsidR="00AC4FEE" w:rsidRDefault="00AC4FEE" w:rsidP="002F43AD">
            <w:pPr>
              <w:pStyle w:val="DIGText"/>
              <w:spacing w:line="240" w:lineRule="auto"/>
              <w:jc w:val="center"/>
              <w:rPr>
                <w:bCs/>
                <w:i/>
                <w:color w:val="E9550D" w:themeColor="accent1"/>
                <w:sz w:val="20"/>
                <w:szCs w:val="18"/>
                <w:lang w:val="en-GB"/>
              </w:rPr>
            </w:pPr>
            <w:r>
              <w:rPr>
                <w:noProof/>
              </w:rPr>
              <w:lastRenderedPageBreak/>
              <w:drawing>
                <wp:inline distT="0" distB="0" distL="0" distR="0" wp14:anchorId="62CE4F36" wp14:editId="54BACE48">
                  <wp:extent cx="1933575" cy="1087635"/>
                  <wp:effectExtent l="0" t="0" r="0" b="0"/>
                  <wp:docPr id="80609768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097686" name="Grafik 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06BFD8F2"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8F26833" w14:textId="77777777" w:rsidR="00AC4FEE" w:rsidRPr="004A5594" w:rsidRDefault="00AC4FEE" w:rsidP="002F43AD">
            <w:pPr>
              <w:pStyle w:val="DIGText"/>
              <w:spacing w:line="240" w:lineRule="auto"/>
              <w:rPr>
                <w:i/>
                <w:sz w:val="20"/>
                <w:szCs w:val="20"/>
                <w:lang w:val="en-GB"/>
              </w:rPr>
            </w:pPr>
            <w:r>
              <w:rPr>
                <w:i/>
                <w:sz w:val="20"/>
                <w:szCs w:val="20"/>
                <w:lang w:val="en-GB"/>
              </w:rPr>
              <w:t>Definition</w:t>
            </w:r>
            <w:r w:rsidRPr="004A5594">
              <w:rPr>
                <w:i/>
                <w:sz w:val="20"/>
                <w:szCs w:val="20"/>
                <w:lang w:val="en-GB"/>
              </w:rPr>
              <w:t xml:space="preserve"> of </w:t>
            </w:r>
            <w:r>
              <w:rPr>
                <w:i/>
                <w:sz w:val="20"/>
                <w:szCs w:val="20"/>
                <w:lang w:val="en-GB"/>
              </w:rPr>
              <w:t>digitalisation</w:t>
            </w:r>
            <w:r w:rsidRPr="004A5594">
              <w:rPr>
                <w:i/>
                <w:sz w:val="20"/>
                <w:szCs w:val="20"/>
                <w:lang w:val="en-GB"/>
              </w:rPr>
              <w:t>.</w:t>
            </w:r>
          </w:p>
          <w:p w14:paraId="56942D6A" w14:textId="77777777" w:rsidR="00AC4FEE" w:rsidRPr="004A5594" w:rsidRDefault="00AC4FEE"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the term digitalisation and use examples.</w:t>
            </w:r>
          </w:p>
          <w:p w14:paraId="0D9F20E4" w14:textId="77777777" w:rsidR="00AC4FEE" w:rsidRPr="00A85211" w:rsidRDefault="00AC4FEE" w:rsidP="002F43AD">
            <w:pPr>
              <w:pStyle w:val="DIGText"/>
              <w:spacing w:line="240" w:lineRule="auto"/>
              <w:rPr>
                <w:bCs/>
                <w:color w:val="000000" w:themeColor="text1"/>
                <w:sz w:val="20"/>
                <w:szCs w:val="20"/>
                <w:highlight w:val="yellow"/>
                <w:lang w:val="en-GB"/>
              </w:rPr>
            </w:pPr>
          </w:p>
        </w:tc>
      </w:tr>
      <w:tr w:rsidR="00AC4FEE" w:rsidRPr="003901F6" w14:paraId="2B1FCB17" w14:textId="77777777" w:rsidTr="00AC4FEE">
        <w:tblPrEx>
          <w:tblLook w:val="04A0" w:firstRow="1" w:lastRow="0" w:firstColumn="1" w:lastColumn="0" w:noHBand="0" w:noVBand="1"/>
        </w:tblPrEx>
        <w:trPr>
          <w:trHeight w:val="2344"/>
        </w:trPr>
        <w:tc>
          <w:tcPr>
            <w:tcW w:w="3340" w:type="dxa"/>
            <w:gridSpan w:val="3"/>
            <w:tcBorders>
              <w:top w:val="double" w:sz="4" w:space="0" w:color="auto"/>
            </w:tcBorders>
          </w:tcPr>
          <w:p w14:paraId="7B41B7E9"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6566F04D" wp14:editId="690089FE">
                  <wp:extent cx="1933575" cy="1087635"/>
                  <wp:effectExtent l="0" t="0" r="0" b="0"/>
                  <wp:docPr id="119451715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517153" name="Grafik 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23396D91"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6D2D1A55" w14:textId="77777777" w:rsidR="00AC4FEE" w:rsidRPr="000435D6" w:rsidRDefault="00AC4FEE" w:rsidP="002F43AD">
            <w:pPr>
              <w:pStyle w:val="DIGText"/>
              <w:spacing w:line="240" w:lineRule="auto"/>
              <w:rPr>
                <w:i/>
                <w:sz w:val="20"/>
                <w:szCs w:val="20"/>
                <w:lang w:val="en-GB"/>
              </w:rPr>
            </w:pPr>
            <w:r>
              <w:rPr>
                <w:i/>
                <w:sz w:val="20"/>
                <w:szCs w:val="20"/>
                <w:lang w:val="en-GB"/>
              </w:rPr>
              <w:t>Definition of digital transformation</w:t>
            </w:r>
            <w:r w:rsidRPr="000435D6">
              <w:rPr>
                <w:i/>
                <w:sz w:val="20"/>
                <w:szCs w:val="20"/>
                <w:lang w:val="en-GB"/>
              </w:rPr>
              <w:t xml:space="preserve">. </w:t>
            </w:r>
          </w:p>
          <w:p w14:paraId="765813BB" w14:textId="7777777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0435D6">
              <w:rPr>
                <w:b/>
                <w:bCs/>
                <w:color w:val="000000" w:themeColor="text1"/>
                <w:sz w:val="20"/>
                <w:szCs w:val="20"/>
                <w:lang w:val="en-GB"/>
              </w:rPr>
              <w:t>Explain</w:t>
            </w:r>
            <w:r w:rsidRPr="000435D6">
              <w:rPr>
                <w:bCs/>
                <w:color w:val="000000" w:themeColor="text1"/>
                <w:sz w:val="20"/>
                <w:szCs w:val="20"/>
                <w:lang w:val="en-GB"/>
              </w:rPr>
              <w:t xml:space="preserve"> </w:t>
            </w:r>
            <w:r>
              <w:rPr>
                <w:bCs/>
                <w:color w:val="000000" w:themeColor="text1"/>
                <w:sz w:val="20"/>
                <w:szCs w:val="20"/>
                <w:lang w:val="en-GB"/>
              </w:rPr>
              <w:t xml:space="preserve">the term digital transformation. </w:t>
            </w:r>
          </w:p>
          <w:p w14:paraId="2BF9D9A8" w14:textId="77777777" w:rsidR="00AC4FEE" w:rsidRPr="004F4EE4" w:rsidRDefault="00AC4FEE" w:rsidP="002F43AD">
            <w:pPr>
              <w:pStyle w:val="DIGText"/>
              <w:spacing w:line="240" w:lineRule="auto"/>
              <w:rPr>
                <w:bCs/>
                <w:color w:val="000000" w:themeColor="text1"/>
                <w:sz w:val="20"/>
                <w:szCs w:val="20"/>
                <w:lang w:val="en-GB"/>
              </w:rPr>
            </w:pPr>
          </w:p>
        </w:tc>
      </w:tr>
      <w:tr w:rsidR="00AC4FEE" w:rsidRPr="003901F6" w14:paraId="37D0904B" w14:textId="77777777" w:rsidTr="00AC4FEE">
        <w:tblPrEx>
          <w:tblLook w:val="04A0" w:firstRow="1" w:lastRow="0" w:firstColumn="1" w:lastColumn="0" w:noHBand="0" w:noVBand="1"/>
        </w:tblPrEx>
        <w:trPr>
          <w:trHeight w:val="2097"/>
        </w:trPr>
        <w:tc>
          <w:tcPr>
            <w:tcW w:w="3340" w:type="dxa"/>
            <w:gridSpan w:val="3"/>
            <w:tcBorders>
              <w:top w:val="double" w:sz="4" w:space="0" w:color="auto"/>
              <w:bottom w:val="double" w:sz="4" w:space="0" w:color="auto"/>
            </w:tcBorders>
          </w:tcPr>
          <w:p w14:paraId="7DBEE8A6" w14:textId="77777777" w:rsidR="00AC4FEE" w:rsidRPr="0030743D" w:rsidRDefault="00AC4FEE" w:rsidP="002F43AD">
            <w:pPr>
              <w:pStyle w:val="DIGText"/>
              <w:spacing w:line="240" w:lineRule="auto"/>
              <w:rPr>
                <w:noProof/>
                <w:lang w:val="en-US"/>
              </w:rPr>
            </w:pPr>
            <w:r>
              <w:rPr>
                <w:noProof/>
              </w:rPr>
              <w:drawing>
                <wp:inline distT="0" distB="0" distL="0" distR="0" wp14:anchorId="3FBC38BA" wp14:editId="32D8FB75">
                  <wp:extent cx="1933575" cy="1087755"/>
                  <wp:effectExtent l="0" t="0" r="9525" b="0"/>
                  <wp:docPr id="1018468673"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468673" name=""/>
                          <pic:cNvPicPr/>
                        </pic:nvPicPr>
                        <pic:blipFill>
                          <a:blip r:embed="rId20">
                            <a:extLst>
                              <a:ext uri="{96DAC541-7B7A-43D3-8B79-37D633B846F1}">
                                <asvg:svgBlip xmlns:asvg="http://schemas.microsoft.com/office/drawing/2016/SVG/main" r:embed="rId21"/>
                              </a:ext>
                            </a:extLst>
                          </a:blip>
                          <a:stretch>
                            <a:fillRect/>
                          </a:stretch>
                        </pic:blipFill>
                        <pic:spPr>
                          <a:xfrm>
                            <a:off x="0" y="0"/>
                            <a:ext cx="1933575" cy="1087755"/>
                          </a:xfrm>
                          <a:prstGeom prst="rect">
                            <a:avLst/>
                          </a:prstGeom>
                        </pic:spPr>
                      </pic:pic>
                    </a:graphicData>
                  </a:graphic>
                </wp:inline>
              </w:drawing>
            </w:r>
          </w:p>
          <w:p w14:paraId="1FF02A75" w14:textId="77777777" w:rsidR="00AC4FEE" w:rsidRPr="009F5F55" w:rsidRDefault="00AC4FEE" w:rsidP="002F43AD">
            <w:pPr>
              <w:pStyle w:val="DIGText"/>
              <w:spacing w:line="240" w:lineRule="auto"/>
              <w:jc w:val="center"/>
              <w:rPr>
                <w:bCs/>
                <w:i/>
                <w:color w:val="E9550D" w:themeColor="accent1"/>
                <w:sz w:val="20"/>
                <w:szCs w:val="18"/>
                <w:lang w:val="en-GB"/>
              </w:rPr>
            </w:pPr>
            <w:r w:rsidRPr="00C102ED">
              <w:rPr>
                <w:bCs/>
                <w:i/>
                <w:color w:val="E9550D" w:themeColor="accent1"/>
                <w:sz w:val="20"/>
                <w:szCs w:val="18"/>
                <w:lang w:val="en-GB"/>
              </w:rPr>
              <w:t xml:space="preserve">~ </w:t>
            </w:r>
            <w:r>
              <w:rPr>
                <w:bCs/>
                <w:i/>
                <w:color w:val="E9550D" w:themeColor="accent1"/>
                <w:sz w:val="20"/>
                <w:szCs w:val="18"/>
                <w:lang w:val="en-GB"/>
              </w:rPr>
              <w:t>4</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5B99919C" w14:textId="77777777" w:rsidR="00AC4FEE" w:rsidRPr="004A5594" w:rsidRDefault="00AC4FEE" w:rsidP="002F43AD">
            <w:pPr>
              <w:pStyle w:val="DIGText"/>
              <w:spacing w:line="240" w:lineRule="auto"/>
              <w:rPr>
                <w:i/>
                <w:sz w:val="20"/>
                <w:szCs w:val="20"/>
                <w:lang w:val="en-GB"/>
              </w:rPr>
            </w:pPr>
            <w:r w:rsidRPr="004A5594">
              <w:rPr>
                <w:i/>
                <w:sz w:val="20"/>
                <w:szCs w:val="20"/>
                <w:lang w:val="en-GB"/>
              </w:rPr>
              <w:t xml:space="preserve">Explanation of universal </w:t>
            </w:r>
            <w:r>
              <w:rPr>
                <w:i/>
                <w:sz w:val="20"/>
                <w:szCs w:val="20"/>
                <w:lang w:val="en-GB"/>
              </w:rPr>
              <w:t>leader behaviour</w:t>
            </w:r>
          </w:p>
          <w:p w14:paraId="2D73F5F9" w14:textId="7777777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 xml:space="preserve">the effects of digital transformation on different areas in the world; use examples. </w:t>
            </w:r>
          </w:p>
          <w:p w14:paraId="54B0254D" w14:textId="6072CB8F" w:rsidR="00AC4FEE" w:rsidRPr="004A5594" w:rsidRDefault="00AC4FEE" w:rsidP="005A31D3">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Show </w:t>
            </w:r>
            <w:r>
              <w:rPr>
                <w:bCs/>
                <w:color w:val="000000" w:themeColor="text1"/>
                <w:sz w:val="20"/>
                <w:szCs w:val="20"/>
                <w:lang w:val="en-GB"/>
              </w:rPr>
              <w:t xml:space="preserve">the differences as well as the interdependencies </w:t>
            </w:r>
            <w:r w:rsidR="00F4182F">
              <w:rPr>
                <w:bCs/>
                <w:color w:val="000000" w:themeColor="text1"/>
                <w:sz w:val="20"/>
                <w:szCs w:val="20"/>
                <w:lang w:val="en-GB"/>
              </w:rPr>
              <w:t>between digitalisation and digital transformation clearly</w:t>
            </w:r>
            <w:r>
              <w:rPr>
                <w:bCs/>
                <w:color w:val="000000" w:themeColor="text1"/>
                <w:sz w:val="20"/>
                <w:szCs w:val="20"/>
                <w:lang w:val="en-GB"/>
              </w:rPr>
              <w:t>.</w:t>
            </w:r>
          </w:p>
          <w:p w14:paraId="0493DEA2" w14:textId="77777777" w:rsidR="00AC4FEE" w:rsidRPr="00A85211" w:rsidRDefault="00AC4FEE" w:rsidP="002F43AD">
            <w:pPr>
              <w:pStyle w:val="DIGText"/>
              <w:spacing w:line="240" w:lineRule="auto"/>
              <w:ind w:left="31"/>
              <w:rPr>
                <w:bCs/>
                <w:color w:val="000000" w:themeColor="text1"/>
                <w:sz w:val="20"/>
                <w:szCs w:val="20"/>
                <w:highlight w:val="yellow"/>
                <w:lang w:val="en-GB"/>
              </w:rPr>
            </w:pPr>
          </w:p>
        </w:tc>
      </w:tr>
      <w:tr w:rsidR="00AC4FEE" w:rsidRPr="00567B8A" w14:paraId="2E6CB2C1" w14:textId="77777777" w:rsidTr="00AC4FEE">
        <w:tblPrEx>
          <w:tblLook w:val="04A0" w:firstRow="1" w:lastRow="0" w:firstColumn="1" w:lastColumn="0" w:noHBand="0" w:noVBand="1"/>
        </w:tblPrEx>
        <w:trPr>
          <w:trHeight w:val="2098"/>
        </w:trPr>
        <w:tc>
          <w:tcPr>
            <w:tcW w:w="3340" w:type="dxa"/>
            <w:gridSpan w:val="3"/>
            <w:tcBorders>
              <w:top w:val="double" w:sz="4" w:space="0" w:color="auto"/>
              <w:bottom w:val="double" w:sz="4" w:space="0" w:color="auto"/>
            </w:tcBorders>
          </w:tcPr>
          <w:p w14:paraId="573C63DD" w14:textId="77777777" w:rsidR="00AC4FEE" w:rsidRDefault="00AC4FEE" w:rsidP="002F43AD">
            <w:pPr>
              <w:pStyle w:val="DIGText"/>
              <w:spacing w:line="240" w:lineRule="auto"/>
              <w:rPr>
                <w:lang w:val="en-GB"/>
              </w:rPr>
            </w:pPr>
            <w:r>
              <w:rPr>
                <w:noProof/>
              </w:rPr>
              <w:drawing>
                <wp:inline distT="0" distB="0" distL="0" distR="0" wp14:anchorId="493380B5" wp14:editId="36A97D74">
                  <wp:extent cx="1933575" cy="1087635"/>
                  <wp:effectExtent l="0" t="0" r="0" b="0"/>
                  <wp:docPr id="18132326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3232697" name="Grafik 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42CFEE3A" w14:textId="77777777" w:rsidR="00AC4FEE" w:rsidRDefault="00AC4FEE" w:rsidP="002F43AD">
            <w:pPr>
              <w:pStyle w:val="DIGText"/>
              <w:spacing w:line="240" w:lineRule="auto"/>
              <w:jc w:val="center"/>
              <w:rPr>
                <w:bCs/>
                <w:i/>
                <w:color w:val="E9550D" w:themeColor="accent1"/>
                <w:sz w:val="20"/>
                <w:szCs w:val="18"/>
                <w:lang w:val="en-GB"/>
              </w:rPr>
            </w:pPr>
          </w:p>
          <w:p w14:paraId="3DF2F1D9" w14:textId="3E29F761"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sidR="00AD2A0B">
              <w:rPr>
                <w:bCs/>
                <w:i/>
                <w:color w:val="E9550D" w:themeColor="accent1"/>
                <w:sz w:val="20"/>
                <w:szCs w:val="18"/>
                <w:lang w:val="en-GB"/>
              </w:rPr>
              <w:t>1</w:t>
            </w:r>
            <w:r w:rsidR="0002553F">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shd w:val="clear" w:color="auto" w:fill="auto"/>
          </w:tcPr>
          <w:p w14:paraId="2C34F650" w14:textId="6822A823" w:rsidR="00AC4FEE" w:rsidRPr="00D9344B" w:rsidRDefault="00800E67" w:rsidP="002F43AD">
            <w:pPr>
              <w:pStyle w:val="DIGText"/>
              <w:spacing w:line="240" w:lineRule="auto"/>
              <w:rPr>
                <w:i/>
                <w:sz w:val="20"/>
                <w:szCs w:val="20"/>
                <w:lang w:val="en-GB"/>
              </w:rPr>
            </w:pPr>
            <w:r>
              <w:rPr>
                <w:i/>
                <w:sz w:val="20"/>
                <w:szCs w:val="20"/>
                <w:lang w:val="en-GB"/>
              </w:rPr>
              <w:t>Advers</w:t>
            </w:r>
            <w:r w:rsidR="00AC4FEE">
              <w:rPr>
                <w:i/>
                <w:sz w:val="20"/>
                <w:szCs w:val="20"/>
                <w:lang w:val="en-GB"/>
              </w:rPr>
              <w:t xml:space="preserve">e effects of digitalisation and digital transformation for </w:t>
            </w:r>
            <w:r>
              <w:rPr>
                <w:i/>
                <w:sz w:val="20"/>
                <w:szCs w:val="20"/>
                <w:lang w:val="en-GB"/>
              </w:rPr>
              <w:t>wo</w:t>
            </w:r>
            <w:r w:rsidR="00AC4FEE">
              <w:rPr>
                <w:i/>
                <w:sz w:val="20"/>
                <w:szCs w:val="20"/>
                <w:lang w:val="en-GB"/>
              </w:rPr>
              <w:t>men in management positions.</w:t>
            </w:r>
          </w:p>
          <w:p w14:paraId="06DA24CC" w14:textId="7777777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5B329D">
              <w:rPr>
                <w:b/>
                <w:bCs/>
                <w:color w:val="000000" w:themeColor="text1"/>
                <w:sz w:val="20"/>
                <w:szCs w:val="20"/>
                <w:lang w:val="en-GB"/>
              </w:rPr>
              <w:t>Explain</w:t>
            </w:r>
            <w:r w:rsidRPr="005B329D">
              <w:rPr>
                <w:bCs/>
                <w:color w:val="000000" w:themeColor="text1"/>
                <w:sz w:val="20"/>
                <w:szCs w:val="20"/>
                <w:lang w:val="en-GB"/>
              </w:rPr>
              <w:t xml:space="preserve"> the </w:t>
            </w:r>
            <w:r>
              <w:rPr>
                <w:bCs/>
                <w:color w:val="000000" w:themeColor="text1"/>
                <w:sz w:val="20"/>
                <w:szCs w:val="20"/>
                <w:lang w:val="en-GB"/>
              </w:rPr>
              <w:t>negative effects related to the two studies.</w:t>
            </w:r>
          </w:p>
          <w:p w14:paraId="79C24F64" w14:textId="21A37708" w:rsidR="00AC4FEE" w:rsidRPr="005B329D" w:rsidRDefault="00AC4FEE" w:rsidP="00825E35">
            <w:pPr>
              <w:pStyle w:val="DIGText"/>
              <w:numPr>
                <w:ilvl w:val="0"/>
                <w:numId w:val="15"/>
              </w:numPr>
              <w:spacing w:line="240" w:lineRule="auto"/>
              <w:ind w:left="173" w:hanging="142"/>
              <w:rPr>
                <w:bCs/>
                <w:color w:val="000000" w:themeColor="text1"/>
                <w:sz w:val="20"/>
                <w:szCs w:val="20"/>
                <w:lang w:val="en-GB"/>
              </w:rPr>
            </w:pPr>
            <w:r w:rsidRPr="005B329D">
              <w:rPr>
                <w:b/>
                <w:bCs/>
                <w:color w:val="000000" w:themeColor="text1"/>
                <w:sz w:val="20"/>
                <w:szCs w:val="20"/>
                <w:lang w:val="en-GB"/>
              </w:rPr>
              <w:t xml:space="preserve">Ask </w:t>
            </w:r>
            <w:r w:rsidRPr="005B329D">
              <w:rPr>
                <w:bCs/>
                <w:color w:val="000000" w:themeColor="text1"/>
                <w:sz w:val="20"/>
                <w:szCs w:val="20"/>
                <w:lang w:val="en-GB"/>
              </w:rPr>
              <w:t xml:space="preserve">the participants </w:t>
            </w:r>
            <w:r>
              <w:rPr>
                <w:bCs/>
                <w:color w:val="000000" w:themeColor="text1"/>
                <w:sz w:val="20"/>
                <w:szCs w:val="20"/>
                <w:lang w:val="en-GB"/>
              </w:rPr>
              <w:t>wh</w:t>
            </w:r>
            <w:r w:rsidR="00800E67">
              <w:rPr>
                <w:bCs/>
                <w:color w:val="000000" w:themeColor="text1"/>
                <w:sz w:val="20"/>
                <w:szCs w:val="20"/>
                <w:lang w:val="en-GB"/>
              </w:rPr>
              <w:t>ere</w:t>
            </w:r>
            <w:r>
              <w:rPr>
                <w:bCs/>
                <w:color w:val="000000" w:themeColor="text1"/>
                <w:sz w:val="20"/>
                <w:szCs w:val="20"/>
                <w:lang w:val="en-GB"/>
              </w:rPr>
              <w:t xml:space="preserve"> they experienced the </w:t>
            </w:r>
            <w:proofErr w:type="gramStart"/>
            <w:r>
              <w:rPr>
                <w:bCs/>
                <w:color w:val="000000" w:themeColor="text1"/>
                <w:sz w:val="20"/>
                <w:szCs w:val="20"/>
                <w:lang w:val="en-GB"/>
              </w:rPr>
              <w:t>aforementioned problems</w:t>
            </w:r>
            <w:proofErr w:type="gramEnd"/>
            <w:r>
              <w:rPr>
                <w:bCs/>
                <w:color w:val="000000" w:themeColor="text1"/>
                <w:sz w:val="20"/>
                <w:szCs w:val="20"/>
                <w:lang w:val="en-GB"/>
              </w:rPr>
              <w:t>.</w:t>
            </w:r>
          </w:p>
        </w:tc>
      </w:tr>
      <w:tr w:rsidR="00AC4FEE" w:rsidRPr="003901F6" w14:paraId="35C141A0" w14:textId="77777777" w:rsidTr="00AC4FEE">
        <w:tblPrEx>
          <w:tblLook w:val="04A0" w:firstRow="1" w:lastRow="0" w:firstColumn="1" w:lastColumn="0" w:noHBand="0" w:noVBand="1"/>
        </w:tblPrEx>
        <w:trPr>
          <w:trHeight w:val="2099"/>
        </w:trPr>
        <w:tc>
          <w:tcPr>
            <w:tcW w:w="3340" w:type="dxa"/>
            <w:gridSpan w:val="3"/>
            <w:tcBorders>
              <w:top w:val="double" w:sz="4" w:space="0" w:color="auto"/>
            </w:tcBorders>
          </w:tcPr>
          <w:p w14:paraId="1B1260AB"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6937CF3D" wp14:editId="18AB141F">
                  <wp:extent cx="1933575" cy="1087635"/>
                  <wp:effectExtent l="0" t="0" r="0" b="0"/>
                  <wp:docPr id="16150550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055020" name="Grafik 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2B134FB2"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1EE535C2" w14:textId="77777777" w:rsidR="00AC4FEE" w:rsidRPr="004A5594" w:rsidRDefault="00AC4FEE" w:rsidP="002F43AD">
            <w:pPr>
              <w:pStyle w:val="DIGText"/>
              <w:spacing w:line="240" w:lineRule="auto"/>
              <w:rPr>
                <w:i/>
                <w:sz w:val="20"/>
                <w:szCs w:val="20"/>
                <w:lang w:val="en-GB"/>
              </w:rPr>
            </w:pPr>
            <w:r>
              <w:rPr>
                <w:i/>
                <w:sz w:val="20"/>
                <w:szCs w:val="20"/>
                <w:lang w:val="en-GB"/>
              </w:rPr>
              <w:t>Definition of New Work.</w:t>
            </w:r>
          </w:p>
          <w:p w14:paraId="5A4C2200" w14:textId="77777777" w:rsidR="00AC4FEE" w:rsidRPr="00AA07DD" w:rsidRDefault="00AC4FEE"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the term New Work.</w:t>
            </w:r>
          </w:p>
        </w:tc>
      </w:tr>
      <w:tr w:rsidR="00AC4FEE" w:rsidRPr="003901F6" w14:paraId="31464D15" w14:textId="77777777" w:rsidTr="00AC4FEE">
        <w:tblPrEx>
          <w:tblLook w:val="04A0" w:firstRow="1" w:lastRow="0" w:firstColumn="1" w:lastColumn="0" w:noHBand="0" w:noVBand="1"/>
        </w:tblPrEx>
        <w:trPr>
          <w:trHeight w:val="2101"/>
        </w:trPr>
        <w:tc>
          <w:tcPr>
            <w:tcW w:w="3340" w:type="dxa"/>
            <w:gridSpan w:val="3"/>
            <w:tcBorders>
              <w:top w:val="double" w:sz="4" w:space="0" w:color="auto"/>
              <w:bottom w:val="double" w:sz="4" w:space="0" w:color="auto"/>
            </w:tcBorders>
          </w:tcPr>
          <w:p w14:paraId="51FF78FB" w14:textId="77777777" w:rsidR="00AC4FEE" w:rsidRPr="004F0DA3" w:rsidRDefault="00AC4FEE" w:rsidP="002F43AD">
            <w:pPr>
              <w:pStyle w:val="DIGText"/>
              <w:spacing w:line="240" w:lineRule="auto"/>
              <w:rPr>
                <w:noProof/>
                <w:lang w:val="en-US"/>
              </w:rPr>
            </w:pPr>
            <w:r>
              <w:rPr>
                <w:noProof/>
              </w:rPr>
              <w:lastRenderedPageBreak/>
              <w:drawing>
                <wp:inline distT="0" distB="0" distL="0" distR="0" wp14:anchorId="7A6D9B9F" wp14:editId="168C1FC2">
                  <wp:extent cx="1933575" cy="1087635"/>
                  <wp:effectExtent l="0" t="0" r="0" b="0"/>
                  <wp:docPr id="159489474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4894747" name="Grafik 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50D11790"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081DC1D" w14:textId="77777777" w:rsidR="00AC4FEE" w:rsidRPr="00252DA0" w:rsidRDefault="00AC4FEE" w:rsidP="002F43AD">
            <w:pPr>
              <w:pStyle w:val="DIGText"/>
              <w:spacing w:line="240" w:lineRule="auto"/>
              <w:rPr>
                <w:i/>
                <w:sz w:val="20"/>
                <w:szCs w:val="20"/>
                <w:lang w:val="en-GB"/>
              </w:rPr>
            </w:pPr>
            <w:r>
              <w:rPr>
                <w:i/>
                <w:sz w:val="20"/>
                <w:szCs w:val="20"/>
                <w:lang w:val="en-GB"/>
              </w:rPr>
              <w:t>Description of the core elements of New Work</w:t>
            </w:r>
            <w:r w:rsidRPr="00252DA0">
              <w:rPr>
                <w:i/>
                <w:sz w:val="20"/>
                <w:szCs w:val="20"/>
                <w:lang w:val="en-GB"/>
              </w:rPr>
              <w:t>.</w:t>
            </w:r>
          </w:p>
          <w:p w14:paraId="10E5EE20" w14:textId="4EBCB9AA"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5B329D">
              <w:rPr>
                <w:b/>
                <w:bCs/>
                <w:color w:val="000000" w:themeColor="text1"/>
                <w:sz w:val="20"/>
                <w:szCs w:val="20"/>
                <w:lang w:val="en-GB"/>
              </w:rPr>
              <w:t>Explain</w:t>
            </w:r>
            <w:r w:rsidRPr="005B329D">
              <w:rPr>
                <w:bCs/>
                <w:color w:val="000000" w:themeColor="text1"/>
                <w:sz w:val="20"/>
                <w:szCs w:val="20"/>
                <w:lang w:val="en-GB"/>
              </w:rPr>
              <w:t xml:space="preserve"> </w:t>
            </w:r>
            <w:r>
              <w:rPr>
                <w:bCs/>
                <w:color w:val="000000" w:themeColor="text1"/>
                <w:sz w:val="20"/>
                <w:szCs w:val="20"/>
                <w:lang w:val="en-GB"/>
              </w:rPr>
              <w:t>the core elements of New Work; use examples to visuali</w:t>
            </w:r>
            <w:r w:rsidR="00A84CA5">
              <w:rPr>
                <w:bCs/>
                <w:color w:val="000000" w:themeColor="text1"/>
                <w:sz w:val="20"/>
                <w:szCs w:val="20"/>
                <w:lang w:val="en-GB"/>
              </w:rPr>
              <w:t>s</w:t>
            </w:r>
            <w:r>
              <w:rPr>
                <w:bCs/>
                <w:color w:val="000000" w:themeColor="text1"/>
                <w:sz w:val="20"/>
                <w:szCs w:val="20"/>
                <w:lang w:val="en-GB"/>
              </w:rPr>
              <w:t>e the descriptions.</w:t>
            </w:r>
          </w:p>
          <w:p w14:paraId="5FECEDD5" w14:textId="77777777" w:rsidR="00AC4FEE" w:rsidRPr="00A85211" w:rsidRDefault="00AC4FEE" w:rsidP="002F43AD">
            <w:pPr>
              <w:pStyle w:val="DIGText"/>
              <w:spacing w:before="240" w:line="240" w:lineRule="auto"/>
              <w:ind w:left="173"/>
              <w:rPr>
                <w:bCs/>
                <w:color w:val="000000" w:themeColor="text1"/>
                <w:sz w:val="20"/>
                <w:szCs w:val="20"/>
                <w:highlight w:val="yellow"/>
                <w:lang w:val="en-GB"/>
              </w:rPr>
            </w:pPr>
          </w:p>
          <w:p w14:paraId="1F6CF02A" w14:textId="77777777" w:rsidR="00AC4FEE" w:rsidRPr="00A85211" w:rsidRDefault="00AC4FEE" w:rsidP="002F43AD">
            <w:pPr>
              <w:pStyle w:val="DIGText"/>
              <w:spacing w:line="240" w:lineRule="auto"/>
              <w:ind w:left="31"/>
              <w:rPr>
                <w:bCs/>
                <w:color w:val="000000" w:themeColor="text1"/>
                <w:sz w:val="20"/>
                <w:szCs w:val="20"/>
                <w:highlight w:val="yellow"/>
                <w:lang w:val="en-GB"/>
              </w:rPr>
            </w:pPr>
          </w:p>
        </w:tc>
      </w:tr>
      <w:tr w:rsidR="00AC4FEE" w:rsidRPr="003901F6" w14:paraId="6BC3F5F0" w14:textId="77777777" w:rsidTr="00AC4FEE">
        <w:tblPrEx>
          <w:tblLook w:val="04A0" w:firstRow="1" w:lastRow="0" w:firstColumn="1" w:lastColumn="0" w:noHBand="0" w:noVBand="1"/>
        </w:tblPrEx>
        <w:trPr>
          <w:trHeight w:val="2154"/>
        </w:trPr>
        <w:tc>
          <w:tcPr>
            <w:tcW w:w="3340" w:type="dxa"/>
            <w:gridSpan w:val="3"/>
            <w:tcBorders>
              <w:top w:val="double" w:sz="4" w:space="0" w:color="auto"/>
              <w:bottom w:val="double" w:sz="4" w:space="0" w:color="auto"/>
            </w:tcBorders>
          </w:tcPr>
          <w:p w14:paraId="7107DF97"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1EAD178D" wp14:editId="779316E6">
                  <wp:extent cx="1933575" cy="1087635"/>
                  <wp:effectExtent l="0" t="0" r="0" b="0"/>
                  <wp:docPr id="7711545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1154567" name="Grafik 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56199033"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3</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2DBDE78B" w14:textId="45BEABF6" w:rsidR="00AC4FEE" w:rsidRPr="00252DA0" w:rsidRDefault="00AC4FEE" w:rsidP="002F43AD">
            <w:pPr>
              <w:pStyle w:val="DIGText"/>
              <w:spacing w:line="240" w:lineRule="auto"/>
              <w:rPr>
                <w:i/>
                <w:sz w:val="20"/>
                <w:szCs w:val="20"/>
                <w:lang w:val="en-GB"/>
              </w:rPr>
            </w:pPr>
            <w:r>
              <w:rPr>
                <w:i/>
                <w:sz w:val="20"/>
                <w:szCs w:val="20"/>
                <w:lang w:val="en-GB"/>
              </w:rPr>
              <w:t xml:space="preserve">An overview </w:t>
            </w:r>
            <w:r w:rsidR="00D13A7B">
              <w:rPr>
                <w:i/>
                <w:sz w:val="20"/>
                <w:szCs w:val="20"/>
                <w:lang w:val="en-GB"/>
              </w:rPr>
              <w:t>of</w:t>
            </w:r>
            <w:r>
              <w:rPr>
                <w:i/>
                <w:sz w:val="20"/>
                <w:szCs w:val="20"/>
                <w:lang w:val="en-GB"/>
              </w:rPr>
              <w:t xml:space="preserve"> equality efforts and the gap</w:t>
            </w:r>
            <w:r w:rsidR="00436908">
              <w:rPr>
                <w:i/>
                <w:sz w:val="20"/>
                <w:szCs w:val="20"/>
                <w:lang w:val="en-GB"/>
              </w:rPr>
              <w:t xml:space="preserve"> </w:t>
            </w:r>
            <w:r w:rsidR="00D13A7B">
              <w:rPr>
                <w:i/>
                <w:sz w:val="20"/>
                <w:szCs w:val="20"/>
                <w:lang w:val="en-GB"/>
              </w:rPr>
              <w:t>for</w:t>
            </w:r>
            <w:r>
              <w:rPr>
                <w:i/>
                <w:sz w:val="20"/>
                <w:szCs w:val="20"/>
                <w:lang w:val="en-GB"/>
              </w:rPr>
              <w:t xml:space="preserve"> women in management positions.</w:t>
            </w:r>
          </w:p>
          <w:p w14:paraId="6968925D" w14:textId="77777777" w:rsidR="00AC4FEE" w:rsidRPr="00844CF4" w:rsidRDefault="00AC4FEE" w:rsidP="00825E35">
            <w:pPr>
              <w:pStyle w:val="DIGText"/>
              <w:numPr>
                <w:ilvl w:val="0"/>
                <w:numId w:val="15"/>
              </w:numPr>
              <w:spacing w:before="240" w:line="240" w:lineRule="auto"/>
              <w:ind w:left="173" w:hanging="142"/>
              <w:rPr>
                <w:bCs/>
                <w:color w:val="000000" w:themeColor="text1"/>
                <w:sz w:val="20"/>
                <w:szCs w:val="20"/>
                <w:lang w:val="en-GB"/>
              </w:rPr>
            </w:pPr>
            <w:r w:rsidRPr="005B329D">
              <w:rPr>
                <w:b/>
                <w:bCs/>
                <w:color w:val="000000" w:themeColor="text1"/>
                <w:sz w:val="20"/>
                <w:szCs w:val="20"/>
                <w:lang w:val="en-GB"/>
              </w:rPr>
              <w:t>Explain</w:t>
            </w:r>
            <w:r w:rsidRPr="005B329D">
              <w:rPr>
                <w:bCs/>
                <w:color w:val="000000" w:themeColor="text1"/>
                <w:sz w:val="20"/>
                <w:szCs w:val="20"/>
                <w:lang w:val="en-GB"/>
              </w:rPr>
              <w:t xml:space="preserve"> </w:t>
            </w:r>
            <w:r>
              <w:rPr>
                <w:bCs/>
                <w:color w:val="000000" w:themeColor="text1"/>
                <w:sz w:val="20"/>
                <w:szCs w:val="20"/>
                <w:lang w:val="en-GB"/>
              </w:rPr>
              <w:t>what quotas are and show the gap which is addressed by the upskilling programme.</w:t>
            </w:r>
          </w:p>
        </w:tc>
      </w:tr>
      <w:tr w:rsidR="00AC4FEE" w:rsidRPr="003901F6" w14:paraId="595A4863" w14:textId="77777777" w:rsidTr="00AC4FEE">
        <w:tblPrEx>
          <w:tblLook w:val="04A0" w:firstRow="1" w:lastRow="0" w:firstColumn="1" w:lastColumn="0" w:noHBand="0" w:noVBand="1"/>
        </w:tblPrEx>
        <w:trPr>
          <w:trHeight w:val="2097"/>
        </w:trPr>
        <w:tc>
          <w:tcPr>
            <w:tcW w:w="3340" w:type="dxa"/>
            <w:gridSpan w:val="3"/>
            <w:tcBorders>
              <w:top w:val="double" w:sz="4" w:space="0" w:color="auto"/>
            </w:tcBorders>
          </w:tcPr>
          <w:p w14:paraId="57BEF791"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092425A7" wp14:editId="02A7B9E4">
                  <wp:extent cx="1933575" cy="1087635"/>
                  <wp:effectExtent l="0" t="0" r="0" b="0"/>
                  <wp:docPr id="58474895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748951" name="Grafik 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542C476C"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41BCDA98" w14:textId="2765C180" w:rsidR="00AC4FEE" w:rsidRDefault="00AC4FEE" w:rsidP="002F43AD">
            <w:pPr>
              <w:pStyle w:val="DIGText"/>
              <w:spacing w:line="240" w:lineRule="auto"/>
              <w:rPr>
                <w:i/>
                <w:sz w:val="20"/>
                <w:szCs w:val="20"/>
                <w:lang w:val="en-GB"/>
              </w:rPr>
            </w:pPr>
            <w:r w:rsidRPr="004A5594">
              <w:rPr>
                <w:i/>
                <w:sz w:val="20"/>
                <w:szCs w:val="20"/>
                <w:lang w:val="en-GB"/>
              </w:rPr>
              <w:t xml:space="preserve">Explanation </w:t>
            </w:r>
            <w:r w:rsidR="00D13A7B">
              <w:rPr>
                <w:i/>
                <w:sz w:val="20"/>
                <w:szCs w:val="20"/>
                <w:lang w:val="en-GB"/>
              </w:rPr>
              <w:t xml:space="preserve">of </w:t>
            </w:r>
            <w:r>
              <w:rPr>
                <w:i/>
                <w:sz w:val="20"/>
                <w:szCs w:val="20"/>
                <w:lang w:val="en-GB"/>
              </w:rPr>
              <w:t>the complexity of diversity.</w:t>
            </w:r>
          </w:p>
          <w:p w14:paraId="051AC354" w14:textId="77777777" w:rsidR="00AC4FEE" w:rsidRPr="00FF2D63" w:rsidRDefault="00AC4FEE" w:rsidP="00825E35">
            <w:pPr>
              <w:pStyle w:val="DIGText"/>
              <w:numPr>
                <w:ilvl w:val="0"/>
                <w:numId w:val="16"/>
              </w:numPr>
              <w:spacing w:before="240" w:line="240" w:lineRule="auto"/>
              <w:ind w:left="180" w:hanging="218"/>
              <w:rPr>
                <w:i/>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the different layer of diversity as well as their interdependencies.</w:t>
            </w:r>
          </w:p>
          <w:p w14:paraId="6EC41347" w14:textId="1A3B8C9B" w:rsidR="00AC4FEE" w:rsidRPr="000A09BF" w:rsidRDefault="00AC4FEE" w:rsidP="0048564F">
            <w:pPr>
              <w:pStyle w:val="DIGText"/>
              <w:numPr>
                <w:ilvl w:val="0"/>
                <w:numId w:val="16"/>
              </w:numPr>
              <w:spacing w:line="240" w:lineRule="auto"/>
              <w:ind w:left="180" w:hanging="218"/>
              <w:rPr>
                <w:i/>
                <w:sz w:val="20"/>
                <w:szCs w:val="20"/>
                <w:lang w:val="en-GB"/>
              </w:rPr>
            </w:pPr>
            <w:r>
              <w:rPr>
                <w:b/>
                <w:bCs/>
                <w:color w:val="000000" w:themeColor="text1"/>
                <w:sz w:val="20"/>
                <w:szCs w:val="20"/>
                <w:lang w:val="en-GB"/>
              </w:rPr>
              <w:t>Show</w:t>
            </w:r>
            <w:r>
              <w:rPr>
                <w:color w:val="000000" w:themeColor="text1"/>
                <w:sz w:val="20"/>
                <w:szCs w:val="20"/>
                <w:lang w:val="en-GB"/>
              </w:rPr>
              <w:t xml:space="preserve"> the barrier of the programme</w:t>
            </w:r>
            <w:r w:rsidR="0048564F">
              <w:rPr>
                <w:color w:val="000000" w:themeColor="text1"/>
                <w:sz w:val="20"/>
                <w:szCs w:val="20"/>
                <w:lang w:val="en-GB"/>
              </w:rPr>
              <w:t>, which is</w:t>
            </w:r>
            <w:r>
              <w:rPr>
                <w:color w:val="000000" w:themeColor="text1"/>
                <w:sz w:val="20"/>
                <w:szCs w:val="20"/>
                <w:lang w:val="en-GB"/>
              </w:rPr>
              <w:t xml:space="preserve"> that </w:t>
            </w:r>
            <w:r w:rsidR="0048564F">
              <w:rPr>
                <w:color w:val="000000" w:themeColor="text1"/>
                <w:sz w:val="20"/>
                <w:szCs w:val="20"/>
                <w:lang w:val="en-GB"/>
              </w:rPr>
              <w:t>it</w:t>
            </w:r>
            <w:r>
              <w:rPr>
                <w:color w:val="000000" w:themeColor="text1"/>
                <w:sz w:val="20"/>
                <w:szCs w:val="20"/>
                <w:lang w:val="en-GB"/>
              </w:rPr>
              <w:t xml:space="preserve"> can</w:t>
            </w:r>
            <w:r w:rsidR="0048564F">
              <w:rPr>
                <w:color w:val="000000" w:themeColor="text1"/>
                <w:sz w:val="20"/>
                <w:szCs w:val="20"/>
                <w:lang w:val="en-GB"/>
              </w:rPr>
              <w:t>not</w:t>
            </w:r>
            <w:r>
              <w:rPr>
                <w:color w:val="000000" w:themeColor="text1"/>
                <w:sz w:val="20"/>
                <w:szCs w:val="20"/>
                <w:lang w:val="en-GB"/>
              </w:rPr>
              <w:t xml:space="preserve"> consider the whole complexity of diversity.</w:t>
            </w:r>
          </w:p>
          <w:p w14:paraId="7324799C" w14:textId="55E1F251" w:rsidR="00AC4FEE" w:rsidRPr="00AA07DD" w:rsidRDefault="00AC4FEE" w:rsidP="0048564F">
            <w:pPr>
              <w:pStyle w:val="DIGText"/>
              <w:numPr>
                <w:ilvl w:val="0"/>
                <w:numId w:val="16"/>
              </w:numPr>
              <w:spacing w:line="240" w:lineRule="auto"/>
              <w:ind w:left="180" w:hanging="218"/>
              <w:rPr>
                <w:i/>
                <w:sz w:val="20"/>
                <w:szCs w:val="20"/>
                <w:lang w:val="en-GB"/>
              </w:rPr>
            </w:pPr>
            <w:r>
              <w:rPr>
                <w:b/>
                <w:bCs/>
                <w:color w:val="000000" w:themeColor="text1"/>
                <w:sz w:val="20"/>
                <w:szCs w:val="20"/>
                <w:lang w:val="en-GB"/>
              </w:rPr>
              <w:t xml:space="preserve">Explain </w:t>
            </w:r>
            <w:r>
              <w:rPr>
                <w:color w:val="000000" w:themeColor="text1"/>
                <w:sz w:val="20"/>
                <w:szCs w:val="20"/>
                <w:lang w:val="en-GB"/>
              </w:rPr>
              <w:t xml:space="preserve">that it is not the aim of the programme to discriminate </w:t>
            </w:r>
            <w:r w:rsidR="000635EA">
              <w:rPr>
                <w:color w:val="000000" w:themeColor="text1"/>
                <w:sz w:val="20"/>
                <w:szCs w:val="20"/>
                <w:lang w:val="en-GB"/>
              </w:rPr>
              <w:t xml:space="preserve">against </w:t>
            </w:r>
            <w:r>
              <w:rPr>
                <w:color w:val="000000" w:themeColor="text1"/>
                <w:sz w:val="20"/>
                <w:szCs w:val="20"/>
                <w:lang w:val="en-GB"/>
              </w:rPr>
              <w:t xml:space="preserve">other sexes but </w:t>
            </w:r>
            <w:r w:rsidR="000635EA">
              <w:rPr>
                <w:color w:val="000000" w:themeColor="text1"/>
                <w:sz w:val="20"/>
                <w:szCs w:val="20"/>
                <w:lang w:val="en-GB"/>
              </w:rPr>
              <w:t xml:space="preserve">to </w:t>
            </w:r>
            <w:r>
              <w:rPr>
                <w:color w:val="000000" w:themeColor="text1"/>
                <w:sz w:val="20"/>
                <w:szCs w:val="20"/>
                <w:lang w:val="en-GB"/>
              </w:rPr>
              <w:t>empower women for an economic added</w:t>
            </w:r>
            <w:r w:rsidR="000635EA">
              <w:rPr>
                <w:color w:val="000000" w:themeColor="text1"/>
                <w:sz w:val="20"/>
                <w:szCs w:val="20"/>
                <w:lang w:val="en-GB"/>
              </w:rPr>
              <w:t xml:space="preserve"> </w:t>
            </w:r>
            <w:r>
              <w:rPr>
                <w:color w:val="000000" w:themeColor="text1"/>
                <w:sz w:val="20"/>
                <w:szCs w:val="20"/>
                <w:lang w:val="en-GB"/>
              </w:rPr>
              <w:t xml:space="preserve">value for the society as well as the </w:t>
            </w:r>
            <w:r w:rsidR="00436908">
              <w:rPr>
                <w:color w:val="000000" w:themeColor="text1"/>
                <w:sz w:val="20"/>
                <w:szCs w:val="20"/>
                <w:lang w:val="en-GB"/>
              </w:rPr>
              <w:t>individuals</w:t>
            </w:r>
            <w:r>
              <w:rPr>
                <w:color w:val="000000" w:themeColor="text1"/>
                <w:sz w:val="20"/>
                <w:szCs w:val="20"/>
                <w:lang w:val="en-GB"/>
              </w:rPr>
              <w:t>.</w:t>
            </w:r>
          </w:p>
        </w:tc>
      </w:tr>
      <w:tr w:rsidR="00AC4FEE" w:rsidRPr="003901F6" w14:paraId="202D1163" w14:textId="77777777" w:rsidTr="00AC4FEE">
        <w:tblPrEx>
          <w:tblLook w:val="04A0" w:firstRow="1" w:lastRow="0" w:firstColumn="1" w:lastColumn="0" w:noHBand="0" w:noVBand="1"/>
        </w:tblPrEx>
        <w:trPr>
          <w:trHeight w:val="2344"/>
        </w:trPr>
        <w:tc>
          <w:tcPr>
            <w:tcW w:w="3340" w:type="dxa"/>
            <w:gridSpan w:val="3"/>
            <w:tcBorders>
              <w:top w:val="double" w:sz="4" w:space="0" w:color="auto"/>
            </w:tcBorders>
          </w:tcPr>
          <w:p w14:paraId="7797DB66" w14:textId="77777777" w:rsidR="00AC4FEE" w:rsidRPr="00FF2D63" w:rsidRDefault="00AC4FEE" w:rsidP="002F43AD">
            <w:pPr>
              <w:pStyle w:val="DIGText"/>
              <w:spacing w:line="240" w:lineRule="auto"/>
              <w:rPr>
                <w:noProof/>
                <w:lang w:val="en-US"/>
              </w:rPr>
            </w:pPr>
            <w:r>
              <w:rPr>
                <w:noProof/>
              </w:rPr>
              <w:drawing>
                <wp:inline distT="0" distB="0" distL="0" distR="0" wp14:anchorId="0B7C2071" wp14:editId="39E78A0C">
                  <wp:extent cx="1933575" cy="1087635"/>
                  <wp:effectExtent l="0" t="0" r="0" b="0"/>
                  <wp:docPr id="468459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45928" name="Grafik 1"/>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17C8C54E" w14:textId="77777777" w:rsidR="00AC4FEE" w:rsidRDefault="00AC4FEE" w:rsidP="002F43AD">
            <w:pPr>
              <w:pStyle w:val="DIGText"/>
              <w:spacing w:line="240" w:lineRule="auto"/>
              <w:jc w:val="center"/>
              <w:rPr>
                <w:noProof/>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tcPr>
          <w:p w14:paraId="0C45EE85" w14:textId="77777777" w:rsidR="00AC4FEE" w:rsidRPr="00B25356" w:rsidRDefault="00AC4FEE" w:rsidP="002F43AD">
            <w:pPr>
              <w:pStyle w:val="DIGText"/>
              <w:spacing w:line="240" w:lineRule="auto"/>
              <w:rPr>
                <w:i/>
                <w:sz w:val="20"/>
                <w:szCs w:val="20"/>
                <w:lang w:val="en-GB"/>
              </w:rPr>
            </w:pPr>
            <w:r>
              <w:rPr>
                <w:i/>
                <w:sz w:val="20"/>
                <w:szCs w:val="20"/>
                <w:lang w:val="en-GB"/>
              </w:rPr>
              <w:t>Target Groups of the upskilling programme</w:t>
            </w:r>
            <w:r w:rsidRPr="00B25356">
              <w:rPr>
                <w:i/>
                <w:sz w:val="20"/>
                <w:szCs w:val="20"/>
                <w:lang w:val="en-GB"/>
              </w:rPr>
              <w:t>.</w:t>
            </w:r>
          </w:p>
          <w:p w14:paraId="71DC2C18" w14:textId="77777777" w:rsidR="00AC4FEE" w:rsidRDefault="00AC4FEE" w:rsidP="002F43AD">
            <w:pPr>
              <w:pStyle w:val="DIGText"/>
              <w:spacing w:line="240" w:lineRule="auto"/>
              <w:rPr>
                <w:i/>
                <w:sz w:val="20"/>
                <w:szCs w:val="20"/>
                <w:highlight w:val="yellow"/>
                <w:lang w:val="en-GB"/>
              </w:rPr>
            </w:pPr>
          </w:p>
          <w:p w14:paraId="2694955F" w14:textId="77777777" w:rsidR="00AC4FEE" w:rsidRDefault="00AC4FEE" w:rsidP="00825E35">
            <w:pPr>
              <w:pStyle w:val="DIGText"/>
              <w:numPr>
                <w:ilvl w:val="0"/>
                <w:numId w:val="17"/>
              </w:numPr>
              <w:spacing w:line="240" w:lineRule="auto"/>
              <w:ind w:left="180" w:hanging="218"/>
              <w:rPr>
                <w:bCs/>
                <w:color w:val="000000" w:themeColor="text1"/>
                <w:sz w:val="20"/>
                <w:szCs w:val="20"/>
                <w:lang w:val="en-GB"/>
              </w:rPr>
            </w:pPr>
            <w:r w:rsidRPr="00B25356">
              <w:rPr>
                <w:b/>
                <w:bCs/>
                <w:color w:val="000000" w:themeColor="text1"/>
                <w:sz w:val="20"/>
                <w:szCs w:val="20"/>
                <w:lang w:val="en-GB"/>
              </w:rPr>
              <w:t>Explain</w:t>
            </w:r>
            <w:r w:rsidRPr="00B25356">
              <w:rPr>
                <w:bCs/>
                <w:color w:val="000000" w:themeColor="text1"/>
                <w:sz w:val="20"/>
                <w:szCs w:val="20"/>
                <w:lang w:val="en-GB"/>
              </w:rPr>
              <w:t xml:space="preserve"> </w:t>
            </w:r>
            <w:r>
              <w:rPr>
                <w:bCs/>
                <w:color w:val="000000" w:themeColor="text1"/>
                <w:sz w:val="20"/>
                <w:szCs w:val="20"/>
                <w:lang w:val="en-GB"/>
              </w:rPr>
              <w:t>the target groups of the programme; explain the difference between direct (career counsellors and HR practitioners) and indirect target groups (women in management positions).</w:t>
            </w:r>
          </w:p>
          <w:p w14:paraId="2D3332B5" w14:textId="3CF6A96F" w:rsidR="00AC4FEE" w:rsidRPr="00B25356" w:rsidRDefault="00AC4FEE" w:rsidP="00825E35">
            <w:pPr>
              <w:pStyle w:val="DIGText"/>
              <w:numPr>
                <w:ilvl w:val="0"/>
                <w:numId w:val="17"/>
              </w:numPr>
              <w:spacing w:line="240" w:lineRule="auto"/>
              <w:ind w:left="180" w:hanging="218"/>
              <w:rPr>
                <w:bCs/>
                <w:color w:val="000000" w:themeColor="text1"/>
                <w:sz w:val="20"/>
                <w:szCs w:val="20"/>
                <w:lang w:val="en-GB"/>
              </w:rPr>
            </w:pPr>
            <w:r>
              <w:rPr>
                <w:b/>
                <w:bCs/>
                <w:color w:val="000000" w:themeColor="text1"/>
                <w:sz w:val="20"/>
                <w:szCs w:val="20"/>
                <w:lang w:val="en-GB"/>
              </w:rPr>
              <w:t xml:space="preserve">Create </w:t>
            </w:r>
            <w:r>
              <w:rPr>
                <w:color w:val="000000" w:themeColor="text1"/>
                <w:sz w:val="20"/>
                <w:szCs w:val="20"/>
                <w:lang w:val="en-GB"/>
              </w:rPr>
              <w:t xml:space="preserve">awareness </w:t>
            </w:r>
            <w:r w:rsidR="000635EA">
              <w:rPr>
                <w:color w:val="000000" w:themeColor="text1"/>
                <w:sz w:val="20"/>
                <w:szCs w:val="20"/>
                <w:lang w:val="en-GB"/>
              </w:rPr>
              <w:t>of</w:t>
            </w:r>
            <w:r>
              <w:rPr>
                <w:color w:val="000000" w:themeColor="text1"/>
                <w:sz w:val="20"/>
                <w:szCs w:val="20"/>
                <w:lang w:val="en-GB"/>
              </w:rPr>
              <w:t xml:space="preserve"> the </w:t>
            </w:r>
            <w:r w:rsidR="000635EA">
              <w:rPr>
                <w:color w:val="000000" w:themeColor="text1"/>
                <w:sz w:val="20"/>
                <w:szCs w:val="20"/>
                <w:lang w:val="en-GB"/>
              </w:rPr>
              <w:t>target groups’ needs and how they relate</w:t>
            </w:r>
            <w:r>
              <w:rPr>
                <w:color w:val="000000" w:themeColor="text1"/>
                <w:sz w:val="20"/>
                <w:szCs w:val="20"/>
                <w:lang w:val="en-GB"/>
              </w:rPr>
              <w:t xml:space="preserve"> to the programme.</w:t>
            </w:r>
          </w:p>
        </w:tc>
      </w:tr>
      <w:tr w:rsidR="00AC4FEE" w:rsidRPr="003901F6" w14:paraId="4D053CF6" w14:textId="77777777" w:rsidTr="00AC4FEE">
        <w:tblPrEx>
          <w:tblLook w:val="04A0" w:firstRow="1" w:lastRow="0" w:firstColumn="1" w:lastColumn="0" w:noHBand="0" w:noVBand="1"/>
        </w:tblPrEx>
        <w:trPr>
          <w:trHeight w:val="2114"/>
        </w:trPr>
        <w:tc>
          <w:tcPr>
            <w:tcW w:w="3340" w:type="dxa"/>
            <w:gridSpan w:val="3"/>
            <w:tcBorders>
              <w:top w:val="double" w:sz="4" w:space="0" w:color="auto"/>
              <w:bottom w:val="double" w:sz="4" w:space="0" w:color="auto"/>
            </w:tcBorders>
          </w:tcPr>
          <w:p w14:paraId="7C00CF50"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630606B7" wp14:editId="1B8E372D">
                  <wp:extent cx="1933575" cy="1087635"/>
                  <wp:effectExtent l="0" t="0" r="0" b="0"/>
                  <wp:docPr id="115621590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6215908" name="Grafik 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461E33C9"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FB58C73" w14:textId="11770750"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0635EA">
              <w:rPr>
                <w:i/>
                <w:sz w:val="20"/>
                <w:szCs w:val="20"/>
                <w:lang w:val="en-GB"/>
              </w:rPr>
              <w:t xml:space="preserve">the </w:t>
            </w:r>
            <w:r>
              <w:rPr>
                <w:i/>
                <w:sz w:val="20"/>
                <w:szCs w:val="20"/>
                <w:lang w:val="en-GB"/>
              </w:rPr>
              <w:t>indirect target group (1)</w:t>
            </w:r>
            <w:r w:rsidRPr="0010447E">
              <w:rPr>
                <w:i/>
                <w:sz w:val="20"/>
                <w:szCs w:val="20"/>
                <w:lang w:val="en-GB"/>
              </w:rPr>
              <w:t>.</w:t>
            </w:r>
          </w:p>
          <w:p w14:paraId="42D9D6DE" w14:textId="5E96183F"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in </w:t>
            </w:r>
            <w:r w:rsidR="000635EA">
              <w:rPr>
                <w:bCs/>
                <w:color w:val="000000" w:themeColor="text1"/>
                <w:sz w:val="20"/>
                <w:szCs w:val="20"/>
                <w:lang w:val="en-GB"/>
              </w:rPr>
              <w:t xml:space="preserve">the </w:t>
            </w:r>
            <w:r>
              <w:rPr>
                <w:bCs/>
                <w:color w:val="000000" w:themeColor="text1"/>
                <w:sz w:val="20"/>
                <w:szCs w:val="20"/>
                <w:lang w:val="en-GB"/>
              </w:rPr>
              <w:t>context of that programme</w:t>
            </w:r>
            <w:r w:rsidR="000635EA">
              <w:rPr>
                <w:bCs/>
                <w:color w:val="000000" w:themeColor="text1"/>
                <w:sz w:val="20"/>
                <w:szCs w:val="20"/>
                <w:lang w:val="en-GB"/>
              </w:rPr>
              <w:t>,</w:t>
            </w:r>
            <w:r>
              <w:rPr>
                <w:bCs/>
                <w:color w:val="000000" w:themeColor="text1"/>
                <w:sz w:val="20"/>
                <w:szCs w:val="20"/>
                <w:lang w:val="en-GB"/>
              </w:rPr>
              <w:t xml:space="preserve"> the assumed changes in work life which are induced by digitalisation and digital transformation.</w:t>
            </w:r>
            <w:r w:rsidRPr="0010447E">
              <w:rPr>
                <w:bCs/>
                <w:color w:val="000000" w:themeColor="text1"/>
                <w:sz w:val="20"/>
                <w:szCs w:val="20"/>
                <w:lang w:val="en-GB"/>
              </w:rPr>
              <w:t xml:space="preserve"> </w:t>
            </w:r>
          </w:p>
          <w:p w14:paraId="3A14DA3E" w14:textId="77777777" w:rsidR="00AC4FEE" w:rsidRPr="0010447E" w:rsidRDefault="00AC4FEE" w:rsidP="002F43AD">
            <w:pPr>
              <w:pStyle w:val="DIGText"/>
              <w:spacing w:line="240" w:lineRule="auto"/>
              <w:ind w:left="31"/>
              <w:rPr>
                <w:bCs/>
                <w:color w:val="000000" w:themeColor="text1"/>
                <w:sz w:val="20"/>
                <w:szCs w:val="20"/>
                <w:lang w:val="en-GB"/>
              </w:rPr>
            </w:pPr>
          </w:p>
        </w:tc>
      </w:tr>
      <w:tr w:rsidR="00AC4FEE" w:rsidRPr="003901F6" w14:paraId="73A0FCDB" w14:textId="77777777" w:rsidTr="00AC4FEE">
        <w:tblPrEx>
          <w:tblLook w:val="04A0" w:firstRow="1" w:lastRow="0" w:firstColumn="1" w:lastColumn="0" w:noHBand="0" w:noVBand="1"/>
        </w:tblPrEx>
        <w:trPr>
          <w:trHeight w:val="2088"/>
        </w:trPr>
        <w:tc>
          <w:tcPr>
            <w:tcW w:w="3340" w:type="dxa"/>
            <w:gridSpan w:val="3"/>
            <w:tcBorders>
              <w:top w:val="double" w:sz="4" w:space="0" w:color="auto"/>
            </w:tcBorders>
          </w:tcPr>
          <w:p w14:paraId="5D008B4C" w14:textId="77777777" w:rsidR="00AC4FEE" w:rsidRDefault="00AC4FEE" w:rsidP="002F43AD">
            <w:pPr>
              <w:pStyle w:val="DIGText"/>
              <w:spacing w:line="240" w:lineRule="auto"/>
              <w:jc w:val="center"/>
              <w:rPr>
                <w:bCs/>
                <w:i/>
                <w:color w:val="E9550D" w:themeColor="accent1"/>
                <w:sz w:val="20"/>
                <w:szCs w:val="18"/>
                <w:lang w:val="en-GB"/>
              </w:rPr>
            </w:pPr>
            <w:r>
              <w:rPr>
                <w:noProof/>
              </w:rPr>
              <w:lastRenderedPageBreak/>
              <w:drawing>
                <wp:inline distT="0" distB="0" distL="0" distR="0" wp14:anchorId="1F36003D" wp14:editId="4AD6552B">
                  <wp:extent cx="1933575" cy="1087635"/>
                  <wp:effectExtent l="0" t="0" r="0" b="0"/>
                  <wp:docPr id="119577016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770160" name="Grafik 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78ECCBF5" w14:textId="77777777" w:rsidR="00AC4FEE" w:rsidRDefault="00AC4FEE" w:rsidP="002F43AD">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tcBorders>
            <w:shd w:val="clear" w:color="auto" w:fill="auto"/>
          </w:tcPr>
          <w:p w14:paraId="2F595EAE" w14:textId="3EE20D0D"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7125BF">
              <w:rPr>
                <w:i/>
                <w:sz w:val="20"/>
                <w:szCs w:val="20"/>
                <w:lang w:val="en-GB"/>
              </w:rPr>
              <w:t xml:space="preserve">the </w:t>
            </w:r>
            <w:r>
              <w:rPr>
                <w:i/>
                <w:sz w:val="20"/>
                <w:szCs w:val="20"/>
                <w:lang w:val="en-GB"/>
              </w:rPr>
              <w:t>indirect target group (2)</w:t>
            </w:r>
            <w:r w:rsidRPr="0010447E">
              <w:rPr>
                <w:i/>
                <w:sz w:val="20"/>
                <w:szCs w:val="20"/>
                <w:lang w:val="en-GB"/>
              </w:rPr>
              <w:t>.</w:t>
            </w:r>
          </w:p>
          <w:p w14:paraId="1292099D" w14:textId="052F43C5"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DA5919">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w:t>
            </w:r>
            <w:r w:rsidR="00DA5919">
              <w:rPr>
                <w:bCs/>
                <w:color w:val="000000" w:themeColor="text1"/>
                <w:sz w:val="20"/>
                <w:szCs w:val="20"/>
                <w:lang w:val="en-GB"/>
              </w:rPr>
              <w:t xml:space="preserve">and </w:t>
            </w:r>
            <w:r>
              <w:rPr>
                <w:bCs/>
                <w:color w:val="000000" w:themeColor="text1"/>
                <w:sz w:val="20"/>
                <w:szCs w:val="20"/>
                <w:lang w:val="en-GB"/>
              </w:rPr>
              <w:t xml:space="preserve">in </w:t>
            </w:r>
            <w:r w:rsidR="00DA5919">
              <w:rPr>
                <w:bCs/>
                <w:color w:val="000000" w:themeColor="text1"/>
                <w:sz w:val="20"/>
                <w:szCs w:val="20"/>
                <w:lang w:val="en-GB"/>
              </w:rPr>
              <w:t xml:space="preserve">the </w:t>
            </w:r>
            <w:r>
              <w:rPr>
                <w:bCs/>
                <w:color w:val="000000" w:themeColor="text1"/>
                <w:sz w:val="20"/>
                <w:szCs w:val="20"/>
                <w:lang w:val="en-GB"/>
              </w:rPr>
              <w:t>context of that programme</w:t>
            </w:r>
            <w:r w:rsidR="00DA5919">
              <w:rPr>
                <w:bCs/>
                <w:color w:val="000000" w:themeColor="text1"/>
                <w:sz w:val="20"/>
                <w:szCs w:val="20"/>
                <w:lang w:val="en-GB"/>
              </w:rPr>
              <w:t>,</w:t>
            </w:r>
            <w:r>
              <w:rPr>
                <w:bCs/>
                <w:color w:val="000000" w:themeColor="text1"/>
                <w:sz w:val="20"/>
                <w:szCs w:val="20"/>
                <w:lang w:val="en-GB"/>
              </w:rPr>
              <w:t xml:space="preserve"> the skills </w:t>
            </w:r>
            <w:r w:rsidR="00DA5919">
              <w:rPr>
                <w:bCs/>
                <w:color w:val="000000" w:themeColor="text1"/>
                <w:sz w:val="20"/>
                <w:szCs w:val="20"/>
                <w:lang w:val="en-GB"/>
              </w:rPr>
              <w:t>needed for success</w:t>
            </w:r>
            <w:r>
              <w:rPr>
                <w:bCs/>
                <w:color w:val="000000" w:themeColor="text1"/>
                <w:sz w:val="20"/>
                <w:szCs w:val="20"/>
                <w:lang w:val="en-GB"/>
              </w:rPr>
              <w:t xml:space="preserve"> in such an environment.</w:t>
            </w:r>
            <w:r w:rsidRPr="0010447E">
              <w:rPr>
                <w:bCs/>
                <w:color w:val="000000" w:themeColor="text1"/>
                <w:sz w:val="20"/>
                <w:szCs w:val="20"/>
                <w:lang w:val="en-GB"/>
              </w:rPr>
              <w:t xml:space="preserve"> </w:t>
            </w:r>
          </w:p>
          <w:p w14:paraId="07877BB1" w14:textId="77777777" w:rsidR="00AC4FEE" w:rsidRPr="000B4384" w:rsidRDefault="00AC4FEE" w:rsidP="002F43AD">
            <w:pPr>
              <w:pStyle w:val="DIGText"/>
              <w:spacing w:line="240" w:lineRule="auto"/>
              <w:ind w:left="31"/>
              <w:rPr>
                <w:bCs/>
                <w:color w:val="000000" w:themeColor="text1"/>
                <w:sz w:val="20"/>
                <w:szCs w:val="20"/>
                <w:lang w:val="en-GB"/>
              </w:rPr>
            </w:pPr>
          </w:p>
        </w:tc>
      </w:tr>
      <w:tr w:rsidR="00AC4FEE" w:rsidRPr="003901F6" w14:paraId="4AC39202" w14:textId="77777777" w:rsidTr="00AC4FEE">
        <w:tblPrEx>
          <w:tblLook w:val="04A0" w:firstRow="1" w:lastRow="0" w:firstColumn="1" w:lastColumn="0" w:noHBand="0" w:noVBand="1"/>
        </w:tblPrEx>
        <w:trPr>
          <w:trHeight w:val="2387"/>
        </w:trPr>
        <w:tc>
          <w:tcPr>
            <w:tcW w:w="3340" w:type="dxa"/>
            <w:gridSpan w:val="3"/>
            <w:tcBorders>
              <w:top w:val="double" w:sz="4" w:space="0" w:color="auto"/>
              <w:bottom w:val="double" w:sz="4" w:space="0" w:color="auto"/>
            </w:tcBorders>
          </w:tcPr>
          <w:p w14:paraId="0211494F" w14:textId="77777777" w:rsidR="00AC4FEE" w:rsidRPr="009B2FBF" w:rsidRDefault="00AC4FEE" w:rsidP="002F43AD">
            <w:pPr>
              <w:pStyle w:val="DIGText"/>
              <w:spacing w:line="240" w:lineRule="auto"/>
              <w:rPr>
                <w:noProof/>
              </w:rPr>
            </w:pPr>
            <w:r>
              <w:rPr>
                <w:noProof/>
              </w:rPr>
              <w:drawing>
                <wp:inline distT="0" distB="0" distL="0" distR="0" wp14:anchorId="1307AFFD" wp14:editId="6967B6A2">
                  <wp:extent cx="1933575" cy="1087635"/>
                  <wp:effectExtent l="0" t="0" r="0" b="0"/>
                  <wp:docPr id="16105714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0571418" name="Grafik 1"/>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C3616F7" w14:textId="77777777" w:rsidR="00AC4FEE" w:rsidRPr="009B2FBF" w:rsidRDefault="00AC4FEE" w:rsidP="002F43AD">
            <w:pPr>
              <w:pStyle w:val="DIGText"/>
              <w:spacing w:line="240" w:lineRule="auto"/>
              <w:jc w:val="center"/>
              <w:rPr>
                <w:lang w:val="en-GB"/>
              </w:rPr>
            </w:pPr>
            <w:r w:rsidRPr="009B2FBF">
              <w:rPr>
                <w:bCs/>
                <w:i/>
                <w:color w:val="E9550D" w:themeColor="accent1"/>
                <w:sz w:val="20"/>
                <w:szCs w:val="18"/>
                <w:lang w:val="en-GB"/>
              </w:rPr>
              <w:t xml:space="preserve">~ </w:t>
            </w:r>
            <w:r>
              <w:rPr>
                <w:bCs/>
                <w:i/>
                <w:color w:val="E9550D" w:themeColor="accent1"/>
                <w:sz w:val="20"/>
                <w:szCs w:val="18"/>
                <w:lang w:val="en-GB"/>
              </w:rPr>
              <w:t>5</w:t>
            </w:r>
            <w:r w:rsidRPr="009B2FBF">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721BF592" w14:textId="01478B7A"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DA5919">
              <w:rPr>
                <w:i/>
                <w:sz w:val="20"/>
                <w:szCs w:val="20"/>
                <w:lang w:val="en-GB"/>
              </w:rPr>
              <w:t xml:space="preserve">the </w:t>
            </w:r>
            <w:r>
              <w:rPr>
                <w:i/>
                <w:sz w:val="20"/>
                <w:szCs w:val="20"/>
                <w:lang w:val="en-GB"/>
              </w:rPr>
              <w:t>indirect target group (3)</w:t>
            </w:r>
            <w:r w:rsidRPr="0010447E">
              <w:rPr>
                <w:i/>
                <w:sz w:val="20"/>
                <w:szCs w:val="20"/>
                <w:lang w:val="en-GB"/>
              </w:rPr>
              <w:t>.</w:t>
            </w:r>
          </w:p>
          <w:p w14:paraId="35A8CBEA" w14:textId="64952BF7"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DA5919">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related to the need analysis</w:t>
            </w:r>
            <w:r w:rsidR="00DA5919">
              <w:rPr>
                <w:bCs/>
                <w:color w:val="000000" w:themeColor="text1"/>
                <w:sz w:val="20"/>
                <w:szCs w:val="20"/>
                <w:lang w:val="en-GB"/>
              </w:rPr>
              <w:t xml:space="preserve"> and</w:t>
            </w:r>
            <w:r>
              <w:rPr>
                <w:bCs/>
                <w:color w:val="000000" w:themeColor="text1"/>
                <w:sz w:val="20"/>
                <w:szCs w:val="20"/>
                <w:lang w:val="en-GB"/>
              </w:rPr>
              <w:t xml:space="preserve"> in </w:t>
            </w:r>
            <w:r w:rsidR="00DA5919">
              <w:rPr>
                <w:bCs/>
                <w:color w:val="000000" w:themeColor="text1"/>
                <w:sz w:val="20"/>
                <w:szCs w:val="20"/>
                <w:lang w:val="en-GB"/>
              </w:rPr>
              <w:t xml:space="preserve">the </w:t>
            </w:r>
            <w:r>
              <w:rPr>
                <w:bCs/>
                <w:color w:val="000000" w:themeColor="text1"/>
                <w:sz w:val="20"/>
                <w:szCs w:val="20"/>
                <w:lang w:val="en-GB"/>
              </w:rPr>
              <w:t>context of that programme</w:t>
            </w:r>
            <w:r w:rsidR="00DA5919">
              <w:rPr>
                <w:bCs/>
                <w:color w:val="000000" w:themeColor="text1"/>
                <w:sz w:val="20"/>
                <w:szCs w:val="20"/>
                <w:lang w:val="en-GB"/>
              </w:rPr>
              <w:t>,</w:t>
            </w:r>
            <w:r>
              <w:rPr>
                <w:bCs/>
                <w:color w:val="000000" w:themeColor="text1"/>
                <w:sz w:val="20"/>
                <w:szCs w:val="20"/>
                <w:lang w:val="en-GB"/>
              </w:rPr>
              <w:t xml:space="preserve"> the needs for </w:t>
            </w:r>
            <w:r w:rsidR="00FC597A">
              <w:rPr>
                <w:bCs/>
                <w:color w:val="000000" w:themeColor="text1"/>
                <w:sz w:val="20"/>
                <w:szCs w:val="20"/>
                <w:lang w:val="en-GB"/>
              </w:rPr>
              <w:t>successfully learning</w:t>
            </w:r>
            <w:r>
              <w:rPr>
                <w:bCs/>
                <w:color w:val="000000" w:themeColor="text1"/>
                <w:sz w:val="20"/>
                <w:szCs w:val="20"/>
                <w:lang w:val="en-GB"/>
              </w:rPr>
              <w:t xml:space="preserve"> the “new” skills.</w:t>
            </w:r>
            <w:r w:rsidRPr="0010447E">
              <w:rPr>
                <w:bCs/>
                <w:color w:val="000000" w:themeColor="text1"/>
                <w:sz w:val="20"/>
                <w:szCs w:val="20"/>
                <w:lang w:val="en-GB"/>
              </w:rPr>
              <w:t xml:space="preserve"> </w:t>
            </w:r>
          </w:p>
          <w:p w14:paraId="27A39CD0" w14:textId="77777777" w:rsidR="00AC4FEE" w:rsidRPr="009B2FBF" w:rsidRDefault="00AC4FEE" w:rsidP="002F43AD">
            <w:pPr>
              <w:pStyle w:val="DIGText"/>
              <w:spacing w:line="240" w:lineRule="auto"/>
              <w:ind w:left="173"/>
              <w:rPr>
                <w:bCs/>
                <w:color w:val="000000" w:themeColor="text1"/>
                <w:sz w:val="20"/>
                <w:szCs w:val="20"/>
                <w:lang w:val="en-GB"/>
              </w:rPr>
            </w:pPr>
          </w:p>
        </w:tc>
      </w:tr>
      <w:tr w:rsidR="00AC4FEE" w:rsidRPr="003901F6" w14:paraId="06715391" w14:textId="77777777" w:rsidTr="00AC4FEE">
        <w:tblPrEx>
          <w:tblLook w:val="04A0" w:firstRow="1" w:lastRow="0" w:firstColumn="1" w:lastColumn="0" w:noHBand="0" w:noVBand="1"/>
        </w:tblPrEx>
        <w:trPr>
          <w:trHeight w:val="2379"/>
        </w:trPr>
        <w:tc>
          <w:tcPr>
            <w:tcW w:w="3340" w:type="dxa"/>
            <w:gridSpan w:val="3"/>
            <w:tcBorders>
              <w:top w:val="double" w:sz="4" w:space="0" w:color="auto"/>
              <w:bottom w:val="double" w:sz="4" w:space="0" w:color="auto"/>
            </w:tcBorders>
          </w:tcPr>
          <w:p w14:paraId="4BC52447" w14:textId="77777777" w:rsidR="00AC4FEE" w:rsidRPr="002F4943" w:rsidRDefault="00AC4FEE" w:rsidP="002F43AD">
            <w:pPr>
              <w:pStyle w:val="DIGText"/>
              <w:spacing w:line="240" w:lineRule="auto"/>
              <w:rPr>
                <w:lang w:val="en-GB"/>
              </w:rPr>
            </w:pPr>
            <w:r>
              <w:rPr>
                <w:noProof/>
              </w:rPr>
              <w:drawing>
                <wp:inline distT="0" distB="0" distL="0" distR="0" wp14:anchorId="2F1C0B39" wp14:editId="7AFD7B14">
                  <wp:extent cx="1933575" cy="1087635"/>
                  <wp:effectExtent l="0" t="0" r="0" b="0"/>
                  <wp:docPr id="60686966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869667" name="Grafik 1"/>
                          <pic:cNvPicPr/>
                        </pic:nvPicPr>
                        <pic:blipFill>
                          <a:blip r:embed="rId31"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50D918E" w14:textId="77777777" w:rsidR="00AC4FEE" w:rsidRPr="002F4943" w:rsidRDefault="00AC4FEE" w:rsidP="002F43AD">
            <w:pPr>
              <w:pStyle w:val="DIGText"/>
              <w:spacing w:line="240" w:lineRule="auto"/>
              <w:jc w:val="center"/>
              <w:rPr>
                <w:lang w:val="en-GB"/>
              </w:rPr>
            </w:pPr>
            <w:r w:rsidRPr="002F4943">
              <w:rPr>
                <w:bCs/>
                <w:i/>
                <w:color w:val="E9550D" w:themeColor="accent1"/>
                <w:sz w:val="20"/>
                <w:szCs w:val="18"/>
                <w:lang w:val="en-GB"/>
              </w:rPr>
              <w:t xml:space="preserve">~ </w:t>
            </w:r>
            <w:r>
              <w:rPr>
                <w:bCs/>
                <w:i/>
                <w:color w:val="E9550D" w:themeColor="accent1"/>
                <w:sz w:val="20"/>
                <w:szCs w:val="18"/>
                <w:lang w:val="en-GB"/>
              </w:rPr>
              <w:t>5</w:t>
            </w:r>
            <w:r w:rsidRPr="002F4943">
              <w:rPr>
                <w:bCs/>
                <w:i/>
                <w:color w:val="E9550D" w:themeColor="accent1"/>
                <w:sz w:val="20"/>
                <w:szCs w:val="18"/>
                <w:lang w:val="en-GB"/>
              </w:rPr>
              <w:t xml:space="preserve"> min; no materials; frontal</w:t>
            </w:r>
          </w:p>
        </w:tc>
        <w:tc>
          <w:tcPr>
            <w:tcW w:w="5165" w:type="dxa"/>
            <w:gridSpan w:val="3"/>
            <w:tcBorders>
              <w:top w:val="double" w:sz="4" w:space="0" w:color="auto"/>
              <w:bottom w:val="double" w:sz="4" w:space="0" w:color="auto"/>
            </w:tcBorders>
          </w:tcPr>
          <w:p w14:paraId="5495E5A7" w14:textId="72FB3F51" w:rsidR="00AC4FEE" w:rsidRPr="0010447E" w:rsidRDefault="00AC4FEE" w:rsidP="002F43AD">
            <w:pPr>
              <w:pStyle w:val="DIGText"/>
              <w:spacing w:line="240" w:lineRule="auto"/>
              <w:rPr>
                <w:i/>
                <w:sz w:val="20"/>
                <w:szCs w:val="20"/>
                <w:lang w:val="en-GB"/>
              </w:rPr>
            </w:pPr>
            <w:r>
              <w:rPr>
                <w:i/>
                <w:sz w:val="20"/>
                <w:szCs w:val="20"/>
                <w:lang w:val="en-GB"/>
              </w:rPr>
              <w:t xml:space="preserve">Needs of </w:t>
            </w:r>
            <w:r w:rsidR="00DA5919">
              <w:rPr>
                <w:i/>
                <w:sz w:val="20"/>
                <w:szCs w:val="20"/>
                <w:lang w:val="en-GB"/>
              </w:rPr>
              <w:t xml:space="preserve">the </w:t>
            </w:r>
            <w:r>
              <w:rPr>
                <w:i/>
                <w:sz w:val="20"/>
                <w:szCs w:val="20"/>
                <w:lang w:val="en-GB"/>
              </w:rPr>
              <w:t>direct target group (1)</w:t>
            </w:r>
            <w:r w:rsidRPr="0010447E">
              <w:rPr>
                <w:i/>
                <w:sz w:val="20"/>
                <w:szCs w:val="20"/>
                <w:lang w:val="en-GB"/>
              </w:rPr>
              <w:t>.</w:t>
            </w:r>
          </w:p>
          <w:p w14:paraId="1598152E" w14:textId="386735E1" w:rsidR="00AC4FEE" w:rsidRPr="002F4943" w:rsidRDefault="00AC4FEE" w:rsidP="00825E35">
            <w:pPr>
              <w:pStyle w:val="DIGText"/>
              <w:numPr>
                <w:ilvl w:val="0"/>
                <w:numId w:val="15"/>
              </w:numPr>
              <w:spacing w:before="240" w:line="240" w:lineRule="auto"/>
              <w:ind w:left="173" w:hanging="142"/>
              <w:rPr>
                <w:bCs/>
                <w:color w:val="000000" w:themeColor="text1"/>
                <w:sz w:val="20"/>
                <w:szCs w:val="20"/>
                <w:lang w:val="en-GB"/>
              </w:rPr>
            </w:pPr>
            <w:r w:rsidRPr="002F4943">
              <w:rPr>
                <w:b/>
                <w:bCs/>
                <w:color w:val="000000" w:themeColor="text1"/>
                <w:sz w:val="20"/>
                <w:szCs w:val="20"/>
                <w:lang w:val="en-GB"/>
              </w:rPr>
              <w:t>Explain</w:t>
            </w:r>
            <w:r w:rsidRPr="002F4943">
              <w:rPr>
                <w:bCs/>
                <w:color w:val="000000" w:themeColor="text1"/>
                <w:sz w:val="20"/>
                <w:szCs w:val="20"/>
                <w:lang w:val="en-GB"/>
              </w:rPr>
              <w:t xml:space="preserve"> </w:t>
            </w:r>
            <w:r>
              <w:rPr>
                <w:bCs/>
                <w:color w:val="000000" w:themeColor="text1"/>
                <w:sz w:val="20"/>
                <w:szCs w:val="20"/>
                <w:lang w:val="en-GB"/>
              </w:rPr>
              <w:t xml:space="preserve">the legal standards for female empowerment related to the need analysis in </w:t>
            </w:r>
            <w:r w:rsidR="00FC597A">
              <w:rPr>
                <w:bCs/>
                <w:color w:val="000000" w:themeColor="text1"/>
                <w:sz w:val="20"/>
                <w:szCs w:val="20"/>
                <w:lang w:val="en-GB"/>
              </w:rPr>
              <w:t xml:space="preserve">the </w:t>
            </w:r>
            <w:r>
              <w:rPr>
                <w:bCs/>
                <w:color w:val="000000" w:themeColor="text1"/>
                <w:sz w:val="20"/>
                <w:szCs w:val="20"/>
                <w:lang w:val="en-GB"/>
              </w:rPr>
              <w:t>context of that programme.</w:t>
            </w:r>
          </w:p>
        </w:tc>
      </w:tr>
      <w:tr w:rsidR="00AC4FEE" w:rsidRPr="0083017C" w14:paraId="4F6D7346" w14:textId="77777777" w:rsidTr="00AC4FEE">
        <w:tblPrEx>
          <w:tblLook w:val="04A0" w:firstRow="1" w:lastRow="0" w:firstColumn="1" w:lastColumn="0" w:noHBand="0" w:noVBand="1"/>
        </w:tblPrEx>
        <w:trPr>
          <w:trHeight w:val="2097"/>
        </w:trPr>
        <w:tc>
          <w:tcPr>
            <w:tcW w:w="3340" w:type="dxa"/>
            <w:gridSpan w:val="3"/>
            <w:tcBorders>
              <w:top w:val="double" w:sz="4" w:space="0" w:color="auto"/>
              <w:bottom w:val="double" w:sz="4" w:space="0" w:color="auto"/>
            </w:tcBorders>
            <w:shd w:val="clear" w:color="auto" w:fill="auto"/>
          </w:tcPr>
          <w:p w14:paraId="449F8A96" w14:textId="77777777" w:rsidR="00AC4FEE" w:rsidRDefault="00AC4FEE" w:rsidP="002F43AD">
            <w:pPr>
              <w:pStyle w:val="DIGText"/>
              <w:spacing w:line="240" w:lineRule="auto"/>
              <w:jc w:val="center"/>
              <w:rPr>
                <w:bCs/>
                <w:i/>
                <w:color w:val="E9550D" w:themeColor="accent1"/>
                <w:sz w:val="20"/>
                <w:szCs w:val="18"/>
                <w:lang w:val="en-GB"/>
              </w:rPr>
            </w:pPr>
            <w:r>
              <w:rPr>
                <w:noProof/>
              </w:rPr>
              <w:drawing>
                <wp:inline distT="0" distB="0" distL="0" distR="0" wp14:anchorId="03059901" wp14:editId="4FB201D7">
                  <wp:extent cx="1933575" cy="1087635"/>
                  <wp:effectExtent l="0" t="0" r="0" b="0"/>
                  <wp:docPr id="1821761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761228" name="Grafik 1"/>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37947D13" w14:textId="6F232FA5" w:rsidR="00AC4FEE" w:rsidRPr="00873FD5" w:rsidRDefault="00AC4FEE" w:rsidP="002F43AD">
            <w:pPr>
              <w:pStyle w:val="DIGText"/>
              <w:spacing w:line="240" w:lineRule="auto"/>
              <w:jc w:val="center"/>
              <w:rPr>
                <w:lang w:val="en-GB"/>
              </w:rPr>
            </w:pPr>
            <w:r w:rsidRPr="00873FD5">
              <w:rPr>
                <w:bCs/>
                <w:i/>
                <w:color w:val="E9550D" w:themeColor="accent1"/>
                <w:sz w:val="20"/>
                <w:szCs w:val="18"/>
                <w:lang w:val="en-GB"/>
              </w:rPr>
              <w:t xml:space="preserve">~ </w:t>
            </w:r>
            <w:r>
              <w:rPr>
                <w:bCs/>
                <w:i/>
                <w:color w:val="E9550D" w:themeColor="accent1"/>
                <w:sz w:val="20"/>
                <w:szCs w:val="18"/>
                <w:lang w:val="en-GB"/>
              </w:rPr>
              <w:t>1</w:t>
            </w:r>
            <w:r w:rsidR="00AD2A0B">
              <w:rPr>
                <w:bCs/>
                <w:i/>
                <w:color w:val="E9550D" w:themeColor="accent1"/>
                <w:sz w:val="20"/>
                <w:szCs w:val="18"/>
                <w:lang w:val="en-GB"/>
              </w:rPr>
              <w:t>2</w:t>
            </w:r>
            <w:r w:rsidRPr="00873FD5">
              <w:rPr>
                <w:bCs/>
                <w:i/>
                <w:color w:val="E9550D" w:themeColor="accent1"/>
                <w:sz w:val="20"/>
                <w:szCs w:val="18"/>
                <w:lang w:val="en-GB"/>
              </w:rPr>
              <w:t xml:space="preserve"> min; </w:t>
            </w:r>
            <w:r>
              <w:rPr>
                <w:bCs/>
                <w:i/>
                <w:color w:val="E9550D" w:themeColor="accent1"/>
                <w:sz w:val="20"/>
                <w:szCs w:val="18"/>
                <w:lang w:val="en-GB"/>
              </w:rPr>
              <w:t>no materials</w:t>
            </w:r>
            <w:r w:rsidRPr="00873FD5">
              <w:rPr>
                <w:bCs/>
                <w:i/>
                <w:color w:val="E9550D" w:themeColor="accent1"/>
                <w:sz w:val="20"/>
                <w:szCs w:val="18"/>
                <w:lang w:val="en-GB"/>
              </w:rPr>
              <w:t>;</w:t>
            </w:r>
            <w:r w:rsidR="003901F6">
              <w:rPr>
                <w:bCs/>
                <w:i/>
                <w:color w:val="E9550D" w:themeColor="accent1"/>
                <w:sz w:val="20"/>
                <w:szCs w:val="18"/>
                <w:lang w:val="en-GB"/>
              </w:rPr>
              <w:t xml:space="preserve"> interactive</w:t>
            </w:r>
          </w:p>
        </w:tc>
        <w:tc>
          <w:tcPr>
            <w:tcW w:w="5165" w:type="dxa"/>
            <w:gridSpan w:val="3"/>
            <w:tcBorders>
              <w:top w:val="double" w:sz="4" w:space="0" w:color="auto"/>
              <w:bottom w:val="double" w:sz="4" w:space="0" w:color="auto"/>
            </w:tcBorders>
            <w:shd w:val="clear" w:color="auto" w:fill="auto"/>
          </w:tcPr>
          <w:p w14:paraId="568F20E9" w14:textId="3C7DABA5" w:rsidR="00AC4FEE" w:rsidRPr="00873FD5" w:rsidRDefault="00AC4FEE" w:rsidP="002F43AD">
            <w:pPr>
              <w:pStyle w:val="DIGText"/>
              <w:spacing w:line="240" w:lineRule="auto"/>
              <w:rPr>
                <w:i/>
                <w:sz w:val="20"/>
                <w:szCs w:val="20"/>
                <w:lang w:val="en-GB"/>
              </w:rPr>
            </w:pPr>
            <w:r>
              <w:rPr>
                <w:i/>
                <w:sz w:val="20"/>
                <w:szCs w:val="20"/>
                <w:lang w:val="en-GB"/>
              </w:rPr>
              <w:t xml:space="preserve">Needs of </w:t>
            </w:r>
            <w:r w:rsidR="00DA5919">
              <w:rPr>
                <w:i/>
                <w:sz w:val="20"/>
                <w:szCs w:val="20"/>
                <w:lang w:val="en-GB"/>
              </w:rPr>
              <w:t xml:space="preserve">the </w:t>
            </w:r>
            <w:r>
              <w:rPr>
                <w:i/>
                <w:sz w:val="20"/>
                <w:szCs w:val="20"/>
                <w:lang w:val="en-GB"/>
              </w:rPr>
              <w:t>direct target group (2)</w:t>
            </w:r>
            <w:r w:rsidRPr="0010447E">
              <w:rPr>
                <w:i/>
                <w:sz w:val="20"/>
                <w:szCs w:val="20"/>
                <w:lang w:val="en-GB"/>
              </w:rPr>
              <w:t>.</w:t>
            </w:r>
          </w:p>
          <w:p w14:paraId="4BEE70C5" w14:textId="50DF08FA"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FC597A">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w:t>
            </w:r>
            <w:r w:rsidR="00FC597A">
              <w:rPr>
                <w:bCs/>
                <w:color w:val="000000" w:themeColor="text1"/>
                <w:sz w:val="20"/>
                <w:szCs w:val="20"/>
                <w:lang w:val="en-GB"/>
              </w:rPr>
              <w:t xml:space="preserve">and </w:t>
            </w:r>
            <w:r>
              <w:rPr>
                <w:bCs/>
                <w:color w:val="000000" w:themeColor="text1"/>
                <w:sz w:val="20"/>
                <w:szCs w:val="20"/>
                <w:lang w:val="en-GB"/>
              </w:rPr>
              <w:t xml:space="preserve">in </w:t>
            </w:r>
            <w:r w:rsidR="00FC597A">
              <w:rPr>
                <w:bCs/>
                <w:color w:val="000000" w:themeColor="text1"/>
                <w:sz w:val="20"/>
                <w:szCs w:val="20"/>
                <w:lang w:val="en-GB"/>
              </w:rPr>
              <w:t xml:space="preserve">the </w:t>
            </w:r>
            <w:r>
              <w:rPr>
                <w:bCs/>
                <w:color w:val="000000" w:themeColor="text1"/>
                <w:sz w:val="20"/>
                <w:szCs w:val="20"/>
                <w:lang w:val="en-GB"/>
              </w:rPr>
              <w:t>context of that programme</w:t>
            </w:r>
            <w:r w:rsidR="00FC597A">
              <w:rPr>
                <w:bCs/>
                <w:color w:val="000000" w:themeColor="text1"/>
                <w:sz w:val="20"/>
                <w:szCs w:val="20"/>
                <w:lang w:val="en-GB"/>
              </w:rPr>
              <w:t>,</w:t>
            </w:r>
            <w:r>
              <w:rPr>
                <w:bCs/>
                <w:color w:val="000000" w:themeColor="text1"/>
                <w:sz w:val="20"/>
                <w:szCs w:val="20"/>
                <w:lang w:val="en-GB"/>
              </w:rPr>
              <w:t xml:space="preserve"> the knowledge about special programm</w:t>
            </w:r>
            <w:r w:rsidR="00FC597A">
              <w:rPr>
                <w:bCs/>
                <w:color w:val="000000" w:themeColor="text1"/>
                <w:sz w:val="20"/>
                <w:szCs w:val="20"/>
                <w:lang w:val="en-GB"/>
              </w:rPr>
              <w:t>e</w:t>
            </w:r>
            <w:r>
              <w:rPr>
                <w:bCs/>
                <w:color w:val="000000" w:themeColor="text1"/>
                <w:sz w:val="20"/>
                <w:szCs w:val="20"/>
                <w:lang w:val="en-GB"/>
              </w:rPr>
              <w:t>s on counselling in such an environment.</w:t>
            </w:r>
            <w:r w:rsidRPr="0010447E">
              <w:rPr>
                <w:bCs/>
                <w:color w:val="000000" w:themeColor="text1"/>
                <w:sz w:val="20"/>
                <w:szCs w:val="20"/>
                <w:lang w:val="en-GB"/>
              </w:rPr>
              <w:t xml:space="preserve"> </w:t>
            </w:r>
          </w:p>
          <w:p w14:paraId="15692583" w14:textId="304D321F" w:rsidR="00AC4FEE" w:rsidRPr="00C11371" w:rsidRDefault="00AC4FEE" w:rsidP="00825E35">
            <w:pPr>
              <w:pStyle w:val="DIGText"/>
              <w:numPr>
                <w:ilvl w:val="0"/>
                <w:numId w:val="15"/>
              </w:numPr>
              <w:spacing w:line="240" w:lineRule="auto"/>
              <w:ind w:left="173" w:hanging="142"/>
              <w:rPr>
                <w:b/>
                <w:color w:val="000000" w:themeColor="text1"/>
                <w:sz w:val="20"/>
                <w:szCs w:val="20"/>
                <w:lang w:val="en-GB"/>
              </w:rPr>
            </w:pPr>
            <w:r w:rsidRPr="004D712E">
              <w:rPr>
                <w:b/>
                <w:color w:val="000000" w:themeColor="text1"/>
                <w:sz w:val="20"/>
                <w:szCs w:val="20"/>
                <w:lang w:val="en-GB"/>
              </w:rPr>
              <w:t>Ask</w:t>
            </w:r>
            <w:r>
              <w:rPr>
                <w:bCs/>
                <w:color w:val="000000" w:themeColor="text1"/>
                <w:sz w:val="20"/>
                <w:szCs w:val="20"/>
                <w:lang w:val="en-GB"/>
              </w:rPr>
              <w:t xml:space="preserve"> the participants for their </w:t>
            </w:r>
            <w:r w:rsidR="00382A6C">
              <w:rPr>
                <w:bCs/>
                <w:color w:val="000000" w:themeColor="text1"/>
                <w:sz w:val="20"/>
                <w:szCs w:val="20"/>
                <w:lang w:val="en-GB"/>
              </w:rPr>
              <w:t>experiences in approaches if it is comparable to the need analysis result</w:t>
            </w:r>
            <w:r>
              <w:rPr>
                <w:bCs/>
                <w:color w:val="000000" w:themeColor="text1"/>
                <w:sz w:val="20"/>
                <w:szCs w:val="20"/>
                <w:lang w:val="en-GB"/>
              </w:rPr>
              <w:t xml:space="preserve">s. </w:t>
            </w:r>
          </w:p>
          <w:p w14:paraId="7DD0D44C" w14:textId="55860E5E" w:rsidR="00AC4FEE" w:rsidRPr="004D712E" w:rsidRDefault="00AC4FEE" w:rsidP="00825E35">
            <w:pPr>
              <w:pStyle w:val="DIGText"/>
              <w:numPr>
                <w:ilvl w:val="0"/>
                <w:numId w:val="15"/>
              </w:numPr>
              <w:spacing w:line="240" w:lineRule="auto"/>
              <w:ind w:left="173" w:hanging="142"/>
              <w:rPr>
                <w:b/>
                <w:color w:val="000000" w:themeColor="text1"/>
                <w:sz w:val="20"/>
                <w:szCs w:val="20"/>
                <w:lang w:val="en-GB"/>
              </w:rPr>
            </w:pPr>
            <w:r w:rsidRPr="00C11371">
              <w:rPr>
                <w:b/>
                <w:color w:val="000000" w:themeColor="text1"/>
                <w:sz w:val="20"/>
                <w:szCs w:val="20"/>
                <w:lang w:val="en-GB"/>
              </w:rPr>
              <w:t>Visu</w:t>
            </w:r>
            <w:r>
              <w:rPr>
                <w:b/>
                <w:color w:val="000000" w:themeColor="text1"/>
                <w:sz w:val="20"/>
                <w:szCs w:val="20"/>
                <w:lang w:val="en-GB"/>
              </w:rPr>
              <w:t>a</w:t>
            </w:r>
            <w:r w:rsidRPr="00C11371">
              <w:rPr>
                <w:b/>
                <w:color w:val="000000" w:themeColor="text1"/>
                <w:sz w:val="20"/>
                <w:szCs w:val="20"/>
                <w:lang w:val="en-GB"/>
              </w:rPr>
              <w:t>li</w:t>
            </w:r>
            <w:r w:rsidR="00A84CA5">
              <w:rPr>
                <w:b/>
                <w:color w:val="000000" w:themeColor="text1"/>
                <w:sz w:val="20"/>
                <w:szCs w:val="20"/>
                <w:lang w:val="en-GB"/>
              </w:rPr>
              <w:t>s</w:t>
            </w:r>
            <w:r w:rsidRPr="00C11371">
              <w:rPr>
                <w:b/>
                <w:color w:val="000000" w:themeColor="text1"/>
                <w:sz w:val="20"/>
                <w:szCs w:val="20"/>
                <w:lang w:val="en-GB"/>
              </w:rPr>
              <w:t>e</w:t>
            </w:r>
            <w:r>
              <w:rPr>
                <w:bCs/>
                <w:color w:val="000000" w:themeColor="text1"/>
                <w:sz w:val="20"/>
                <w:szCs w:val="20"/>
                <w:lang w:val="en-GB"/>
              </w:rPr>
              <w:t xml:space="preserve"> the results.</w:t>
            </w:r>
          </w:p>
        </w:tc>
      </w:tr>
      <w:tr w:rsidR="00AC4FEE" w:rsidRPr="0083017C" w14:paraId="35513AB4"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34EC3473" w14:textId="77777777" w:rsidR="00AC4FEE" w:rsidRPr="004D712E" w:rsidRDefault="00AC4FEE" w:rsidP="002F43AD">
            <w:pPr>
              <w:pStyle w:val="DIGText"/>
              <w:spacing w:line="240" w:lineRule="auto"/>
              <w:rPr>
                <w:noProof/>
                <w:lang w:val="en-US"/>
              </w:rPr>
            </w:pPr>
            <w:r>
              <w:rPr>
                <w:noProof/>
              </w:rPr>
              <w:drawing>
                <wp:inline distT="0" distB="0" distL="0" distR="0" wp14:anchorId="7E5F8BAD" wp14:editId="56FD54FB">
                  <wp:extent cx="1933575" cy="1087635"/>
                  <wp:effectExtent l="0" t="0" r="0" b="0"/>
                  <wp:docPr id="203294917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949174" name="Grafik 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4A4E875" w14:textId="220C487A" w:rsidR="00AC4FEE" w:rsidRPr="00D4092F" w:rsidRDefault="00AC4FEE" w:rsidP="002F43AD">
            <w:pPr>
              <w:pStyle w:val="DIGText"/>
              <w:spacing w:line="240" w:lineRule="auto"/>
              <w:jc w:val="center"/>
              <w:rPr>
                <w:lang w:val="en-GB"/>
              </w:rPr>
            </w:pPr>
            <w:r w:rsidRPr="00D4092F">
              <w:rPr>
                <w:bCs/>
                <w:i/>
                <w:color w:val="E9550D" w:themeColor="accent1"/>
                <w:sz w:val="20"/>
                <w:szCs w:val="18"/>
                <w:lang w:val="en-GB"/>
              </w:rPr>
              <w:t xml:space="preserve">~ </w:t>
            </w:r>
            <w:r>
              <w:rPr>
                <w:bCs/>
                <w:i/>
                <w:color w:val="E9550D" w:themeColor="accent1"/>
                <w:sz w:val="20"/>
                <w:szCs w:val="18"/>
                <w:lang w:val="en-GB"/>
              </w:rPr>
              <w:t>1</w:t>
            </w:r>
            <w:r w:rsidR="00AD2A0B">
              <w:rPr>
                <w:bCs/>
                <w:i/>
                <w:color w:val="E9550D" w:themeColor="accent1"/>
                <w:sz w:val="20"/>
                <w:szCs w:val="18"/>
                <w:lang w:val="en-GB"/>
              </w:rPr>
              <w:t>2</w:t>
            </w:r>
            <w:r w:rsidRPr="00D4092F">
              <w:rPr>
                <w:bCs/>
                <w:i/>
                <w:color w:val="E9550D" w:themeColor="accent1"/>
                <w:sz w:val="20"/>
                <w:szCs w:val="18"/>
                <w:lang w:val="en-GB"/>
              </w:rPr>
              <w:t xml:space="preserve"> min; no materials; </w:t>
            </w:r>
            <w:r w:rsidR="003901F6">
              <w:rPr>
                <w:bCs/>
                <w:i/>
                <w:color w:val="E9550D" w:themeColor="accent1"/>
                <w:sz w:val="20"/>
                <w:szCs w:val="18"/>
                <w:lang w:val="en-GB"/>
              </w:rPr>
              <w:t>interactive</w:t>
            </w:r>
          </w:p>
        </w:tc>
        <w:tc>
          <w:tcPr>
            <w:tcW w:w="5165" w:type="dxa"/>
            <w:gridSpan w:val="3"/>
            <w:tcBorders>
              <w:top w:val="double" w:sz="4" w:space="0" w:color="auto"/>
              <w:bottom w:val="double" w:sz="4" w:space="0" w:color="auto"/>
            </w:tcBorders>
          </w:tcPr>
          <w:p w14:paraId="2576B1B0" w14:textId="1C889D0A" w:rsidR="00AC4FEE" w:rsidRPr="00D4092F" w:rsidRDefault="00AC4FEE" w:rsidP="002F43AD">
            <w:pPr>
              <w:pStyle w:val="DIGText"/>
              <w:spacing w:line="240" w:lineRule="auto"/>
              <w:rPr>
                <w:i/>
                <w:sz w:val="20"/>
                <w:szCs w:val="20"/>
                <w:lang w:val="en-GB"/>
              </w:rPr>
            </w:pPr>
            <w:r>
              <w:rPr>
                <w:i/>
                <w:sz w:val="20"/>
                <w:szCs w:val="20"/>
                <w:lang w:val="en-GB"/>
              </w:rPr>
              <w:t xml:space="preserve">Needs of </w:t>
            </w:r>
            <w:r w:rsidR="00382A6C">
              <w:rPr>
                <w:i/>
                <w:sz w:val="20"/>
                <w:szCs w:val="20"/>
                <w:lang w:val="en-GB"/>
              </w:rPr>
              <w:t xml:space="preserve">the </w:t>
            </w:r>
            <w:r>
              <w:rPr>
                <w:i/>
                <w:sz w:val="20"/>
                <w:szCs w:val="20"/>
                <w:lang w:val="en-GB"/>
              </w:rPr>
              <w:t>direct target group (3)</w:t>
            </w:r>
            <w:r w:rsidRPr="0010447E">
              <w:rPr>
                <w:i/>
                <w:sz w:val="20"/>
                <w:szCs w:val="20"/>
                <w:lang w:val="en-GB"/>
              </w:rPr>
              <w:t>.</w:t>
            </w:r>
          </w:p>
          <w:p w14:paraId="558B76F7" w14:textId="0D01DAF4" w:rsidR="00AC4FEE" w:rsidRDefault="00AC4FEE" w:rsidP="00825E35">
            <w:pPr>
              <w:pStyle w:val="DIGText"/>
              <w:numPr>
                <w:ilvl w:val="0"/>
                <w:numId w:val="15"/>
              </w:numPr>
              <w:spacing w:before="240" w:line="240" w:lineRule="auto"/>
              <w:ind w:left="173" w:hanging="142"/>
              <w:rPr>
                <w:bCs/>
                <w:color w:val="000000" w:themeColor="text1"/>
                <w:sz w:val="20"/>
                <w:szCs w:val="20"/>
                <w:lang w:val="en-GB"/>
              </w:rPr>
            </w:pPr>
            <w:r w:rsidRPr="0010447E">
              <w:rPr>
                <w:b/>
                <w:bCs/>
                <w:color w:val="000000" w:themeColor="text1"/>
                <w:sz w:val="20"/>
                <w:szCs w:val="20"/>
                <w:lang w:val="en-GB"/>
              </w:rPr>
              <w:t>Explain</w:t>
            </w:r>
            <w:r w:rsidR="00382A6C">
              <w:rPr>
                <w:b/>
                <w:bCs/>
                <w:color w:val="000000" w:themeColor="text1"/>
                <w:sz w:val="20"/>
                <w:szCs w:val="20"/>
                <w:lang w:val="en-GB"/>
              </w:rPr>
              <w:t>,</w:t>
            </w:r>
            <w:r w:rsidRPr="0010447E">
              <w:rPr>
                <w:bCs/>
                <w:color w:val="000000" w:themeColor="text1"/>
                <w:sz w:val="20"/>
                <w:szCs w:val="20"/>
                <w:lang w:val="en-GB"/>
              </w:rPr>
              <w:t xml:space="preserve"> </w:t>
            </w:r>
            <w:r>
              <w:rPr>
                <w:bCs/>
                <w:color w:val="000000" w:themeColor="text1"/>
                <w:sz w:val="20"/>
                <w:szCs w:val="20"/>
                <w:lang w:val="en-GB"/>
              </w:rPr>
              <w:t xml:space="preserve">related to the need analysis </w:t>
            </w:r>
            <w:r w:rsidR="00382A6C">
              <w:rPr>
                <w:bCs/>
                <w:color w:val="000000" w:themeColor="text1"/>
                <w:sz w:val="20"/>
                <w:szCs w:val="20"/>
                <w:lang w:val="en-GB"/>
              </w:rPr>
              <w:t xml:space="preserve">and </w:t>
            </w:r>
            <w:r>
              <w:rPr>
                <w:bCs/>
                <w:color w:val="000000" w:themeColor="text1"/>
                <w:sz w:val="20"/>
                <w:szCs w:val="20"/>
                <w:lang w:val="en-GB"/>
              </w:rPr>
              <w:t xml:space="preserve">in </w:t>
            </w:r>
            <w:r w:rsidR="00382A6C">
              <w:rPr>
                <w:bCs/>
                <w:color w:val="000000" w:themeColor="text1"/>
                <w:sz w:val="20"/>
                <w:szCs w:val="20"/>
                <w:lang w:val="en-GB"/>
              </w:rPr>
              <w:t xml:space="preserve">the </w:t>
            </w:r>
            <w:r>
              <w:rPr>
                <w:bCs/>
                <w:color w:val="000000" w:themeColor="text1"/>
                <w:sz w:val="20"/>
                <w:szCs w:val="20"/>
                <w:lang w:val="en-GB"/>
              </w:rPr>
              <w:t>context of that programme</w:t>
            </w:r>
            <w:r w:rsidR="00382A6C">
              <w:rPr>
                <w:bCs/>
                <w:color w:val="000000" w:themeColor="text1"/>
                <w:sz w:val="20"/>
                <w:szCs w:val="20"/>
                <w:lang w:val="en-GB"/>
              </w:rPr>
              <w:t>,</w:t>
            </w:r>
            <w:r>
              <w:rPr>
                <w:bCs/>
                <w:color w:val="000000" w:themeColor="text1"/>
                <w:sz w:val="20"/>
                <w:szCs w:val="20"/>
                <w:lang w:val="en-GB"/>
              </w:rPr>
              <w:t xml:space="preserve"> which aspect</w:t>
            </w:r>
            <w:r w:rsidR="00382A6C">
              <w:rPr>
                <w:bCs/>
                <w:color w:val="000000" w:themeColor="text1"/>
                <w:sz w:val="20"/>
                <w:szCs w:val="20"/>
                <w:lang w:val="en-GB"/>
              </w:rPr>
              <w:t>s</w:t>
            </w:r>
            <w:r>
              <w:rPr>
                <w:bCs/>
                <w:color w:val="000000" w:themeColor="text1"/>
                <w:sz w:val="20"/>
                <w:szCs w:val="20"/>
                <w:lang w:val="en-GB"/>
              </w:rPr>
              <w:t xml:space="preserve"> are relevant for a successful counselling approach.</w:t>
            </w:r>
            <w:r w:rsidRPr="0010447E">
              <w:rPr>
                <w:bCs/>
                <w:color w:val="000000" w:themeColor="text1"/>
                <w:sz w:val="20"/>
                <w:szCs w:val="20"/>
                <w:lang w:val="en-GB"/>
              </w:rPr>
              <w:t xml:space="preserve"> </w:t>
            </w:r>
          </w:p>
          <w:p w14:paraId="625FCD40" w14:textId="09A589D8" w:rsidR="00AC4FEE" w:rsidRPr="00C11371" w:rsidRDefault="00AC4FEE" w:rsidP="00825E35">
            <w:pPr>
              <w:pStyle w:val="DIGText"/>
              <w:numPr>
                <w:ilvl w:val="0"/>
                <w:numId w:val="15"/>
              </w:numPr>
              <w:spacing w:line="240" w:lineRule="auto"/>
              <w:ind w:left="173" w:hanging="142"/>
              <w:rPr>
                <w:b/>
                <w:color w:val="000000" w:themeColor="text1"/>
                <w:sz w:val="20"/>
                <w:szCs w:val="20"/>
                <w:lang w:val="en-GB"/>
              </w:rPr>
            </w:pPr>
            <w:r w:rsidRPr="004D712E">
              <w:rPr>
                <w:b/>
                <w:color w:val="000000" w:themeColor="text1"/>
                <w:sz w:val="20"/>
                <w:szCs w:val="20"/>
                <w:lang w:val="en-GB"/>
              </w:rPr>
              <w:t>Ask</w:t>
            </w:r>
            <w:r>
              <w:rPr>
                <w:bCs/>
                <w:color w:val="000000" w:themeColor="text1"/>
                <w:sz w:val="20"/>
                <w:szCs w:val="20"/>
                <w:lang w:val="en-GB"/>
              </w:rPr>
              <w:t xml:space="preserve"> the participants for their </w:t>
            </w:r>
            <w:r w:rsidR="00382A6C">
              <w:rPr>
                <w:bCs/>
                <w:color w:val="000000" w:themeColor="text1"/>
                <w:sz w:val="20"/>
                <w:szCs w:val="20"/>
                <w:lang w:val="en-GB"/>
              </w:rPr>
              <w:t>experiences in approaches if it is comparable to the need analysis result</w:t>
            </w:r>
            <w:r>
              <w:rPr>
                <w:bCs/>
                <w:color w:val="000000" w:themeColor="text1"/>
                <w:sz w:val="20"/>
                <w:szCs w:val="20"/>
                <w:lang w:val="en-GB"/>
              </w:rPr>
              <w:t xml:space="preserve">s. </w:t>
            </w:r>
          </w:p>
          <w:p w14:paraId="10520331" w14:textId="03743371" w:rsidR="00AC4FEE" w:rsidRPr="00D4092F" w:rsidRDefault="00AC4FEE" w:rsidP="00825E35">
            <w:pPr>
              <w:pStyle w:val="DIGText"/>
              <w:numPr>
                <w:ilvl w:val="0"/>
                <w:numId w:val="15"/>
              </w:numPr>
              <w:spacing w:line="240" w:lineRule="auto"/>
              <w:ind w:left="173" w:hanging="142"/>
              <w:rPr>
                <w:bCs/>
                <w:color w:val="000000" w:themeColor="text1"/>
                <w:sz w:val="20"/>
                <w:szCs w:val="20"/>
                <w:lang w:val="en-GB"/>
              </w:rPr>
            </w:pPr>
            <w:r w:rsidRPr="00C11371">
              <w:rPr>
                <w:b/>
                <w:color w:val="000000" w:themeColor="text1"/>
                <w:sz w:val="20"/>
                <w:szCs w:val="20"/>
                <w:lang w:val="en-GB"/>
              </w:rPr>
              <w:t>Visu</w:t>
            </w:r>
            <w:r>
              <w:rPr>
                <w:b/>
                <w:color w:val="000000" w:themeColor="text1"/>
                <w:sz w:val="20"/>
                <w:szCs w:val="20"/>
                <w:lang w:val="en-GB"/>
              </w:rPr>
              <w:t>a</w:t>
            </w:r>
            <w:r w:rsidRPr="00C11371">
              <w:rPr>
                <w:b/>
                <w:color w:val="000000" w:themeColor="text1"/>
                <w:sz w:val="20"/>
                <w:szCs w:val="20"/>
                <w:lang w:val="en-GB"/>
              </w:rPr>
              <w:t>li</w:t>
            </w:r>
            <w:r w:rsidR="00A84CA5">
              <w:rPr>
                <w:b/>
                <w:color w:val="000000" w:themeColor="text1"/>
                <w:sz w:val="20"/>
                <w:szCs w:val="20"/>
                <w:lang w:val="en-GB"/>
              </w:rPr>
              <w:t>s</w:t>
            </w:r>
            <w:r w:rsidRPr="00C11371">
              <w:rPr>
                <w:b/>
                <w:color w:val="000000" w:themeColor="text1"/>
                <w:sz w:val="20"/>
                <w:szCs w:val="20"/>
                <w:lang w:val="en-GB"/>
              </w:rPr>
              <w:t>e</w:t>
            </w:r>
            <w:r>
              <w:rPr>
                <w:bCs/>
                <w:color w:val="000000" w:themeColor="text1"/>
                <w:sz w:val="20"/>
                <w:szCs w:val="20"/>
                <w:lang w:val="en-GB"/>
              </w:rPr>
              <w:t xml:space="preserve"> the results.</w:t>
            </w:r>
          </w:p>
        </w:tc>
      </w:tr>
      <w:tr w:rsidR="00AC4FEE" w:rsidRPr="003901F6" w14:paraId="5425C7FA"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0845E54F" w14:textId="77777777" w:rsidR="00AC4FEE" w:rsidRDefault="00AC4FEE" w:rsidP="002F43AD">
            <w:pPr>
              <w:pStyle w:val="DIGText"/>
              <w:spacing w:line="240" w:lineRule="auto"/>
              <w:rPr>
                <w:noProof/>
              </w:rPr>
            </w:pPr>
            <w:r>
              <w:rPr>
                <w:noProof/>
              </w:rPr>
              <w:lastRenderedPageBreak/>
              <w:drawing>
                <wp:inline distT="0" distB="0" distL="0" distR="0" wp14:anchorId="33F8A795" wp14:editId="56DC2827">
                  <wp:extent cx="1933575" cy="1087635"/>
                  <wp:effectExtent l="0" t="0" r="0" b="0"/>
                  <wp:docPr id="341481385"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481385" name="Grafik 1"/>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7C7AB9F9"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3</w:t>
            </w:r>
            <w:r w:rsidRPr="00D4092F">
              <w:rPr>
                <w:bCs/>
                <w:i/>
                <w:color w:val="E9550D" w:themeColor="accent1"/>
                <w:sz w:val="20"/>
                <w:szCs w:val="18"/>
                <w:lang w:val="en-GB"/>
              </w:rPr>
              <w:t xml:space="preserve"> 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B3D8118" w14:textId="77777777" w:rsidR="00AC4FEE" w:rsidRPr="00D4092F" w:rsidRDefault="00AC4FEE" w:rsidP="002F43AD">
            <w:pPr>
              <w:pStyle w:val="DIGText"/>
              <w:spacing w:line="240" w:lineRule="auto"/>
              <w:rPr>
                <w:i/>
                <w:sz w:val="20"/>
                <w:szCs w:val="20"/>
                <w:lang w:val="en-GB"/>
              </w:rPr>
            </w:pPr>
            <w:r>
              <w:rPr>
                <w:i/>
                <w:sz w:val="20"/>
                <w:szCs w:val="20"/>
                <w:lang w:val="en-GB"/>
              </w:rPr>
              <w:t>Gap on the market</w:t>
            </w:r>
            <w:r w:rsidRPr="0010447E">
              <w:rPr>
                <w:i/>
                <w:sz w:val="20"/>
                <w:szCs w:val="20"/>
                <w:lang w:val="en-GB"/>
              </w:rPr>
              <w:t>.</w:t>
            </w:r>
          </w:p>
          <w:p w14:paraId="518E1E1B" w14:textId="2DF6F3C6" w:rsidR="00AC4FEE" w:rsidRPr="00DD2728" w:rsidRDefault="00AC4FEE" w:rsidP="00825E35">
            <w:pPr>
              <w:pStyle w:val="DIGText"/>
              <w:numPr>
                <w:ilvl w:val="0"/>
                <w:numId w:val="15"/>
              </w:numPr>
              <w:spacing w:before="240" w:line="240" w:lineRule="auto"/>
              <w:ind w:left="173" w:hanging="142"/>
              <w:rPr>
                <w:b/>
                <w:color w:val="000000" w:themeColor="text1"/>
                <w:sz w:val="20"/>
                <w:szCs w:val="20"/>
                <w:lang w:val="en-GB"/>
              </w:rPr>
            </w:pPr>
            <w:r w:rsidRPr="0010447E">
              <w:rPr>
                <w:b/>
                <w:bCs/>
                <w:color w:val="000000" w:themeColor="text1"/>
                <w:sz w:val="20"/>
                <w:szCs w:val="20"/>
                <w:lang w:val="en-GB"/>
              </w:rPr>
              <w:t>Explain</w:t>
            </w:r>
            <w:r w:rsidRPr="0010447E">
              <w:rPr>
                <w:bCs/>
                <w:color w:val="000000" w:themeColor="text1"/>
                <w:sz w:val="20"/>
                <w:szCs w:val="20"/>
                <w:lang w:val="en-GB"/>
              </w:rPr>
              <w:t xml:space="preserve"> </w:t>
            </w:r>
            <w:r>
              <w:rPr>
                <w:bCs/>
                <w:color w:val="000000" w:themeColor="text1"/>
                <w:sz w:val="20"/>
                <w:szCs w:val="20"/>
                <w:lang w:val="en-GB"/>
              </w:rPr>
              <w:t xml:space="preserve">the intersections of New Work, equality efforts and digitalisation as well as digital transformation and address the gap </w:t>
            </w:r>
            <w:r w:rsidR="00382A6C">
              <w:rPr>
                <w:bCs/>
                <w:color w:val="000000" w:themeColor="text1"/>
                <w:sz w:val="20"/>
                <w:szCs w:val="20"/>
                <w:lang w:val="en-GB"/>
              </w:rPr>
              <w:t>i</w:t>
            </w:r>
            <w:r>
              <w:rPr>
                <w:bCs/>
                <w:color w:val="000000" w:themeColor="text1"/>
                <w:sz w:val="20"/>
                <w:szCs w:val="20"/>
                <w:lang w:val="en-GB"/>
              </w:rPr>
              <w:t>n the market and the reason for our programme</w:t>
            </w:r>
            <w:r w:rsidRPr="00DD2728">
              <w:rPr>
                <w:bCs/>
                <w:color w:val="000000" w:themeColor="text1"/>
                <w:sz w:val="20"/>
                <w:szCs w:val="20"/>
                <w:lang w:val="en-GB"/>
              </w:rPr>
              <w:t>.</w:t>
            </w:r>
          </w:p>
        </w:tc>
      </w:tr>
      <w:tr w:rsidR="00AC4FEE" w:rsidRPr="003901F6" w14:paraId="1F401AE5"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48759750" w14:textId="77777777" w:rsidR="00AC4FEE" w:rsidRDefault="00AC4FEE" w:rsidP="002F43AD">
            <w:pPr>
              <w:pStyle w:val="DIGText"/>
              <w:spacing w:line="240" w:lineRule="auto"/>
              <w:rPr>
                <w:noProof/>
              </w:rPr>
            </w:pPr>
            <w:r>
              <w:rPr>
                <w:noProof/>
              </w:rPr>
              <w:drawing>
                <wp:inline distT="0" distB="0" distL="0" distR="0" wp14:anchorId="26C67AF4" wp14:editId="64276860">
                  <wp:extent cx="1933575" cy="1087635"/>
                  <wp:effectExtent l="0" t="0" r="0" b="0"/>
                  <wp:docPr id="211237622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2376220" name="Grafik 1"/>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23ABB91"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 xml:space="preserve">5 </w:t>
            </w:r>
            <w:r w:rsidRPr="00D4092F">
              <w:rPr>
                <w:bCs/>
                <w:i/>
                <w:color w:val="E9550D" w:themeColor="accent1"/>
                <w:sz w:val="20"/>
                <w:szCs w:val="18"/>
                <w:lang w:val="en-GB"/>
              </w:rPr>
              <w:t xml:space="preserve">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23A8BE9" w14:textId="77777777" w:rsidR="00AC4FEE" w:rsidRPr="0042161B" w:rsidRDefault="00AC4FEE" w:rsidP="002F43AD">
            <w:pPr>
              <w:pStyle w:val="DIGText"/>
              <w:spacing w:line="240" w:lineRule="auto"/>
              <w:rPr>
                <w:bCs/>
                <w:color w:val="000000" w:themeColor="text1"/>
                <w:sz w:val="20"/>
                <w:szCs w:val="20"/>
                <w:lang w:val="en-GB"/>
              </w:rPr>
            </w:pPr>
            <w:r>
              <w:rPr>
                <w:i/>
                <w:sz w:val="20"/>
                <w:szCs w:val="20"/>
                <w:lang w:val="en-GB"/>
              </w:rPr>
              <w:t>Components of the upskilling programme (1).</w:t>
            </w:r>
            <w:r w:rsidRPr="0042161B">
              <w:rPr>
                <w:noProof/>
                <w:lang w:val="en-US"/>
              </w:rPr>
              <w:t xml:space="preserve"> </w:t>
            </w:r>
          </w:p>
          <w:p w14:paraId="1B162225" w14:textId="5BEE6735" w:rsidR="00AC4FEE" w:rsidRPr="00C11371" w:rsidRDefault="003901F6" w:rsidP="00825E35">
            <w:pPr>
              <w:pStyle w:val="DIGText"/>
              <w:numPr>
                <w:ilvl w:val="0"/>
                <w:numId w:val="15"/>
              </w:numPr>
              <w:spacing w:before="240" w:line="240" w:lineRule="auto"/>
              <w:ind w:left="173" w:hanging="142"/>
              <w:rPr>
                <w:b/>
                <w:color w:val="000000" w:themeColor="text1"/>
                <w:sz w:val="20"/>
                <w:szCs w:val="20"/>
                <w:lang w:val="en-GB"/>
              </w:rPr>
            </w:pPr>
            <w:r>
              <w:rPr>
                <w:b/>
                <w:bCs/>
                <w:color w:val="000000" w:themeColor="text1"/>
                <w:sz w:val="20"/>
                <w:szCs w:val="20"/>
                <w:lang w:val="en-GB"/>
              </w:rPr>
              <w:t>Describe</w:t>
            </w:r>
            <w:r w:rsidR="00AC4FEE" w:rsidRPr="0010447E">
              <w:rPr>
                <w:bCs/>
                <w:color w:val="000000" w:themeColor="text1"/>
                <w:sz w:val="20"/>
                <w:szCs w:val="20"/>
                <w:lang w:val="en-GB"/>
              </w:rPr>
              <w:t xml:space="preserve"> </w:t>
            </w:r>
            <w:r w:rsidR="00AC4FEE">
              <w:rPr>
                <w:bCs/>
                <w:color w:val="000000" w:themeColor="text1"/>
                <w:sz w:val="20"/>
                <w:szCs w:val="20"/>
                <w:lang w:val="en-GB"/>
              </w:rPr>
              <w:t xml:space="preserve">the three components of the programme and present the context between each other. </w:t>
            </w:r>
          </w:p>
          <w:p w14:paraId="3B289746" w14:textId="77777777" w:rsidR="00AC4FEE" w:rsidRDefault="00AC4FEE" w:rsidP="002F43AD">
            <w:pPr>
              <w:pStyle w:val="DIGText"/>
              <w:spacing w:line="240" w:lineRule="auto"/>
              <w:rPr>
                <w:i/>
                <w:sz w:val="20"/>
                <w:szCs w:val="20"/>
                <w:lang w:val="en-GB"/>
              </w:rPr>
            </w:pPr>
          </w:p>
        </w:tc>
      </w:tr>
      <w:tr w:rsidR="00AC4FEE" w:rsidRPr="003901F6" w14:paraId="7DCB20FE"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79547B16" w14:textId="77777777" w:rsidR="00AC4FEE" w:rsidRDefault="00AC4FEE" w:rsidP="002F43AD">
            <w:pPr>
              <w:pStyle w:val="DIGText"/>
              <w:spacing w:line="240" w:lineRule="auto"/>
              <w:rPr>
                <w:noProof/>
              </w:rPr>
            </w:pPr>
            <w:r>
              <w:rPr>
                <w:noProof/>
              </w:rPr>
              <w:drawing>
                <wp:inline distT="0" distB="0" distL="0" distR="0" wp14:anchorId="4F0D4B01" wp14:editId="06396D6B">
                  <wp:extent cx="1933575" cy="1087635"/>
                  <wp:effectExtent l="0" t="0" r="0" b="0"/>
                  <wp:docPr id="1972511824"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511824" name="Grafik 1"/>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3902E82A"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 xml:space="preserve">5 </w:t>
            </w:r>
            <w:r w:rsidRPr="00D4092F">
              <w:rPr>
                <w:bCs/>
                <w:i/>
                <w:color w:val="E9550D" w:themeColor="accent1"/>
                <w:sz w:val="20"/>
                <w:szCs w:val="18"/>
                <w:lang w:val="en-GB"/>
              </w:rPr>
              <w:t xml:space="preserve">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3F915FC3" w14:textId="77777777" w:rsidR="00AC4FEE" w:rsidRPr="0042161B" w:rsidRDefault="00AC4FEE" w:rsidP="002F43AD">
            <w:pPr>
              <w:pStyle w:val="DIGText"/>
              <w:spacing w:line="240" w:lineRule="auto"/>
              <w:rPr>
                <w:bCs/>
                <w:color w:val="000000" w:themeColor="text1"/>
                <w:sz w:val="20"/>
                <w:szCs w:val="20"/>
                <w:lang w:val="en-GB"/>
              </w:rPr>
            </w:pPr>
            <w:r>
              <w:rPr>
                <w:i/>
                <w:sz w:val="20"/>
                <w:szCs w:val="20"/>
                <w:lang w:val="en-GB"/>
              </w:rPr>
              <w:t>Components of the upskilling programme (2).</w:t>
            </w:r>
            <w:r w:rsidRPr="0042161B">
              <w:rPr>
                <w:noProof/>
                <w:lang w:val="en-US"/>
              </w:rPr>
              <w:t xml:space="preserve"> </w:t>
            </w:r>
          </w:p>
          <w:p w14:paraId="471380C6" w14:textId="5AF3A7D8" w:rsidR="00AC4FEE" w:rsidRPr="00C11371" w:rsidRDefault="003901F6" w:rsidP="00825E35">
            <w:pPr>
              <w:pStyle w:val="DIGText"/>
              <w:numPr>
                <w:ilvl w:val="0"/>
                <w:numId w:val="15"/>
              </w:numPr>
              <w:spacing w:before="240" w:line="240" w:lineRule="auto"/>
              <w:ind w:left="173" w:hanging="142"/>
              <w:rPr>
                <w:b/>
                <w:color w:val="000000" w:themeColor="text1"/>
                <w:sz w:val="20"/>
                <w:szCs w:val="20"/>
                <w:lang w:val="en-GB"/>
              </w:rPr>
            </w:pPr>
            <w:r>
              <w:rPr>
                <w:b/>
                <w:bCs/>
                <w:color w:val="000000" w:themeColor="text1"/>
                <w:sz w:val="20"/>
                <w:szCs w:val="20"/>
                <w:lang w:val="en-GB"/>
              </w:rPr>
              <w:t>Describe</w:t>
            </w:r>
            <w:r w:rsidR="00AC4FEE" w:rsidRPr="0010447E">
              <w:rPr>
                <w:bCs/>
                <w:color w:val="000000" w:themeColor="text1"/>
                <w:sz w:val="20"/>
                <w:szCs w:val="20"/>
                <w:lang w:val="en-GB"/>
              </w:rPr>
              <w:t xml:space="preserve"> </w:t>
            </w:r>
            <w:r w:rsidR="00AC4FEE">
              <w:rPr>
                <w:bCs/>
                <w:color w:val="000000" w:themeColor="text1"/>
                <w:sz w:val="20"/>
                <w:szCs w:val="20"/>
                <w:lang w:val="en-GB"/>
              </w:rPr>
              <w:t>the sequence of the programme and the concrete ind</w:t>
            </w:r>
            <w:r w:rsidR="0016776C">
              <w:rPr>
                <w:bCs/>
                <w:color w:val="000000" w:themeColor="text1"/>
                <w:sz w:val="20"/>
                <w:szCs w:val="20"/>
                <w:lang w:val="en-GB"/>
              </w:rPr>
              <w:t>i</w:t>
            </w:r>
            <w:r w:rsidR="00AC4FEE">
              <w:rPr>
                <w:bCs/>
                <w:color w:val="000000" w:themeColor="text1"/>
                <w:sz w:val="20"/>
                <w:szCs w:val="20"/>
                <w:lang w:val="en-GB"/>
              </w:rPr>
              <w:t xml:space="preserve">vidual modules. </w:t>
            </w:r>
          </w:p>
          <w:p w14:paraId="524009F7" w14:textId="77777777" w:rsidR="00AC4FEE" w:rsidRDefault="00AC4FEE" w:rsidP="002F43AD">
            <w:pPr>
              <w:pStyle w:val="DIGText"/>
              <w:spacing w:line="240" w:lineRule="auto"/>
              <w:rPr>
                <w:i/>
                <w:sz w:val="20"/>
                <w:szCs w:val="20"/>
                <w:lang w:val="en-GB"/>
              </w:rPr>
            </w:pPr>
          </w:p>
        </w:tc>
      </w:tr>
      <w:tr w:rsidR="00AC4FEE" w:rsidRPr="003901F6" w14:paraId="3FD36CD5" w14:textId="77777777" w:rsidTr="00AC4FEE">
        <w:tblPrEx>
          <w:tblLook w:val="04A0" w:firstRow="1" w:lastRow="0" w:firstColumn="1" w:lastColumn="0" w:noHBand="0" w:noVBand="1"/>
        </w:tblPrEx>
        <w:trPr>
          <w:trHeight w:val="2240"/>
        </w:trPr>
        <w:tc>
          <w:tcPr>
            <w:tcW w:w="3340" w:type="dxa"/>
            <w:gridSpan w:val="3"/>
            <w:tcBorders>
              <w:top w:val="double" w:sz="4" w:space="0" w:color="auto"/>
              <w:bottom w:val="double" w:sz="4" w:space="0" w:color="auto"/>
            </w:tcBorders>
          </w:tcPr>
          <w:p w14:paraId="74BDAF6D" w14:textId="77777777" w:rsidR="00AC4FEE" w:rsidRDefault="00AC4FEE" w:rsidP="002F43AD">
            <w:pPr>
              <w:pStyle w:val="DIGText"/>
              <w:spacing w:line="240" w:lineRule="auto"/>
              <w:rPr>
                <w:noProof/>
              </w:rPr>
            </w:pPr>
            <w:r>
              <w:rPr>
                <w:noProof/>
              </w:rPr>
              <w:drawing>
                <wp:inline distT="0" distB="0" distL="0" distR="0" wp14:anchorId="362EC1F3" wp14:editId="46BAC58C">
                  <wp:extent cx="1933575" cy="1087635"/>
                  <wp:effectExtent l="0" t="0" r="0" b="0"/>
                  <wp:docPr id="125667385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673857" name="Grafik 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2BFFCBE1" w14:textId="77777777" w:rsidR="00AC4FEE" w:rsidRDefault="00AC4FEE" w:rsidP="002F43AD">
            <w:pPr>
              <w:pStyle w:val="DIGText"/>
              <w:spacing w:line="240" w:lineRule="auto"/>
              <w:jc w:val="center"/>
              <w:rPr>
                <w:noProof/>
              </w:rPr>
            </w:pPr>
            <w:r w:rsidRPr="00D4092F">
              <w:rPr>
                <w:bCs/>
                <w:i/>
                <w:color w:val="E9550D" w:themeColor="accent1"/>
                <w:sz w:val="20"/>
                <w:szCs w:val="18"/>
                <w:lang w:val="en-GB"/>
              </w:rPr>
              <w:t xml:space="preserve">~ </w:t>
            </w:r>
            <w:r>
              <w:rPr>
                <w:bCs/>
                <w:i/>
                <w:color w:val="E9550D" w:themeColor="accent1"/>
                <w:sz w:val="20"/>
                <w:szCs w:val="18"/>
                <w:lang w:val="en-GB"/>
              </w:rPr>
              <w:t xml:space="preserve">5 </w:t>
            </w:r>
            <w:r w:rsidRPr="00D4092F">
              <w:rPr>
                <w:bCs/>
                <w:i/>
                <w:color w:val="E9550D" w:themeColor="accent1"/>
                <w:sz w:val="20"/>
                <w:szCs w:val="18"/>
                <w:lang w:val="en-GB"/>
              </w:rPr>
              <w:t xml:space="preserve">min; no materials; </w:t>
            </w:r>
            <w:r>
              <w:rPr>
                <w:bCs/>
                <w:i/>
                <w:color w:val="E9550D" w:themeColor="accent1"/>
                <w:sz w:val="20"/>
                <w:szCs w:val="18"/>
                <w:lang w:val="en-GB"/>
              </w:rPr>
              <w:t>frontal</w:t>
            </w:r>
          </w:p>
        </w:tc>
        <w:tc>
          <w:tcPr>
            <w:tcW w:w="5165" w:type="dxa"/>
            <w:gridSpan w:val="3"/>
            <w:tcBorders>
              <w:top w:val="double" w:sz="4" w:space="0" w:color="auto"/>
              <w:bottom w:val="double" w:sz="4" w:space="0" w:color="auto"/>
            </w:tcBorders>
          </w:tcPr>
          <w:p w14:paraId="0F3D4424" w14:textId="77777777" w:rsidR="00AC4FEE" w:rsidRPr="0042161B" w:rsidRDefault="00AC4FEE" w:rsidP="002F43AD">
            <w:pPr>
              <w:pStyle w:val="DIGText"/>
              <w:spacing w:line="240" w:lineRule="auto"/>
              <w:rPr>
                <w:bCs/>
                <w:color w:val="000000" w:themeColor="text1"/>
                <w:sz w:val="20"/>
                <w:szCs w:val="20"/>
                <w:lang w:val="en-GB"/>
              </w:rPr>
            </w:pPr>
            <w:r>
              <w:rPr>
                <w:i/>
                <w:sz w:val="20"/>
                <w:szCs w:val="20"/>
                <w:lang w:val="en-GB"/>
              </w:rPr>
              <w:t>Outcomes of the programme.</w:t>
            </w:r>
            <w:r w:rsidRPr="0042161B">
              <w:rPr>
                <w:noProof/>
                <w:lang w:val="en-US"/>
              </w:rPr>
              <w:t xml:space="preserve"> </w:t>
            </w:r>
          </w:p>
          <w:p w14:paraId="3C6BE4E8" w14:textId="4F2B3CD6" w:rsidR="00AC4FEE" w:rsidRPr="00C11371" w:rsidRDefault="003901F6" w:rsidP="00825E35">
            <w:pPr>
              <w:pStyle w:val="DIGText"/>
              <w:numPr>
                <w:ilvl w:val="0"/>
                <w:numId w:val="15"/>
              </w:numPr>
              <w:spacing w:before="240" w:line="240" w:lineRule="auto"/>
              <w:ind w:left="173" w:hanging="142"/>
              <w:rPr>
                <w:b/>
                <w:color w:val="000000" w:themeColor="text1"/>
                <w:sz w:val="20"/>
                <w:szCs w:val="20"/>
                <w:lang w:val="en-GB"/>
              </w:rPr>
            </w:pPr>
            <w:r>
              <w:rPr>
                <w:b/>
                <w:bCs/>
                <w:color w:val="000000" w:themeColor="text1"/>
                <w:sz w:val="20"/>
                <w:szCs w:val="20"/>
                <w:lang w:val="en-GB"/>
              </w:rPr>
              <w:t>Describe</w:t>
            </w:r>
            <w:r w:rsidR="00AC4FEE" w:rsidRPr="0010447E">
              <w:rPr>
                <w:bCs/>
                <w:color w:val="000000" w:themeColor="text1"/>
                <w:sz w:val="20"/>
                <w:szCs w:val="20"/>
                <w:lang w:val="en-GB"/>
              </w:rPr>
              <w:t xml:space="preserve"> </w:t>
            </w:r>
            <w:r w:rsidR="00AC4FEE">
              <w:rPr>
                <w:bCs/>
                <w:color w:val="000000" w:themeColor="text1"/>
                <w:sz w:val="20"/>
                <w:szCs w:val="20"/>
                <w:lang w:val="en-GB"/>
              </w:rPr>
              <w:t xml:space="preserve">the outcomes of the upskilling programme and the limitations. </w:t>
            </w:r>
          </w:p>
          <w:p w14:paraId="12396B3B" w14:textId="77777777" w:rsidR="00AC4FEE" w:rsidRDefault="00AC4FEE" w:rsidP="002F43AD">
            <w:pPr>
              <w:pStyle w:val="DIGText"/>
              <w:spacing w:line="240" w:lineRule="auto"/>
              <w:rPr>
                <w:i/>
                <w:sz w:val="20"/>
                <w:szCs w:val="20"/>
                <w:lang w:val="en-GB"/>
              </w:rPr>
            </w:pPr>
          </w:p>
        </w:tc>
      </w:tr>
    </w:tbl>
    <w:p w14:paraId="3DD0232F" w14:textId="77777777" w:rsidR="00AC728D" w:rsidRPr="00F11D14" w:rsidRDefault="00AC728D">
      <w:pPr>
        <w:spacing w:line="259" w:lineRule="auto"/>
        <w:rPr>
          <w:rFonts w:eastAsiaTheme="majorEastAsia" w:cstheme="majorBidi"/>
          <w:b/>
          <w:color w:val="E9550D"/>
          <w:sz w:val="28"/>
          <w:szCs w:val="26"/>
          <w:lang w:val="en-GB"/>
        </w:rPr>
      </w:pPr>
      <w:r w:rsidRPr="00F11D14">
        <w:rPr>
          <w:lang w:val="en-GB"/>
        </w:rPr>
        <w:br w:type="page"/>
      </w:r>
    </w:p>
    <w:p w14:paraId="3005AA17" w14:textId="77777777" w:rsidR="003D1484" w:rsidRPr="00F11D14" w:rsidRDefault="003D1484" w:rsidP="00782ECB">
      <w:pPr>
        <w:pStyle w:val="DIG1"/>
        <w:ind w:left="426" w:hanging="426"/>
        <w:rPr>
          <w:lang w:val="en-GB"/>
        </w:rPr>
      </w:pPr>
      <w:bookmarkStart w:id="3" w:name="_Toc146798857"/>
      <w:r w:rsidRPr="00F11D14">
        <w:rPr>
          <w:lang w:val="en-GB"/>
        </w:rPr>
        <w:lastRenderedPageBreak/>
        <w:t>Topic 1 –</w:t>
      </w:r>
      <w:r w:rsidR="00EA25CC" w:rsidRPr="00F11D14">
        <w:rPr>
          <w:lang w:val="en-GB"/>
        </w:rPr>
        <w:t xml:space="preserve"> Female leaders with digital competencies</w:t>
      </w:r>
      <w:bookmarkEnd w:id="3"/>
      <w:r w:rsidRPr="00F11D14">
        <w:rPr>
          <w:lang w:val="en-GB"/>
        </w:rPr>
        <w:t xml:space="preserve"> </w:t>
      </w:r>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678"/>
        <w:gridCol w:w="137"/>
        <w:gridCol w:w="1978"/>
      </w:tblGrid>
      <w:tr w:rsidR="00045C7A" w:rsidRPr="00F11D14" w14:paraId="782AB04A" w14:textId="77777777" w:rsidTr="00EB05F5">
        <w:trPr>
          <w:trHeight w:val="480"/>
        </w:trPr>
        <w:tc>
          <w:tcPr>
            <w:tcW w:w="8494" w:type="dxa"/>
            <w:gridSpan w:val="4"/>
            <w:tcBorders>
              <w:bottom w:val="double" w:sz="4" w:space="0" w:color="auto"/>
            </w:tcBorders>
            <w:shd w:val="clear" w:color="auto" w:fill="F8A57C" w:themeFill="accent3"/>
            <w:vAlign w:val="center"/>
          </w:tcPr>
          <w:p w14:paraId="36EB33B0" w14:textId="77777777" w:rsidR="00045C7A" w:rsidRPr="00F11D14" w:rsidRDefault="00045C7A" w:rsidP="00EB05F5">
            <w:pPr>
              <w:spacing w:line="276" w:lineRule="auto"/>
              <w:jc w:val="center"/>
              <w:rPr>
                <w:b/>
                <w:lang w:val="en-GB"/>
              </w:rPr>
            </w:pPr>
            <w:r w:rsidRPr="00F11D14">
              <w:rPr>
                <w:b/>
                <w:lang w:val="en-GB"/>
              </w:rPr>
              <w:t>O</w:t>
            </w:r>
            <w:r w:rsidRPr="00F11D14">
              <w:rPr>
                <w:b/>
                <w:caps/>
                <w:lang w:val="en-GB"/>
              </w:rPr>
              <w:t>verview</w:t>
            </w:r>
          </w:p>
        </w:tc>
      </w:tr>
      <w:tr w:rsidR="00045C7A" w:rsidRPr="00F11D14" w14:paraId="2709BB5A" w14:textId="77777777" w:rsidTr="00B1709D">
        <w:trPr>
          <w:trHeight w:val="635"/>
        </w:trPr>
        <w:tc>
          <w:tcPr>
            <w:tcW w:w="1701" w:type="dxa"/>
            <w:tcBorders>
              <w:top w:val="double" w:sz="4" w:space="0" w:color="auto"/>
            </w:tcBorders>
            <w:shd w:val="clear" w:color="auto" w:fill="FDECE3" w:themeFill="accent4"/>
            <w:vAlign w:val="center"/>
          </w:tcPr>
          <w:p w14:paraId="18BA006B" w14:textId="77777777" w:rsidR="00045C7A" w:rsidRPr="00F11D14" w:rsidRDefault="00045C7A" w:rsidP="00EB05F5">
            <w:pPr>
              <w:spacing w:line="276" w:lineRule="auto"/>
              <w:jc w:val="center"/>
              <w:rPr>
                <w:b/>
                <w:sz w:val="20"/>
                <w:szCs w:val="18"/>
                <w:lang w:val="en-GB"/>
              </w:rPr>
            </w:pPr>
            <w:r w:rsidRPr="00F11D14">
              <w:rPr>
                <w:b/>
                <w:sz w:val="20"/>
                <w:szCs w:val="18"/>
                <w:lang w:val="en-GB"/>
              </w:rPr>
              <w:t>Number</w:t>
            </w:r>
          </w:p>
          <w:p w14:paraId="32AED453" w14:textId="562C8767" w:rsidR="00045C7A" w:rsidRPr="00F11D14" w:rsidRDefault="00045C7A" w:rsidP="00EB05F5">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678" w:type="dxa"/>
            <w:tcBorders>
              <w:top w:val="double" w:sz="4" w:space="0" w:color="auto"/>
            </w:tcBorders>
            <w:shd w:val="clear" w:color="auto" w:fill="FDECE3" w:themeFill="accent4"/>
            <w:vAlign w:val="center"/>
          </w:tcPr>
          <w:p w14:paraId="78144A9E" w14:textId="77777777" w:rsidR="00045C7A" w:rsidRPr="00F11D14" w:rsidRDefault="00045C7A" w:rsidP="00EB05F5">
            <w:pPr>
              <w:spacing w:line="276" w:lineRule="auto"/>
              <w:jc w:val="center"/>
              <w:rPr>
                <w:b/>
                <w:sz w:val="20"/>
                <w:szCs w:val="18"/>
                <w:lang w:val="en-GB"/>
              </w:rPr>
            </w:pPr>
            <w:r w:rsidRPr="00F11D14">
              <w:rPr>
                <w:b/>
                <w:sz w:val="20"/>
                <w:szCs w:val="18"/>
                <w:lang w:val="en-GB"/>
              </w:rPr>
              <w:t>Workload</w:t>
            </w:r>
          </w:p>
          <w:p w14:paraId="3D7F80C4" w14:textId="77777777" w:rsidR="00045C7A" w:rsidRPr="00F11D14" w:rsidRDefault="00045C7A" w:rsidP="00EB05F5">
            <w:pPr>
              <w:spacing w:line="276" w:lineRule="auto"/>
              <w:jc w:val="center"/>
              <w:rPr>
                <w:i/>
                <w:sz w:val="20"/>
                <w:szCs w:val="18"/>
                <w:lang w:val="en-GB"/>
              </w:rPr>
            </w:pPr>
            <w:r w:rsidRPr="00F11D14">
              <w:rPr>
                <w:i/>
                <w:sz w:val="20"/>
                <w:szCs w:val="18"/>
                <w:lang w:val="en-GB"/>
              </w:rPr>
              <w:t>(face-2-face/self-learning)</w:t>
            </w:r>
          </w:p>
        </w:tc>
        <w:tc>
          <w:tcPr>
            <w:tcW w:w="2115" w:type="dxa"/>
            <w:gridSpan w:val="2"/>
            <w:tcBorders>
              <w:top w:val="double" w:sz="4" w:space="0" w:color="auto"/>
            </w:tcBorders>
            <w:shd w:val="clear" w:color="auto" w:fill="FDECE3" w:themeFill="accent4"/>
            <w:vAlign w:val="center"/>
          </w:tcPr>
          <w:p w14:paraId="5F7BB24C" w14:textId="77777777" w:rsidR="00045C7A" w:rsidRPr="00F11D14" w:rsidRDefault="00045C7A" w:rsidP="00EB05F5">
            <w:pPr>
              <w:spacing w:line="276" w:lineRule="auto"/>
              <w:jc w:val="center"/>
              <w:rPr>
                <w:b/>
                <w:sz w:val="20"/>
                <w:szCs w:val="18"/>
                <w:lang w:val="en-GB"/>
              </w:rPr>
            </w:pPr>
            <w:r w:rsidRPr="00F11D14">
              <w:rPr>
                <w:b/>
                <w:sz w:val="20"/>
                <w:szCs w:val="18"/>
                <w:lang w:val="en-GB"/>
              </w:rPr>
              <w:t>Taxonomy-level</w:t>
            </w:r>
          </w:p>
          <w:p w14:paraId="2773F84F" w14:textId="77777777" w:rsidR="00045C7A" w:rsidRPr="00F11D14" w:rsidRDefault="00045C7A" w:rsidP="00EB05F5">
            <w:pPr>
              <w:spacing w:line="276" w:lineRule="auto"/>
              <w:jc w:val="center"/>
              <w:rPr>
                <w:i/>
                <w:sz w:val="20"/>
                <w:szCs w:val="18"/>
                <w:lang w:val="en-GB"/>
              </w:rPr>
            </w:pPr>
            <w:r w:rsidRPr="00F11D14">
              <w:rPr>
                <w:i/>
                <w:sz w:val="20"/>
                <w:szCs w:val="18"/>
                <w:lang w:val="en-GB"/>
              </w:rPr>
              <w:t>(Miller’s taxonomy)</w:t>
            </w:r>
          </w:p>
        </w:tc>
      </w:tr>
      <w:tr w:rsidR="00045C7A" w:rsidRPr="00F11D14" w14:paraId="26AC7C6C" w14:textId="77777777" w:rsidTr="00B1709D">
        <w:trPr>
          <w:trHeight w:val="404"/>
        </w:trPr>
        <w:tc>
          <w:tcPr>
            <w:tcW w:w="1701" w:type="dxa"/>
            <w:tcBorders>
              <w:bottom w:val="double" w:sz="4" w:space="0" w:color="auto"/>
            </w:tcBorders>
            <w:vAlign w:val="center"/>
          </w:tcPr>
          <w:p w14:paraId="3B653E91" w14:textId="2A38F982" w:rsidR="00045C7A" w:rsidRPr="00F11D14" w:rsidRDefault="00045C7A" w:rsidP="00EB05F5">
            <w:pPr>
              <w:spacing w:line="276" w:lineRule="auto"/>
              <w:jc w:val="center"/>
              <w:rPr>
                <w:sz w:val="20"/>
                <w:szCs w:val="18"/>
                <w:lang w:val="en-GB"/>
              </w:rPr>
            </w:pPr>
            <w:r w:rsidRPr="00F11D14">
              <w:rPr>
                <w:sz w:val="20"/>
                <w:szCs w:val="18"/>
                <w:lang w:val="en-GB"/>
              </w:rPr>
              <w:t>1</w:t>
            </w:r>
          </w:p>
        </w:tc>
        <w:tc>
          <w:tcPr>
            <w:tcW w:w="4678" w:type="dxa"/>
            <w:tcBorders>
              <w:bottom w:val="double" w:sz="4" w:space="0" w:color="auto"/>
            </w:tcBorders>
            <w:vAlign w:val="center"/>
          </w:tcPr>
          <w:p w14:paraId="361E1678" w14:textId="574DF9D1" w:rsidR="00045C7A" w:rsidRPr="00F11D14" w:rsidRDefault="00045C7A" w:rsidP="00EB05F5">
            <w:pPr>
              <w:spacing w:line="276" w:lineRule="auto"/>
              <w:jc w:val="center"/>
              <w:rPr>
                <w:sz w:val="20"/>
                <w:szCs w:val="18"/>
                <w:lang w:val="en-GB"/>
              </w:rPr>
            </w:pPr>
            <w:r w:rsidRPr="00F11D14">
              <w:rPr>
                <w:sz w:val="20"/>
                <w:szCs w:val="18"/>
                <w:lang w:val="en-GB"/>
              </w:rPr>
              <w:t>1</w:t>
            </w:r>
            <w:r w:rsidR="00A223A5" w:rsidRPr="00F11D14">
              <w:rPr>
                <w:sz w:val="20"/>
                <w:szCs w:val="18"/>
                <w:lang w:val="en-GB"/>
              </w:rPr>
              <w:t>1</w:t>
            </w:r>
            <w:r w:rsidRPr="00F11D14">
              <w:rPr>
                <w:sz w:val="20"/>
                <w:szCs w:val="18"/>
                <w:lang w:val="en-GB"/>
              </w:rPr>
              <w:t xml:space="preserve"> h / </w:t>
            </w:r>
            <w:r w:rsidR="003C4CB0">
              <w:rPr>
                <w:sz w:val="20"/>
                <w:szCs w:val="18"/>
                <w:lang w:val="en-GB"/>
              </w:rPr>
              <w:t>9</w:t>
            </w:r>
            <w:r w:rsidRPr="00F11D14">
              <w:rPr>
                <w:sz w:val="20"/>
                <w:szCs w:val="18"/>
                <w:lang w:val="en-GB"/>
              </w:rPr>
              <w:t xml:space="preserve"> h</w:t>
            </w:r>
          </w:p>
        </w:tc>
        <w:tc>
          <w:tcPr>
            <w:tcW w:w="2115" w:type="dxa"/>
            <w:gridSpan w:val="2"/>
            <w:tcBorders>
              <w:bottom w:val="double" w:sz="4" w:space="0" w:color="auto"/>
            </w:tcBorders>
            <w:vAlign w:val="center"/>
          </w:tcPr>
          <w:p w14:paraId="3B50D29C" w14:textId="59F138A5" w:rsidR="00045C7A" w:rsidRPr="00F11D14" w:rsidRDefault="00045C7A" w:rsidP="00EB05F5">
            <w:pPr>
              <w:spacing w:line="276" w:lineRule="auto"/>
              <w:jc w:val="center"/>
              <w:rPr>
                <w:sz w:val="20"/>
                <w:szCs w:val="18"/>
                <w:lang w:val="en-GB"/>
              </w:rPr>
            </w:pPr>
            <w:r w:rsidRPr="007F4D95">
              <w:rPr>
                <w:sz w:val="20"/>
                <w:szCs w:val="18"/>
                <w:lang w:val="en-GB"/>
              </w:rPr>
              <w:t>Know</w:t>
            </w:r>
            <w:r w:rsidR="00B1709D">
              <w:rPr>
                <w:sz w:val="20"/>
                <w:szCs w:val="18"/>
                <w:lang w:val="en-GB"/>
              </w:rPr>
              <w:t>s &amp; Knows How</w:t>
            </w:r>
          </w:p>
        </w:tc>
      </w:tr>
      <w:tr w:rsidR="00045C7A" w:rsidRPr="00F11D14" w14:paraId="6A8256CB" w14:textId="77777777" w:rsidTr="00185BAF">
        <w:trPr>
          <w:trHeight w:val="424"/>
        </w:trPr>
        <w:tc>
          <w:tcPr>
            <w:tcW w:w="1701" w:type="dxa"/>
            <w:tcBorders>
              <w:top w:val="double" w:sz="4" w:space="0" w:color="auto"/>
            </w:tcBorders>
            <w:shd w:val="clear" w:color="auto" w:fill="FDECE3" w:themeFill="accent4"/>
            <w:vAlign w:val="center"/>
          </w:tcPr>
          <w:p w14:paraId="422DF53B" w14:textId="77777777" w:rsidR="00045C7A" w:rsidRPr="00F11D14" w:rsidRDefault="00045C7A" w:rsidP="00EB05F5">
            <w:pPr>
              <w:spacing w:line="276" w:lineRule="auto"/>
              <w:jc w:val="center"/>
              <w:rPr>
                <w:b/>
                <w:bCs/>
                <w:sz w:val="20"/>
                <w:szCs w:val="18"/>
                <w:lang w:val="en-GB"/>
              </w:rPr>
            </w:pPr>
            <w:r w:rsidRPr="00F11D14">
              <w:rPr>
                <w:b/>
                <w:bCs/>
                <w:sz w:val="20"/>
                <w:szCs w:val="18"/>
                <w:lang w:val="en-GB"/>
              </w:rPr>
              <w:t>Content</w:t>
            </w:r>
          </w:p>
        </w:tc>
        <w:tc>
          <w:tcPr>
            <w:tcW w:w="4815" w:type="dxa"/>
            <w:gridSpan w:val="2"/>
            <w:tcBorders>
              <w:top w:val="double" w:sz="4" w:space="0" w:color="auto"/>
            </w:tcBorders>
            <w:shd w:val="clear" w:color="auto" w:fill="FDECE3" w:themeFill="accent4"/>
            <w:vAlign w:val="center"/>
          </w:tcPr>
          <w:p w14:paraId="7825A289" w14:textId="77777777" w:rsidR="00045C7A" w:rsidRPr="00F11D14" w:rsidRDefault="00045C7A" w:rsidP="00EB05F5">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56D95442" w14:textId="77777777" w:rsidR="00045C7A" w:rsidRPr="00F11D14" w:rsidRDefault="00045C7A" w:rsidP="00EB05F5">
            <w:pPr>
              <w:spacing w:line="276" w:lineRule="auto"/>
              <w:jc w:val="center"/>
              <w:rPr>
                <w:b/>
                <w:bCs/>
                <w:sz w:val="20"/>
                <w:szCs w:val="18"/>
                <w:lang w:val="en-GB"/>
              </w:rPr>
            </w:pPr>
            <w:r w:rsidRPr="00F11D14">
              <w:rPr>
                <w:b/>
                <w:bCs/>
                <w:sz w:val="20"/>
                <w:szCs w:val="18"/>
                <w:lang w:val="en-GB"/>
              </w:rPr>
              <w:t>Method</w:t>
            </w:r>
          </w:p>
        </w:tc>
      </w:tr>
      <w:tr w:rsidR="00D4108A" w:rsidRPr="003901F6" w14:paraId="1D2F8D4C" w14:textId="77777777" w:rsidTr="000E496D">
        <w:trPr>
          <w:trHeight w:val="1375"/>
        </w:trPr>
        <w:tc>
          <w:tcPr>
            <w:tcW w:w="1701" w:type="dxa"/>
            <w:tcBorders>
              <w:bottom w:val="double" w:sz="4" w:space="0" w:color="auto"/>
            </w:tcBorders>
            <w:shd w:val="clear" w:color="auto" w:fill="FFFFFF" w:themeFill="background1"/>
          </w:tcPr>
          <w:p w14:paraId="6D6A0DA5" w14:textId="77777777" w:rsidR="00AC57A9" w:rsidRPr="00F11D14" w:rsidRDefault="00AC57A9" w:rsidP="00D4108A">
            <w:pPr>
              <w:spacing w:line="276" w:lineRule="auto"/>
              <w:rPr>
                <w:sz w:val="20"/>
                <w:szCs w:val="18"/>
                <w:lang w:val="en-GB"/>
              </w:rPr>
            </w:pPr>
            <w:r w:rsidRPr="00F11D14">
              <w:rPr>
                <w:sz w:val="20"/>
                <w:szCs w:val="18"/>
                <w:lang w:val="en-GB"/>
              </w:rPr>
              <w:t xml:space="preserve">(Digital) </w:t>
            </w:r>
          </w:p>
          <w:p w14:paraId="5BB203CB" w14:textId="63EBF02E" w:rsidR="00185BAF" w:rsidRPr="00F11D14" w:rsidRDefault="00D4108A" w:rsidP="00D4108A">
            <w:pPr>
              <w:spacing w:line="276" w:lineRule="auto"/>
              <w:rPr>
                <w:sz w:val="20"/>
                <w:szCs w:val="18"/>
                <w:lang w:val="en-GB"/>
              </w:rPr>
            </w:pPr>
            <w:r w:rsidRPr="00F11D14">
              <w:rPr>
                <w:sz w:val="20"/>
                <w:szCs w:val="18"/>
                <w:lang w:val="en-GB"/>
              </w:rPr>
              <w:t>Leadership</w:t>
            </w:r>
          </w:p>
          <w:p w14:paraId="25489C63" w14:textId="57487B01" w:rsidR="00D4108A" w:rsidRPr="00F11D14" w:rsidRDefault="00D4108A" w:rsidP="00D4108A">
            <w:pPr>
              <w:spacing w:line="276" w:lineRule="auto"/>
              <w:rPr>
                <w:sz w:val="20"/>
                <w:szCs w:val="18"/>
                <w:lang w:val="en-GB"/>
              </w:rPr>
            </w:pPr>
            <w:r w:rsidRPr="00F11D14">
              <w:rPr>
                <w:sz w:val="20"/>
                <w:szCs w:val="18"/>
                <w:lang w:val="en-GB"/>
              </w:rPr>
              <w:t>theory</w:t>
            </w:r>
          </w:p>
        </w:tc>
        <w:tc>
          <w:tcPr>
            <w:tcW w:w="4815" w:type="dxa"/>
            <w:gridSpan w:val="2"/>
            <w:tcBorders>
              <w:bottom w:val="double" w:sz="4" w:space="0" w:color="auto"/>
            </w:tcBorders>
            <w:shd w:val="clear" w:color="auto" w:fill="FFFFFF" w:themeFill="background1"/>
          </w:tcPr>
          <w:p w14:paraId="723405C5" w14:textId="456177EC" w:rsidR="00702009" w:rsidRPr="00F11D14" w:rsidRDefault="00D4108A" w:rsidP="00825E35">
            <w:pPr>
              <w:pStyle w:val="Listenabsatz"/>
              <w:numPr>
                <w:ilvl w:val="0"/>
                <w:numId w:val="14"/>
              </w:numPr>
              <w:spacing w:line="276" w:lineRule="auto"/>
              <w:ind w:left="323" w:hanging="218"/>
              <w:rPr>
                <w:sz w:val="20"/>
                <w:szCs w:val="18"/>
                <w:lang w:val="en-GB"/>
              </w:rPr>
            </w:pPr>
            <w:r w:rsidRPr="00F11D14">
              <w:rPr>
                <w:sz w:val="20"/>
                <w:szCs w:val="18"/>
                <w:lang w:val="en-GB"/>
              </w:rPr>
              <w:t>Overview o</w:t>
            </w:r>
            <w:r w:rsidR="00D4640F" w:rsidRPr="00F11D14">
              <w:rPr>
                <w:sz w:val="20"/>
                <w:szCs w:val="18"/>
                <w:lang w:val="en-GB"/>
              </w:rPr>
              <w:t>f</w:t>
            </w:r>
            <w:r w:rsidRPr="00F11D14">
              <w:rPr>
                <w:sz w:val="20"/>
                <w:szCs w:val="18"/>
                <w:lang w:val="en-GB"/>
              </w:rPr>
              <w:t xml:space="preserve"> theorie</w:t>
            </w:r>
            <w:r w:rsidR="00D4640F" w:rsidRPr="00F11D14">
              <w:rPr>
                <w:sz w:val="20"/>
                <w:szCs w:val="18"/>
                <w:lang w:val="en-GB"/>
              </w:rPr>
              <w:t>s</w:t>
            </w:r>
            <w:r w:rsidRPr="00F11D14">
              <w:rPr>
                <w:sz w:val="20"/>
                <w:szCs w:val="18"/>
                <w:lang w:val="en-GB"/>
              </w:rPr>
              <w:t xml:space="preserve"> of traditional leadershi</w:t>
            </w:r>
            <w:r w:rsidR="00B17AA0" w:rsidRPr="00F11D14">
              <w:rPr>
                <w:sz w:val="20"/>
                <w:szCs w:val="18"/>
                <w:lang w:val="en-GB"/>
              </w:rPr>
              <w:t>p</w:t>
            </w:r>
          </w:p>
          <w:p w14:paraId="4B82E85C" w14:textId="77777777" w:rsidR="00702009" w:rsidRPr="00F11D14" w:rsidRDefault="00702009" w:rsidP="00825E35">
            <w:pPr>
              <w:pStyle w:val="Listenabsatz"/>
              <w:numPr>
                <w:ilvl w:val="0"/>
                <w:numId w:val="14"/>
              </w:numPr>
              <w:spacing w:line="276" w:lineRule="auto"/>
              <w:ind w:left="323" w:hanging="218"/>
              <w:rPr>
                <w:sz w:val="20"/>
                <w:szCs w:val="18"/>
                <w:lang w:val="en-GB"/>
              </w:rPr>
            </w:pPr>
            <w:r w:rsidRPr="00F11D14">
              <w:rPr>
                <w:sz w:val="20"/>
                <w:szCs w:val="18"/>
                <w:lang w:val="en-GB"/>
              </w:rPr>
              <w:t>New forms of leadership and leadership theory</w:t>
            </w:r>
          </w:p>
          <w:p w14:paraId="54DE8575" w14:textId="64487A26" w:rsidR="00D4108A" w:rsidRPr="00F11D14" w:rsidRDefault="00702009" w:rsidP="00825E35">
            <w:pPr>
              <w:pStyle w:val="Listenabsatz"/>
              <w:numPr>
                <w:ilvl w:val="0"/>
                <w:numId w:val="14"/>
              </w:numPr>
              <w:spacing w:line="276" w:lineRule="auto"/>
              <w:ind w:left="323" w:hanging="218"/>
              <w:rPr>
                <w:sz w:val="20"/>
                <w:szCs w:val="18"/>
                <w:lang w:val="en-GB"/>
              </w:rPr>
            </w:pPr>
            <w:r w:rsidRPr="00F11D14">
              <w:rPr>
                <w:sz w:val="20"/>
                <w:szCs w:val="18"/>
                <w:lang w:val="en-GB"/>
              </w:rPr>
              <w:t>Chances of digital leadership competencies for female leadership</w:t>
            </w:r>
          </w:p>
        </w:tc>
        <w:tc>
          <w:tcPr>
            <w:tcW w:w="1978" w:type="dxa"/>
            <w:shd w:val="clear" w:color="auto" w:fill="FFFFFF" w:themeFill="background1"/>
          </w:tcPr>
          <w:p w14:paraId="6DA78AC9" w14:textId="77777777" w:rsidR="00D4108A" w:rsidRPr="00F11D14" w:rsidRDefault="00D4108A" w:rsidP="00D4108A">
            <w:pPr>
              <w:spacing w:line="276" w:lineRule="auto"/>
              <w:rPr>
                <w:sz w:val="20"/>
                <w:szCs w:val="18"/>
                <w:lang w:val="en-GB"/>
              </w:rPr>
            </w:pPr>
            <w:r w:rsidRPr="00F11D14">
              <w:rPr>
                <w:sz w:val="20"/>
                <w:szCs w:val="18"/>
                <w:lang w:val="en-GB"/>
              </w:rPr>
              <w:t>Frontal teaching</w:t>
            </w:r>
          </w:p>
          <w:p w14:paraId="68076E4D" w14:textId="6F6CB55F" w:rsidR="00702009" w:rsidRPr="00F11D14" w:rsidRDefault="00702009" w:rsidP="00D4108A">
            <w:pPr>
              <w:spacing w:line="276" w:lineRule="auto"/>
              <w:rPr>
                <w:sz w:val="20"/>
                <w:szCs w:val="18"/>
                <w:lang w:val="en-GB"/>
              </w:rPr>
            </w:pPr>
            <w:r w:rsidRPr="00F11D14">
              <w:rPr>
                <w:sz w:val="20"/>
                <w:szCs w:val="18"/>
                <w:lang w:val="en-GB"/>
              </w:rPr>
              <w:t xml:space="preserve">&amp; </w:t>
            </w:r>
            <w:r w:rsidR="00D4640F" w:rsidRPr="00F11D14">
              <w:rPr>
                <w:sz w:val="20"/>
                <w:szCs w:val="18"/>
                <w:lang w:val="en-GB"/>
              </w:rPr>
              <w:t>g</w:t>
            </w:r>
            <w:r w:rsidRPr="00F11D14">
              <w:rPr>
                <w:sz w:val="20"/>
                <w:szCs w:val="18"/>
                <w:lang w:val="en-GB"/>
              </w:rPr>
              <w:t xml:space="preserve">roup </w:t>
            </w:r>
            <w:r w:rsidR="00D4640F" w:rsidRPr="00F11D14">
              <w:rPr>
                <w:sz w:val="20"/>
                <w:szCs w:val="18"/>
                <w:lang w:val="en-GB"/>
              </w:rPr>
              <w:t>w</w:t>
            </w:r>
            <w:r w:rsidRPr="00F11D14">
              <w:rPr>
                <w:sz w:val="20"/>
                <w:szCs w:val="18"/>
                <w:lang w:val="en-GB"/>
              </w:rPr>
              <w:t>ork</w:t>
            </w:r>
          </w:p>
          <w:p w14:paraId="77B2B0A4" w14:textId="59B11467" w:rsidR="00702009" w:rsidRPr="00F11D14" w:rsidRDefault="00702009" w:rsidP="00D4108A">
            <w:pPr>
              <w:spacing w:line="276" w:lineRule="auto"/>
              <w:rPr>
                <w:sz w:val="20"/>
                <w:szCs w:val="18"/>
                <w:lang w:val="en-GB"/>
              </w:rPr>
            </w:pPr>
            <w:r w:rsidRPr="00F11D14">
              <w:rPr>
                <w:sz w:val="20"/>
                <w:szCs w:val="18"/>
                <w:lang w:val="en-GB"/>
              </w:rPr>
              <w:t xml:space="preserve">&amp; </w:t>
            </w:r>
            <w:r w:rsidR="00D4640F" w:rsidRPr="00F11D14">
              <w:rPr>
                <w:sz w:val="20"/>
                <w:szCs w:val="18"/>
                <w:lang w:val="en-GB"/>
              </w:rPr>
              <w:t>d</w:t>
            </w:r>
            <w:r w:rsidRPr="00F11D14">
              <w:rPr>
                <w:sz w:val="20"/>
                <w:szCs w:val="18"/>
                <w:lang w:val="en-GB"/>
              </w:rPr>
              <w:t>iscussion</w:t>
            </w:r>
          </w:p>
        </w:tc>
      </w:tr>
      <w:tr w:rsidR="00841A83" w:rsidRPr="003901F6" w14:paraId="148C1BA0" w14:textId="77777777" w:rsidTr="000E496D">
        <w:trPr>
          <w:trHeight w:val="2401"/>
        </w:trPr>
        <w:tc>
          <w:tcPr>
            <w:tcW w:w="8494" w:type="dxa"/>
            <w:gridSpan w:val="4"/>
            <w:tcBorders>
              <w:top w:val="double" w:sz="4" w:space="0" w:color="auto"/>
              <w:bottom w:val="double" w:sz="4" w:space="0" w:color="auto"/>
            </w:tcBorders>
            <w:shd w:val="clear" w:color="auto" w:fill="D6DCE5" w:themeFill="accent6"/>
          </w:tcPr>
          <w:p w14:paraId="621ADBD6" w14:textId="77777777" w:rsidR="00841A83" w:rsidRPr="00F11D14" w:rsidRDefault="00841A83" w:rsidP="00D4108A">
            <w:pPr>
              <w:spacing w:line="276" w:lineRule="auto"/>
              <w:rPr>
                <w:b/>
                <w:sz w:val="20"/>
                <w:szCs w:val="18"/>
                <w:lang w:val="en-GB"/>
              </w:rPr>
            </w:pPr>
            <w:r w:rsidRPr="00F11D14">
              <w:rPr>
                <w:b/>
                <w:sz w:val="20"/>
                <w:szCs w:val="18"/>
                <w:lang w:val="en-GB"/>
              </w:rPr>
              <w:t>REMARKS ON THIS TOPIC:</w:t>
            </w:r>
          </w:p>
          <w:p w14:paraId="686BDBF4" w14:textId="563D154A" w:rsidR="00841A83" w:rsidRPr="00F11D14" w:rsidRDefault="00201D7C" w:rsidP="00825E35">
            <w:pPr>
              <w:pStyle w:val="Listenabsatz"/>
              <w:numPr>
                <w:ilvl w:val="0"/>
                <w:numId w:val="18"/>
              </w:numPr>
              <w:spacing w:line="276" w:lineRule="auto"/>
              <w:rPr>
                <w:sz w:val="20"/>
                <w:szCs w:val="18"/>
                <w:lang w:val="en-GB"/>
              </w:rPr>
            </w:pPr>
            <w:r w:rsidRPr="00F11D14">
              <w:rPr>
                <w:sz w:val="20"/>
                <w:szCs w:val="18"/>
                <w:lang w:val="en-GB"/>
              </w:rPr>
              <w:t xml:space="preserve">The </w:t>
            </w:r>
            <w:r w:rsidR="000A63A0" w:rsidRPr="00F11D14">
              <w:rPr>
                <w:sz w:val="20"/>
                <w:szCs w:val="18"/>
                <w:lang w:val="en-GB"/>
              </w:rPr>
              <w:t>texts</w:t>
            </w:r>
            <w:r w:rsidR="0003404A" w:rsidRPr="00F11D14">
              <w:rPr>
                <w:sz w:val="20"/>
                <w:szCs w:val="18"/>
                <w:lang w:val="en-GB"/>
              </w:rPr>
              <w:t xml:space="preserve"> on digital leadership competencies</w:t>
            </w:r>
            <w:r w:rsidRPr="00F11D14">
              <w:rPr>
                <w:sz w:val="20"/>
                <w:szCs w:val="18"/>
                <w:lang w:val="en-GB"/>
              </w:rPr>
              <w:t xml:space="preserve"> </w:t>
            </w:r>
            <w:r w:rsidR="0003404A" w:rsidRPr="00F11D14">
              <w:rPr>
                <w:sz w:val="20"/>
                <w:szCs w:val="18"/>
                <w:lang w:val="en-GB"/>
              </w:rPr>
              <w:t>are available in English</w:t>
            </w:r>
            <w:r w:rsidR="000A63A0" w:rsidRPr="00F11D14">
              <w:rPr>
                <w:sz w:val="20"/>
                <w:szCs w:val="18"/>
                <w:lang w:val="en-GB"/>
              </w:rPr>
              <w:t xml:space="preserve"> only</w:t>
            </w:r>
            <w:r w:rsidR="0003404A" w:rsidRPr="00F11D14">
              <w:rPr>
                <w:sz w:val="20"/>
                <w:szCs w:val="18"/>
                <w:lang w:val="en-GB"/>
              </w:rPr>
              <w:t>; if</w:t>
            </w:r>
            <w:r w:rsidR="007C4D27" w:rsidRPr="00F11D14">
              <w:rPr>
                <w:sz w:val="20"/>
                <w:szCs w:val="18"/>
                <w:lang w:val="en-GB"/>
              </w:rPr>
              <w:t xml:space="preserve"> your audience </w:t>
            </w:r>
            <w:r w:rsidR="0050427E" w:rsidRPr="00F11D14">
              <w:rPr>
                <w:sz w:val="20"/>
                <w:szCs w:val="18"/>
                <w:lang w:val="en-GB"/>
              </w:rPr>
              <w:t xml:space="preserve">does not </w:t>
            </w:r>
            <w:r w:rsidR="00B40AF1" w:rsidRPr="00F11D14">
              <w:rPr>
                <w:sz w:val="20"/>
                <w:szCs w:val="18"/>
                <w:lang w:val="en-GB"/>
              </w:rPr>
              <w:t>speak English</w:t>
            </w:r>
            <w:r w:rsidR="003D478E" w:rsidRPr="00F11D14">
              <w:rPr>
                <w:sz w:val="20"/>
                <w:szCs w:val="18"/>
                <w:lang w:val="en-GB"/>
              </w:rPr>
              <w:t xml:space="preserve">, </w:t>
            </w:r>
            <w:r w:rsidR="005255FB" w:rsidRPr="00F11D14">
              <w:rPr>
                <w:sz w:val="20"/>
                <w:szCs w:val="18"/>
                <w:lang w:val="en-GB"/>
              </w:rPr>
              <w:t xml:space="preserve">skip the </w:t>
            </w:r>
            <w:r w:rsidR="00B40AF1" w:rsidRPr="00F11D14">
              <w:rPr>
                <w:sz w:val="20"/>
                <w:szCs w:val="18"/>
                <w:lang w:val="en-GB"/>
              </w:rPr>
              <w:t>task</w:t>
            </w:r>
            <w:r w:rsidRPr="00F11D14">
              <w:rPr>
                <w:sz w:val="20"/>
                <w:szCs w:val="18"/>
                <w:lang w:val="en-GB"/>
              </w:rPr>
              <w:t xml:space="preserve"> on digital leadership competencies</w:t>
            </w:r>
            <w:r w:rsidR="009F6DD1" w:rsidRPr="00F11D14">
              <w:rPr>
                <w:sz w:val="20"/>
                <w:szCs w:val="18"/>
                <w:lang w:val="en-GB"/>
              </w:rPr>
              <w:t>.</w:t>
            </w:r>
          </w:p>
          <w:p w14:paraId="310A403D" w14:textId="7A13B653" w:rsidR="00B40AF1" w:rsidRPr="00F11D14" w:rsidRDefault="001538DF" w:rsidP="00825E35">
            <w:pPr>
              <w:pStyle w:val="Listenabsatz"/>
              <w:numPr>
                <w:ilvl w:val="0"/>
                <w:numId w:val="18"/>
              </w:numPr>
              <w:spacing w:line="276" w:lineRule="auto"/>
              <w:rPr>
                <w:sz w:val="20"/>
                <w:szCs w:val="18"/>
                <w:lang w:val="en-GB"/>
              </w:rPr>
            </w:pPr>
            <w:r w:rsidRPr="00F11D14">
              <w:rPr>
                <w:sz w:val="20"/>
                <w:szCs w:val="18"/>
                <w:lang w:val="en-GB"/>
              </w:rPr>
              <w:t>Handing out the Reader “(Digital) Leadership Theory” after finishing the presentation is recommended</w:t>
            </w:r>
            <w:r w:rsidR="00FC0CE4" w:rsidRPr="00F11D14">
              <w:rPr>
                <w:sz w:val="20"/>
                <w:szCs w:val="18"/>
                <w:lang w:val="en-GB"/>
              </w:rPr>
              <w:t xml:space="preserve"> to keep the audience engaged</w:t>
            </w:r>
            <w:r w:rsidR="009F6DD1" w:rsidRPr="00F11D14">
              <w:rPr>
                <w:sz w:val="20"/>
                <w:szCs w:val="18"/>
                <w:lang w:val="en-GB"/>
              </w:rPr>
              <w:t>.</w:t>
            </w:r>
          </w:p>
          <w:p w14:paraId="42AD7C73" w14:textId="69156D1B" w:rsidR="009F6DD1" w:rsidRPr="00F11D14" w:rsidRDefault="00951382" w:rsidP="00825E35">
            <w:pPr>
              <w:pStyle w:val="Listenabsatz"/>
              <w:numPr>
                <w:ilvl w:val="0"/>
                <w:numId w:val="18"/>
              </w:numPr>
              <w:spacing w:line="276" w:lineRule="auto"/>
              <w:rPr>
                <w:sz w:val="20"/>
                <w:szCs w:val="18"/>
                <w:lang w:val="en-GB"/>
              </w:rPr>
            </w:pPr>
            <w:r w:rsidRPr="00F11D14">
              <w:rPr>
                <w:sz w:val="20"/>
                <w:szCs w:val="18"/>
                <w:lang w:val="en-GB"/>
              </w:rPr>
              <w:t>The DIGIGEN</w:t>
            </w:r>
            <w:r w:rsidR="001538DF" w:rsidRPr="00F11D14">
              <w:rPr>
                <w:sz w:val="20"/>
                <w:szCs w:val="18"/>
                <w:lang w:val="en-GB"/>
              </w:rPr>
              <w:t xml:space="preserve"> </w:t>
            </w:r>
            <w:r w:rsidRPr="00F11D14">
              <w:rPr>
                <w:sz w:val="20"/>
                <w:szCs w:val="18"/>
                <w:lang w:val="en-GB"/>
              </w:rPr>
              <w:t xml:space="preserve">platform does not provide </w:t>
            </w:r>
            <w:r w:rsidR="00000510" w:rsidRPr="00F11D14">
              <w:rPr>
                <w:sz w:val="20"/>
                <w:szCs w:val="18"/>
                <w:lang w:val="en-GB"/>
              </w:rPr>
              <w:t xml:space="preserve">any </w:t>
            </w:r>
            <w:r w:rsidRPr="00F11D14">
              <w:rPr>
                <w:sz w:val="20"/>
                <w:szCs w:val="18"/>
                <w:lang w:val="en-GB"/>
              </w:rPr>
              <w:t>texts on new forms of leadership</w:t>
            </w:r>
            <w:r w:rsidR="00000510" w:rsidRPr="00F11D14">
              <w:rPr>
                <w:sz w:val="20"/>
                <w:szCs w:val="18"/>
                <w:lang w:val="en-GB"/>
              </w:rPr>
              <w:t xml:space="preserve"> that are required for the task on new leadership styles; participants should research themselves.</w:t>
            </w:r>
          </w:p>
        </w:tc>
      </w:tr>
      <w:tr w:rsidR="00000510" w:rsidRPr="003901F6" w14:paraId="193C8BB7" w14:textId="77777777" w:rsidTr="00000510">
        <w:trPr>
          <w:trHeight w:val="40"/>
        </w:trPr>
        <w:tc>
          <w:tcPr>
            <w:tcW w:w="8494" w:type="dxa"/>
            <w:gridSpan w:val="4"/>
            <w:tcBorders>
              <w:bottom w:val="double" w:sz="4" w:space="0" w:color="auto"/>
            </w:tcBorders>
            <w:shd w:val="clear" w:color="auto" w:fill="FFFFFF" w:themeFill="background1"/>
          </w:tcPr>
          <w:p w14:paraId="53D1231A" w14:textId="77777777" w:rsidR="00000510" w:rsidRPr="00F11D14" w:rsidRDefault="00000510" w:rsidP="00D4108A">
            <w:pPr>
              <w:spacing w:line="276" w:lineRule="auto"/>
              <w:rPr>
                <w:b/>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552"/>
        <w:gridCol w:w="3685"/>
        <w:gridCol w:w="1559"/>
      </w:tblGrid>
      <w:tr w:rsidR="00D461FA" w:rsidRPr="00F11D14" w14:paraId="64107C9D" w14:textId="77777777" w:rsidTr="00D461FA">
        <w:tc>
          <w:tcPr>
            <w:tcW w:w="709" w:type="dxa"/>
            <w:tcBorders>
              <w:bottom w:val="double" w:sz="4" w:space="0" w:color="auto"/>
            </w:tcBorders>
            <w:shd w:val="clear" w:color="auto" w:fill="FDECE3" w:themeFill="accent4"/>
          </w:tcPr>
          <w:p w14:paraId="43DC4282" w14:textId="6FE91B32" w:rsidR="00D461FA" w:rsidRPr="00F11D14" w:rsidRDefault="00A452C7" w:rsidP="0078421E">
            <w:pPr>
              <w:pStyle w:val="DIGText"/>
              <w:spacing w:line="276" w:lineRule="auto"/>
              <w:rPr>
                <w:b/>
                <w:bCs/>
                <w:lang w:val="en-GB"/>
              </w:rPr>
            </w:pPr>
            <w:bookmarkStart w:id="4" w:name="_Hlk146025142"/>
            <w:r w:rsidRPr="00F11D14">
              <w:rPr>
                <w:b/>
                <w:bCs/>
                <w:lang w:val="en-GB"/>
              </w:rPr>
              <w:t>1</w:t>
            </w:r>
          </w:p>
        </w:tc>
        <w:tc>
          <w:tcPr>
            <w:tcW w:w="6237" w:type="dxa"/>
            <w:gridSpan w:val="2"/>
            <w:tcBorders>
              <w:bottom w:val="double" w:sz="4" w:space="0" w:color="auto"/>
            </w:tcBorders>
            <w:shd w:val="clear" w:color="auto" w:fill="FDECE3" w:themeFill="accent4"/>
          </w:tcPr>
          <w:p w14:paraId="54C282DB" w14:textId="2352DFD8" w:rsidR="00D461FA" w:rsidRPr="00F11D14" w:rsidRDefault="00002491" w:rsidP="0078421E">
            <w:pPr>
              <w:pStyle w:val="DIGText"/>
              <w:spacing w:line="276" w:lineRule="auto"/>
              <w:rPr>
                <w:b/>
                <w:bCs/>
                <w:lang w:val="en-GB"/>
              </w:rPr>
            </w:pPr>
            <w:r w:rsidRPr="00F11D14">
              <w:rPr>
                <w:b/>
                <w:bCs/>
                <w:lang w:val="en-GB"/>
              </w:rPr>
              <w:t>(Digital) Leadership Theory</w:t>
            </w:r>
          </w:p>
        </w:tc>
        <w:tc>
          <w:tcPr>
            <w:tcW w:w="1559" w:type="dxa"/>
            <w:tcBorders>
              <w:bottom w:val="double" w:sz="4" w:space="0" w:color="auto"/>
            </w:tcBorders>
            <w:shd w:val="clear" w:color="auto" w:fill="FDECE3" w:themeFill="accent4"/>
          </w:tcPr>
          <w:p w14:paraId="73F0483F" w14:textId="362EAEE3" w:rsidR="00D461FA" w:rsidRPr="00F11D14" w:rsidRDefault="00100FD8" w:rsidP="0078421E">
            <w:pPr>
              <w:pStyle w:val="DIGText"/>
              <w:spacing w:line="276" w:lineRule="auto"/>
              <w:rPr>
                <w:b/>
                <w:bCs/>
                <w:lang w:val="en-GB"/>
              </w:rPr>
            </w:pPr>
            <w:r w:rsidRPr="00F11D14">
              <w:rPr>
                <w:b/>
                <w:bCs/>
                <w:lang w:val="en-GB"/>
              </w:rPr>
              <w:t>660</w:t>
            </w:r>
            <w:r w:rsidR="00D461FA" w:rsidRPr="00F11D14">
              <w:rPr>
                <w:b/>
                <w:bCs/>
                <w:lang w:val="en-GB"/>
              </w:rPr>
              <w:t xml:space="preserve"> min</w:t>
            </w:r>
          </w:p>
        </w:tc>
      </w:tr>
      <w:tr w:rsidR="007B3DDD" w:rsidRPr="003901F6" w14:paraId="78DAFDAB" w14:textId="77777777" w:rsidTr="00FA0ACE">
        <w:trPr>
          <w:trHeight w:val="2167"/>
        </w:trPr>
        <w:tc>
          <w:tcPr>
            <w:tcW w:w="3261" w:type="dxa"/>
            <w:gridSpan w:val="2"/>
            <w:tcBorders>
              <w:top w:val="double" w:sz="4" w:space="0" w:color="auto"/>
              <w:bottom w:val="double" w:sz="4" w:space="0" w:color="auto"/>
            </w:tcBorders>
          </w:tcPr>
          <w:p w14:paraId="67898A3E" w14:textId="77777777" w:rsidR="007B3DDD" w:rsidRPr="00F11D14" w:rsidRDefault="007B3DDD" w:rsidP="0078421E">
            <w:pPr>
              <w:pStyle w:val="DIGText"/>
              <w:spacing w:line="240" w:lineRule="auto"/>
              <w:rPr>
                <w:lang w:val="en-GB"/>
              </w:rPr>
            </w:pPr>
            <w:r w:rsidRPr="00F11D14">
              <w:rPr>
                <w:noProof/>
                <w:lang w:val="en-GB"/>
              </w:rPr>
              <w:drawing>
                <wp:inline distT="0" distB="0" distL="0" distR="0" wp14:anchorId="3D3AE87B" wp14:editId="2003CD9F">
                  <wp:extent cx="1984000" cy="1116000"/>
                  <wp:effectExtent l="0" t="0" r="0" b="8255"/>
                  <wp:docPr id="548262109" name="Grafik 548262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262109" name="Grafik 548262109"/>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22896C5A" w14:textId="04986790" w:rsidR="007B3DDD" w:rsidRPr="00F11D14" w:rsidRDefault="007B3DDD" w:rsidP="0078421E">
            <w:pPr>
              <w:pStyle w:val="DIGText"/>
              <w:spacing w:line="240" w:lineRule="auto"/>
              <w:jc w:val="center"/>
              <w:rPr>
                <w:bCs/>
                <w:i/>
                <w:color w:val="E9550D" w:themeColor="accent1"/>
                <w:lang w:val="en-GB"/>
              </w:rPr>
            </w:pPr>
            <w:r w:rsidRPr="00F11D14">
              <w:rPr>
                <w:bCs/>
                <w:i/>
                <w:color w:val="E9550D" w:themeColor="accent1"/>
                <w:sz w:val="20"/>
                <w:szCs w:val="18"/>
                <w:lang w:val="en-GB"/>
              </w:rPr>
              <w:t xml:space="preserve">~ </w:t>
            </w:r>
            <w:r w:rsidR="00E30796" w:rsidRPr="00F11D14">
              <w:rPr>
                <w:bCs/>
                <w:i/>
                <w:color w:val="E9550D" w:themeColor="accent1"/>
                <w:sz w:val="20"/>
                <w:szCs w:val="18"/>
                <w:lang w:val="en-GB"/>
              </w:rPr>
              <w:t>10</w:t>
            </w:r>
            <w:r w:rsidRPr="00F11D14">
              <w:rPr>
                <w:bCs/>
                <w:i/>
                <w:color w:val="E9550D" w:themeColor="accent1"/>
                <w:sz w:val="20"/>
                <w:szCs w:val="18"/>
                <w:lang w:val="en-GB"/>
              </w:rPr>
              <w:t xml:space="preserve"> min; no materials; interacti</w:t>
            </w:r>
            <w:r w:rsidR="004176F6" w:rsidRPr="00F11D14">
              <w:rPr>
                <w:bCs/>
                <w:i/>
                <w:color w:val="E9550D" w:themeColor="accent1"/>
                <w:sz w:val="20"/>
                <w:szCs w:val="18"/>
                <w:lang w:val="en-GB"/>
              </w:rPr>
              <w:t>ve</w:t>
            </w:r>
          </w:p>
        </w:tc>
        <w:tc>
          <w:tcPr>
            <w:tcW w:w="5244" w:type="dxa"/>
            <w:gridSpan w:val="2"/>
            <w:tcBorders>
              <w:bottom w:val="double" w:sz="4" w:space="0" w:color="auto"/>
            </w:tcBorders>
          </w:tcPr>
          <w:p w14:paraId="0D0E8DE4" w14:textId="657E2C97" w:rsidR="007B3DDD" w:rsidRPr="00F11D14" w:rsidRDefault="00767A27" w:rsidP="0078421E">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Definition of leadershi</w:t>
            </w:r>
            <w:r w:rsidR="003D2C9C" w:rsidRPr="00F11D14">
              <w:rPr>
                <w:bCs/>
                <w:i/>
                <w:color w:val="000000" w:themeColor="text1"/>
                <w:sz w:val="20"/>
                <w:szCs w:val="20"/>
                <w:lang w:val="en-GB"/>
              </w:rPr>
              <w:t>p</w:t>
            </w:r>
            <w:r w:rsidR="00865180" w:rsidRPr="00F11D14">
              <w:rPr>
                <w:bCs/>
                <w:i/>
                <w:color w:val="000000" w:themeColor="text1"/>
                <w:sz w:val="20"/>
                <w:szCs w:val="20"/>
                <w:lang w:val="en-GB"/>
              </w:rPr>
              <w:t>.</w:t>
            </w:r>
          </w:p>
          <w:p w14:paraId="4FE5EF44" w14:textId="77777777" w:rsidR="00AF445C" w:rsidRPr="00F11D14" w:rsidRDefault="00AF445C"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that no universal leadership definition exists; scholars define it differently but agree on influencing others.</w:t>
            </w:r>
          </w:p>
          <w:p w14:paraId="6060B3B5" w14:textId="229F1120" w:rsidR="007B3DDD" w:rsidRPr="00F11D14" w:rsidRDefault="000F00E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with</w:t>
            </w:r>
            <w:r w:rsidR="007B3DDD" w:rsidRPr="00F11D14">
              <w:rPr>
                <w:bCs/>
                <w:color w:val="000000" w:themeColor="text1"/>
                <w:sz w:val="20"/>
                <w:szCs w:val="20"/>
                <w:lang w:val="en-GB"/>
              </w:rPr>
              <w:t xml:space="preserve"> </w:t>
            </w:r>
            <w:r w:rsidR="00AF445C" w:rsidRPr="00F11D14">
              <w:rPr>
                <w:bCs/>
                <w:color w:val="000000" w:themeColor="text1"/>
                <w:sz w:val="20"/>
                <w:szCs w:val="20"/>
                <w:lang w:val="en-GB"/>
              </w:rPr>
              <w:t xml:space="preserve">participants what </w:t>
            </w:r>
            <w:r w:rsidR="008076AA" w:rsidRPr="00F11D14">
              <w:rPr>
                <w:bCs/>
                <w:color w:val="000000" w:themeColor="text1"/>
                <w:sz w:val="20"/>
                <w:szCs w:val="20"/>
                <w:lang w:val="en-GB"/>
              </w:rPr>
              <w:t xml:space="preserve">also defines leadership and </w:t>
            </w:r>
            <w:proofErr w:type="gramStart"/>
            <w:r w:rsidR="00C10301" w:rsidRPr="00F11D14">
              <w:rPr>
                <w:b/>
                <w:bCs/>
                <w:color w:val="000000" w:themeColor="text1"/>
                <w:sz w:val="20"/>
                <w:szCs w:val="20"/>
                <w:lang w:val="en-GB"/>
              </w:rPr>
              <w:t>C</w:t>
            </w:r>
            <w:r w:rsidR="008076AA" w:rsidRPr="00F11D14">
              <w:rPr>
                <w:b/>
                <w:bCs/>
                <w:color w:val="000000" w:themeColor="text1"/>
                <w:sz w:val="20"/>
                <w:szCs w:val="20"/>
                <w:lang w:val="en-GB"/>
              </w:rPr>
              <w:t>ollect</w:t>
            </w:r>
            <w:proofErr w:type="gramEnd"/>
            <w:r w:rsidR="008076AA" w:rsidRPr="00F11D14">
              <w:rPr>
                <w:bCs/>
                <w:color w:val="000000" w:themeColor="text1"/>
                <w:sz w:val="20"/>
                <w:szCs w:val="20"/>
                <w:lang w:val="en-GB"/>
              </w:rPr>
              <w:t xml:space="preserve"> the answers visually</w:t>
            </w:r>
            <w:r w:rsidR="00751780">
              <w:rPr>
                <w:bCs/>
                <w:color w:val="000000" w:themeColor="text1"/>
                <w:sz w:val="20"/>
                <w:szCs w:val="20"/>
                <w:lang w:val="en-GB"/>
              </w:rPr>
              <w:t>.</w:t>
            </w:r>
          </w:p>
        </w:tc>
      </w:tr>
      <w:tr w:rsidR="007B3DDD" w:rsidRPr="003901F6" w14:paraId="73228D4A" w14:textId="77777777" w:rsidTr="00C55340">
        <w:trPr>
          <w:trHeight w:val="880"/>
        </w:trPr>
        <w:tc>
          <w:tcPr>
            <w:tcW w:w="3261" w:type="dxa"/>
            <w:gridSpan w:val="2"/>
            <w:tcBorders>
              <w:bottom w:val="double" w:sz="4" w:space="0" w:color="auto"/>
            </w:tcBorders>
            <w:shd w:val="clear" w:color="auto" w:fill="F2F2F2" w:themeFill="background1" w:themeFillShade="F2"/>
            <w:vAlign w:val="center"/>
          </w:tcPr>
          <w:p w14:paraId="05E61A8F" w14:textId="0769177C" w:rsidR="007B3DDD" w:rsidRPr="00F11D14" w:rsidRDefault="00D72CFE" w:rsidP="0078421E">
            <w:pPr>
              <w:pStyle w:val="DIGText"/>
              <w:spacing w:line="240" w:lineRule="auto"/>
              <w:jc w:val="left"/>
              <w:rPr>
                <w:b/>
                <w:noProof/>
                <w:sz w:val="22"/>
                <w:szCs w:val="20"/>
                <w:lang w:val="en-GB"/>
              </w:rPr>
            </w:pPr>
            <w:r w:rsidRPr="00F11D14">
              <w:rPr>
                <w:b/>
                <w:noProof/>
                <w:sz w:val="22"/>
                <w:szCs w:val="20"/>
                <w:lang w:val="en-GB"/>
              </w:rPr>
              <w:t>Traditional Leadership Theories</w:t>
            </w:r>
          </w:p>
        </w:tc>
        <w:tc>
          <w:tcPr>
            <w:tcW w:w="5244" w:type="dxa"/>
            <w:gridSpan w:val="2"/>
            <w:tcBorders>
              <w:bottom w:val="double" w:sz="4" w:space="0" w:color="auto"/>
            </w:tcBorders>
            <w:shd w:val="clear" w:color="auto" w:fill="F2F2F2" w:themeFill="background1" w:themeFillShade="F2"/>
            <w:vAlign w:val="center"/>
          </w:tcPr>
          <w:p w14:paraId="6795A688" w14:textId="0E2829BB" w:rsidR="007B3DDD" w:rsidRPr="00F11D14" w:rsidRDefault="007B3DDD" w:rsidP="0078421E">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 xml:space="preserve">The following slides show </w:t>
            </w:r>
            <w:r w:rsidR="00FB700F" w:rsidRPr="00F11D14">
              <w:rPr>
                <w:bCs/>
                <w:i/>
                <w:color w:val="000000" w:themeColor="text1"/>
                <w:sz w:val="20"/>
                <w:szCs w:val="20"/>
                <w:lang w:val="en-GB"/>
              </w:rPr>
              <w:t>a classification of leadership theories and give ex</w:t>
            </w:r>
            <w:r w:rsidR="00C55340" w:rsidRPr="00F11D14">
              <w:rPr>
                <w:bCs/>
                <w:i/>
                <w:color w:val="000000" w:themeColor="text1"/>
                <w:sz w:val="20"/>
                <w:szCs w:val="20"/>
                <w:lang w:val="en-GB"/>
              </w:rPr>
              <w:t>amp</w:t>
            </w:r>
            <w:r w:rsidR="00FB700F" w:rsidRPr="00F11D14">
              <w:rPr>
                <w:bCs/>
                <w:i/>
                <w:color w:val="000000" w:themeColor="text1"/>
                <w:sz w:val="20"/>
                <w:szCs w:val="20"/>
                <w:lang w:val="en-GB"/>
              </w:rPr>
              <w:t xml:space="preserve">les for each </w:t>
            </w:r>
            <w:r w:rsidR="00C55340" w:rsidRPr="00F11D14">
              <w:rPr>
                <w:bCs/>
                <w:i/>
                <w:color w:val="000000" w:themeColor="text1"/>
                <w:sz w:val="20"/>
                <w:szCs w:val="20"/>
                <w:lang w:val="en-GB"/>
              </w:rPr>
              <w:t xml:space="preserve">theoretical classification. </w:t>
            </w:r>
          </w:p>
        </w:tc>
      </w:tr>
      <w:tr w:rsidR="007B3DDD" w:rsidRPr="003901F6" w14:paraId="71D127BC" w14:textId="77777777" w:rsidTr="00FA0ACE">
        <w:trPr>
          <w:trHeight w:val="2083"/>
        </w:trPr>
        <w:tc>
          <w:tcPr>
            <w:tcW w:w="3261" w:type="dxa"/>
            <w:gridSpan w:val="2"/>
            <w:tcBorders>
              <w:top w:val="double" w:sz="4" w:space="0" w:color="auto"/>
              <w:bottom w:val="double" w:sz="4" w:space="0" w:color="auto"/>
            </w:tcBorders>
          </w:tcPr>
          <w:p w14:paraId="0F934094" w14:textId="77777777" w:rsidR="007B3DDD" w:rsidRPr="00F11D14" w:rsidRDefault="007B3DDD" w:rsidP="0078421E">
            <w:pPr>
              <w:pStyle w:val="DIGText"/>
              <w:spacing w:line="240" w:lineRule="auto"/>
              <w:rPr>
                <w:noProof/>
                <w:lang w:val="en-GB"/>
              </w:rPr>
            </w:pPr>
            <w:r w:rsidRPr="00F11D14">
              <w:rPr>
                <w:noProof/>
                <w:lang w:val="en-GB"/>
              </w:rPr>
              <w:drawing>
                <wp:inline distT="0" distB="0" distL="0" distR="0" wp14:anchorId="41C7A116" wp14:editId="25037E04">
                  <wp:extent cx="1983793" cy="1115884"/>
                  <wp:effectExtent l="0" t="0" r="0" b="8255"/>
                  <wp:docPr id="1774032629" name="Grafik 1774032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032629" name="Grafik 1774032629"/>
                          <pic:cNvPicPr/>
                        </pic:nvPicPr>
                        <pic:blipFill>
                          <a:blip r:embed="rId39" cstate="print">
                            <a:extLst>
                              <a:ext uri="{28A0092B-C50C-407E-A947-70E740481C1C}">
                                <a14:useLocalDpi xmlns:a14="http://schemas.microsoft.com/office/drawing/2010/main" val="0"/>
                              </a:ext>
                            </a:extLst>
                          </a:blip>
                          <a:stretch>
                            <a:fillRect/>
                          </a:stretch>
                        </pic:blipFill>
                        <pic:spPr>
                          <a:xfrm>
                            <a:off x="0" y="0"/>
                            <a:ext cx="1983793" cy="1115884"/>
                          </a:xfrm>
                          <a:prstGeom prst="rect">
                            <a:avLst/>
                          </a:prstGeom>
                        </pic:spPr>
                      </pic:pic>
                    </a:graphicData>
                  </a:graphic>
                </wp:inline>
              </w:drawing>
            </w:r>
          </w:p>
          <w:p w14:paraId="1F212870" w14:textId="06D07D7C" w:rsidR="007B3DDD" w:rsidRPr="00F11D14" w:rsidRDefault="007B3DDD" w:rsidP="0078421E">
            <w:pPr>
              <w:pStyle w:val="DIGText"/>
              <w:spacing w:line="240" w:lineRule="auto"/>
              <w:jc w:val="center"/>
              <w:rPr>
                <w:lang w:val="en-GB"/>
              </w:rPr>
            </w:pPr>
            <w:r w:rsidRPr="00F11D14">
              <w:rPr>
                <w:bCs/>
                <w:i/>
                <w:color w:val="E9550D" w:themeColor="accent1"/>
                <w:sz w:val="20"/>
                <w:szCs w:val="18"/>
                <w:lang w:val="en-GB"/>
              </w:rPr>
              <w:t xml:space="preserve">~ </w:t>
            </w:r>
            <w:r w:rsidR="00A85211" w:rsidRPr="00F11D14">
              <w:rPr>
                <w:bCs/>
                <w:i/>
                <w:color w:val="E9550D" w:themeColor="accent1"/>
                <w:sz w:val="20"/>
                <w:szCs w:val="18"/>
                <w:lang w:val="en-GB"/>
              </w:rPr>
              <w:t>10</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6190CC7" w14:textId="29AD95B7" w:rsidR="007B3DDD" w:rsidRPr="00F11D14" w:rsidRDefault="009A501C" w:rsidP="0078421E">
            <w:pPr>
              <w:pStyle w:val="DIGText"/>
              <w:spacing w:line="240" w:lineRule="auto"/>
              <w:rPr>
                <w:i/>
                <w:sz w:val="20"/>
                <w:szCs w:val="20"/>
                <w:lang w:val="en-GB"/>
              </w:rPr>
            </w:pPr>
            <w:r w:rsidRPr="00F11D14">
              <w:rPr>
                <w:i/>
                <w:sz w:val="20"/>
                <w:szCs w:val="20"/>
                <w:lang w:val="en-GB"/>
              </w:rPr>
              <w:t xml:space="preserve">Classification of traditional leadership theories by Arthur Jago. </w:t>
            </w:r>
          </w:p>
          <w:p w14:paraId="1A0C220F" w14:textId="6D3EFC03" w:rsidR="007B3DDD" w:rsidRPr="00F11D14" w:rsidRDefault="007B3DDD"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DD3844" w:rsidRPr="00F11D14">
              <w:rPr>
                <w:bCs/>
                <w:color w:val="000000" w:themeColor="text1"/>
                <w:sz w:val="20"/>
                <w:szCs w:val="20"/>
                <w:lang w:val="en-GB"/>
              </w:rPr>
              <w:t xml:space="preserve">the meaning of </w:t>
            </w:r>
            <w:r w:rsidR="006E20ED" w:rsidRPr="00F11D14">
              <w:rPr>
                <w:bCs/>
                <w:color w:val="000000" w:themeColor="text1"/>
                <w:sz w:val="20"/>
                <w:szCs w:val="20"/>
                <w:lang w:val="en-GB"/>
              </w:rPr>
              <w:t xml:space="preserve">the matrix (categories and </w:t>
            </w:r>
            <w:r w:rsidR="00BC0FB4" w:rsidRPr="00F11D14">
              <w:rPr>
                <w:bCs/>
                <w:color w:val="000000" w:themeColor="text1"/>
                <w:sz w:val="20"/>
                <w:szCs w:val="20"/>
                <w:lang w:val="en-GB"/>
              </w:rPr>
              <w:t>class)</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666828" w:rsidRPr="00F11D14">
              <w:rPr>
                <w:bCs/>
                <w:i/>
                <w:color w:val="000000" w:themeColor="text1"/>
                <w:sz w:val="20"/>
                <w:szCs w:val="20"/>
                <w:lang w:val="en-GB"/>
              </w:rPr>
              <w:t>Reader, chapter 1.2</w:t>
            </w:r>
            <w:r w:rsidRPr="00F11D14">
              <w:rPr>
                <w:bCs/>
                <w:i/>
                <w:color w:val="000000" w:themeColor="text1"/>
                <w:sz w:val="20"/>
                <w:szCs w:val="20"/>
                <w:lang w:val="en-GB"/>
              </w:rPr>
              <w:t>)</w:t>
            </w:r>
            <w:r w:rsidR="00751780">
              <w:rPr>
                <w:bCs/>
                <w:i/>
                <w:color w:val="000000" w:themeColor="text1"/>
                <w:sz w:val="20"/>
                <w:szCs w:val="20"/>
                <w:lang w:val="en-GB"/>
              </w:rPr>
              <w:t>.</w:t>
            </w:r>
          </w:p>
          <w:p w14:paraId="5E836546" w14:textId="762D37D9" w:rsidR="007B3DDD" w:rsidRPr="00F11D14" w:rsidRDefault="007B3DDD"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 xml:space="preserve">the participants for </w:t>
            </w:r>
            <w:r w:rsidR="00020C65" w:rsidRPr="00F11D14">
              <w:rPr>
                <w:bCs/>
                <w:color w:val="000000" w:themeColor="text1"/>
                <w:sz w:val="20"/>
                <w:szCs w:val="20"/>
                <w:lang w:val="en-GB"/>
              </w:rPr>
              <w:t xml:space="preserve">a typical description of </w:t>
            </w:r>
            <w:r w:rsidR="006A5718" w:rsidRPr="00F11D14">
              <w:rPr>
                <w:bCs/>
                <w:color w:val="000000" w:themeColor="text1"/>
                <w:sz w:val="20"/>
                <w:szCs w:val="20"/>
                <w:lang w:val="en-GB"/>
              </w:rPr>
              <w:t xml:space="preserve">the </w:t>
            </w:r>
            <w:r w:rsidR="00020C65" w:rsidRPr="00F11D14">
              <w:rPr>
                <w:bCs/>
                <w:color w:val="000000" w:themeColor="text1"/>
                <w:sz w:val="20"/>
                <w:szCs w:val="20"/>
                <w:lang w:val="en-GB"/>
              </w:rPr>
              <w:t>leader for each class.</w:t>
            </w:r>
          </w:p>
        </w:tc>
      </w:tr>
      <w:tr w:rsidR="007B3DDD" w:rsidRPr="003901F6" w14:paraId="54AD90B0" w14:textId="77777777" w:rsidTr="00FA0ACE">
        <w:trPr>
          <w:trHeight w:val="2101"/>
        </w:trPr>
        <w:tc>
          <w:tcPr>
            <w:tcW w:w="3261" w:type="dxa"/>
            <w:gridSpan w:val="2"/>
            <w:tcBorders>
              <w:top w:val="double" w:sz="4" w:space="0" w:color="auto"/>
              <w:bottom w:val="double" w:sz="4" w:space="0" w:color="auto"/>
            </w:tcBorders>
          </w:tcPr>
          <w:p w14:paraId="7FEE5A6B" w14:textId="77777777" w:rsidR="007B3DDD" w:rsidRPr="00F11D14" w:rsidRDefault="007B3DDD" w:rsidP="0078421E">
            <w:pPr>
              <w:pStyle w:val="DIGText"/>
              <w:spacing w:line="240" w:lineRule="auto"/>
              <w:rPr>
                <w:lang w:val="en-GB"/>
              </w:rPr>
            </w:pPr>
            <w:r w:rsidRPr="00F11D14">
              <w:rPr>
                <w:noProof/>
                <w:lang w:val="en-GB"/>
              </w:rPr>
              <w:lastRenderedPageBreak/>
              <w:drawing>
                <wp:inline distT="0" distB="0" distL="0" distR="0" wp14:anchorId="7B95BD62" wp14:editId="6E7DD59F">
                  <wp:extent cx="1984000" cy="1116000"/>
                  <wp:effectExtent l="0" t="0" r="0" b="8255"/>
                  <wp:docPr id="1507685057" name="Grafik 1507685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685057" name="Grafik 1507685057"/>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60FB646" w14:textId="7B649E5C" w:rsidR="007B3DDD" w:rsidRPr="00F11D14" w:rsidRDefault="007B3DDD" w:rsidP="0078421E">
            <w:pPr>
              <w:pStyle w:val="DIGText"/>
              <w:spacing w:line="240" w:lineRule="auto"/>
              <w:jc w:val="center"/>
              <w:rPr>
                <w:lang w:val="en-GB"/>
              </w:rPr>
            </w:pPr>
            <w:r w:rsidRPr="00F11D14">
              <w:rPr>
                <w:bCs/>
                <w:i/>
                <w:color w:val="E9550D" w:themeColor="accent1"/>
                <w:sz w:val="20"/>
                <w:szCs w:val="18"/>
                <w:lang w:val="en-GB"/>
              </w:rPr>
              <w:t xml:space="preserve">~ </w:t>
            </w:r>
            <w:r w:rsidR="004A5594"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3D0A1ED" w14:textId="5CBF6918" w:rsidR="007B3DDD" w:rsidRPr="00F11D14" w:rsidRDefault="004A5594" w:rsidP="0078421E">
            <w:pPr>
              <w:pStyle w:val="DIGText"/>
              <w:spacing w:line="240" w:lineRule="auto"/>
              <w:rPr>
                <w:i/>
                <w:sz w:val="20"/>
                <w:szCs w:val="20"/>
                <w:lang w:val="en-GB"/>
              </w:rPr>
            </w:pPr>
            <w:r w:rsidRPr="00F11D14">
              <w:rPr>
                <w:i/>
                <w:sz w:val="20"/>
                <w:szCs w:val="20"/>
                <w:lang w:val="en-GB"/>
              </w:rPr>
              <w:t>Explanation of universal leader traits</w:t>
            </w:r>
            <w:r w:rsidR="007B3DDD" w:rsidRPr="00F11D14">
              <w:rPr>
                <w:i/>
                <w:sz w:val="20"/>
                <w:szCs w:val="20"/>
                <w:lang w:val="en-GB"/>
              </w:rPr>
              <w:t>.</w:t>
            </w:r>
          </w:p>
          <w:p w14:paraId="05E0DCBD" w14:textId="570CDDB6" w:rsidR="007B3DDD" w:rsidRPr="00F11D14" w:rsidRDefault="007B3DDD"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FA0ACE" w:rsidRPr="00F11D14">
              <w:rPr>
                <w:bCs/>
                <w:color w:val="000000" w:themeColor="text1"/>
                <w:sz w:val="20"/>
                <w:szCs w:val="20"/>
                <w:lang w:val="en-GB"/>
              </w:rPr>
              <w:t xml:space="preserve">the idea of universal leadership traits; </w:t>
            </w:r>
            <w:r w:rsidR="0048564F">
              <w:rPr>
                <w:bCs/>
                <w:color w:val="000000" w:themeColor="text1"/>
                <w:sz w:val="20"/>
                <w:szCs w:val="20"/>
                <w:lang w:val="en-GB"/>
              </w:rPr>
              <w:t>briefly overview</w:t>
            </w:r>
            <w:r w:rsidR="00FA0ACE" w:rsidRPr="00F11D14">
              <w:rPr>
                <w:bCs/>
                <w:color w:val="000000" w:themeColor="text1"/>
                <w:sz w:val="20"/>
                <w:szCs w:val="20"/>
                <w:lang w:val="en-GB"/>
              </w:rPr>
              <w:t xml:space="preserve"> theories within</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372B81"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p w14:paraId="1E80F7C2" w14:textId="52D6B0EB" w:rsidR="007B3DDD" w:rsidRPr="00F11D14" w:rsidRDefault="007B3DDD" w:rsidP="00FA0ACE">
            <w:pPr>
              <w:pStyle w:val="DIGText"/>
              <w:spacing w:line="240" w:lineRule="auto"/>
              <w:rPr>
                <w:bCs/>
                <w:color w:val="000000" w:themeColor="text1"/>
                <w:sz w:val="20"/>
                <w:szCs w:val="20"/>
                <w:highlight w:val="yellow"/>
                <w:lang w:val="en-GB"/>
              </w:rPr>
            </w:pPr>
          </w:p>
        </w:tc>
      </w:tr>
      <w:tr w:rsidR="007B3DDD" w:rsidRPr="003901F6" w14:paraId="2A6A6953" w14:textId="77777777" w:rsidTr="0078421E">
        <w:trPr>
          <w:trHeight w:val="2344"/>
        </w:trPr>
        <w:tc>
          <w:tcPr>
            <w:tcW w:w="3261" w:type="dxa"/>
            <w:gridSpan w:val="2"/>
            <w:tcBorders>
              <w:top w:val="double" w:sz="4" w:space="0" w:color="auto"/>
            </w:tcBorders>
          </w:tcPr>
          <w:p w14:paraId="21948728" w14:textId="77777777" w:rsidR="007B3DDD" w:rsidRPr="00F11D14" w:rsidRDefault="007B3DDD" w:rsidP="0078421E">
            <w:pPr>
              <w:pStyle w:val="DIGText"/>
              <w:spacing w:line="240" w:lineRule="auto"/>
              <w:jc w:val="center"/>
              <w:rPr>
                <w:lang w:val="en-GB"/>
              </w:rPr>
            </w:pPr>
            <w:r w:rsidRPr="00F11D14">
              <w:rPr>
                <w:noProof/>
                <w:lang w:val="en-GB"/>
              </w:rPr>
              <w:drawing>
                <wp:inline distT="0" distB="0" distL="0" distR="0" wp14:anchorId="29C177D4" wp14:editId="2C06F085">
                  <wp:extent cx="1983793" cy="1115884"/>
                  <wp:effectExtent l="0" t="0" r="0" b="8255"/>
                  <wp:docPr id="1758987658" name="Grafik 1758987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987658" name="Grafik 1758987658"/>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983793" cy="1115884"/>
                          </a:xfrm>
                          <a:prstGeom prst="rect">
                            <a:avLst/>
                          </a:prstGeom>
                        </pic:spPr>
                      </pic:pic>
                    </a:graphicData>
                  </a:graphic>
                </wp:inline>
              </w:drawing>
            </w:r>
            <w:r w:rsidRPr="00F11D14">
              <w:rPr>
                <w:bCs/>
                <w:i/>
                <w:color w:val="E9550D" w:themeColor="accent1"/>
                <w:sz w:val="20"/>
                <w:szCs w:val="18"/>
                <w:lang w:val="en-GB"/>
              </w:rPr>
              <w:t>~ 20 min; no materials; frontal</w:t>
            </w:r>
          </w:p>
        </w:tc>
        <w:tc>
          <w:tcPr>
            <w:tcW w:w="5244" w:type="dxa"/>
            <w:gridSpan w:val="2"/>
            <w:tcBorders>
              <w:top w:val="double" w:sz="4" w:space="0" w:color="auto"/>
            </w:tcBorders>
          </w:tcPr>
          <w:p w14:paraId="5A11CD7D" w14:textId="3BCC2A8E" w:rsidR="007B3DDD" w:rsidRPr="00F11D14" w:rsidRDefault="000435D6" w:rsidP="0078421E">
            <w:pPr>
              <w:pStyle w:val="DIGText"/>
              <w:spacing w:line="240" w:lineRule="auto"/>
              <w:rPr>
                <w:i/>
                <w:sz w:val="20"/>
                <w:szCs w:val="20"/>
                <w:lang w:val="en-GB"/>
              </w:rPr>
            </w:pPr>
            <w:r w:rsidRPr="00F11D14">
              <w:rPr>
                <w:i/>
                <w:sz w:val="20"/>
                <w:szCs w:val="20"/>
                <w:lang w:val="en-GB"/>
              </w:rPr>
              <w:t>Overview of the correlation of chosen traits with leadership success</w:t>
            </w:r>
            <w:r w:rsidR="007B3DDD" w:rsidRPr="00F11D14">
              <w:rPr>
                <w:i/>
                <w:sz w:val="20"/>
                <w:szCs w:val="20"/>
                <w:lang w:val="en-GB"/>
              </w:rPr>
              <w:t xml:space="preserve">. </w:t>
            </w:r>
          </w:p>
          <w:p w14:paraId="5C65A90E" w14:textId="05C80FF0" w:rsidR="00C363A3" w:rsidRPr="00F11D14" w:rsidRDefault="00C363A3" w:rsidP="00825E35">
            <w:pPr>
              <w:pStyle w:val="DIGText"/>
              <w:numPr>
                <w:ilvl w:val="0"/>
                <w:numId w:val="15"/>
              </w:numPr>
              <w:spacing w:before="240" w:line="240" w:lineRule="auto"/>
              <w:ind w:left="173" w:hanging="142"/>
              <w:rPr>
                <w:bCs/>
                <w:color w:val="000000" w:themeColor="text1"/>
                <w:sz w:val="20"/>
                <w:szCs w:val="20"/>
                <w:lang w:val="en-GB"/>
              </w:rPr>
            </w:pPr>
            <w:r w:rsidRPr="00F11D14">
              <w:rPr>
                <w:bCs/>
                <w:color w:val="000000" w:themeColor="text1"/>
                <w:sz w:val="20"/>
                <w:szCs w:val="20"/>
                <w:lang w:val="en-GB"/>
              </w:rPr>
              <w:t>If necessary,</w:t>
            </w:r>
            <w:r w:rsidRPr="00F11D14">
              <w:rPr>
                <w:b/>
                <w:bCs/>
                <w:color w:val="000000" w:themeColor="text1"/>
                <w:sz w:val="20"/>
                <w:szCs w:val="20"/>
                <w:lang w:val="en-GB"/>
              </w:rPr>
              <w:t xml:space="preserve"> </w:t>
            </w:r>
            <w:r w:rsidR="007B3DDD" w:rsidRPr="00F11D14">
              <w:rPr>
                <w:b/>
                <w:bCs/>
                <w:color w:val="000000" w:themeColor="text1"/>
                <w:sz w:val="20"/>
                <w:szCs w:val="20"/>
                <w:lang w:val="en-GB"/>
              </w:rPr>
              <w:t>Explain</w:t>
            </w:r>
            <w:r w:rsidR="007B3DDD" w:rsidRPr="00F11D14">
              <w:rPr>
                <w:bCs/>
                <w:color w:val="000000" w:themeColor="text1"/>
                <w:sz w:val="20"/>
                <w:szCs w:val="20"/>
                <w:lang w:val="en-GB"/>
              </w:rPr>
              <w:t xml:space="preserve"> </w:t>
            </w:r>
            <w:r w:rsidRPr="00F11D14">
              <w:rPr>
                <w:bCs/>
                <w:color w:val="000000" w:themeColor="text1"/>
                <w:sz w:val="20"/>
                <w:szCs w:val="20"/>
                <w:lang w:val="en-GB"/>
              </w:rPr>
              <w:t xml:space="preserve">the meaning of the numbers: </w:t>
            </w:r>
            <w:r w:rsidR="002C1117" w:rsidRPr="00F11D14">
              <w:rPr>
                <w:bCs/>
                <w:color w:val="000000" w:themeColor="text1"/>
                <w:sz w:val="20"/>
                <w:szCs w:val="20"/>
                <w:lang w:val="en-GB"/>
              </w:rPr>
              <w:t xml:space="preserve">A correlation of 1 would indicate that </w:t>
            </w:r>
            <w:r w:rsidR="000E43D6" w:rsidRPr="00F11D14">
              <w:rPr>
                <w:bCs/>
                <w:color w:val="000000" w:themeColor="text1"/>
                <w:sz w:val="20"/>
                <w:szCs w:val="20"/>
                <w:lang w:val="en-GB"/>
              </w:rPr>
              <w:t>the trait can predict leadership success perfectly</w:t>
            </w:r>
            <w:r w:rsidR="00BE5EDE" w:rsidRPr="00F11D14">
              <w:rPr>
                <w:bCs/>
                <w:color w:val="000000" w:themeColor="text1"/>
                <w:sz w:val="20"/>
                <w:szCs w:val="20"/>
                <w:lang w:val="en-GB"/>
              </w:rPr>
              <w:t xml:space="preserve">; -1 would indicate that the trait can predict leadership failure perfectly. </w:t>
            </w:r>
          </w:p>
          <w:p w14:paraId="3FD0DDB8" w14:textId="77777777" w:rsidR="004F4EE4" w:rsidRPr="00F11D14" w:rsidRDefault="00DF05D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for critic</w:t>
            </w:r>
            <w:r w:rsidR="004906F6" w:rsidRPr="00F11D14">
              <w:rPr>
                <w:bCs/>
                <w:color w:val="000000" w:themeColor="text1"/>
                <w:sz w:val="20"/>
                <w:szCs w:val="20"/>
                <w:lang w:val="en-GB"/>
              </w:rPr>
              <w:t>ism</w:t>
            </w:r>
            <w:r w:rsidRPr="00F11D14">
              <w:rPr>
                <w:bCs/>
                <w:color w:val="000000" w:themeColor="text1"/>
                <w:sz w:val="20"/>
                <w:szCs w:val="20"/>
                <w:lang w:val="en-GB"/>
              </w:rPr>
              <w:t xml:space="preserve"> on the trait theories</w:t>
            </w:r>
            <w:r w:rsidR="004906F6" w:rsidRPr="00F11D14">
              <w:rPr>
                <w:bCs/>
                <w:color w:val="000000" w:themeColor="text1"/>
                <w:sz w:val="20"/>
                <w:szCs w:val="20"/>
                <w:lang w:val="en-GB"/>
              </w:rPr>
              <w:t xml:space="preserve">; some critical points are: </w:t>
            </w:r>
          </w:p>
          <w:p w14:paraId="3A036B4E" w14:textId="77777777" w:rsidR="004F4EE4" w:rsidRPr="00F11D14" w:rsidRDefault="004906F6"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inconsistent correlation</w:t>
            </w:r>
            <w:r w:rsidR="00616F68" w:rsidRPr="00F11D14">
              <w:rPr>
                <w:bCs/>
                <w:color w:val="000000" w:themeColor="text1"/>
                <w:sz w:val="20"/>
                <w:szCs w:val="20"/>
                <w:lang w:val="en-GB"/>
              </w:rPr>
              <w:t xml:space="preserve"> -&gt; no prediction </w:t>
            </w:r>
            <w:proofErr w:type="gramStart"/>
            <w:r w:rsidR="00616F68" w:rsidRPr="00F11D14">
              <w:rPr>
                <w:bCs/>
                <w:color w:val="000000" w:themeColor="text1"/>
                <w:sz w:val="20"/>
                <w:szCs w:val="20"/>
                <w:lang w:val="en-GB"/>
              </w:rPr>
              <w:t>possible;</w:t>
            </w:r>
            <w:proofErr w:type="gramEnd"/>
          </w:p>
          <w:p w14:paraId="7BC0BC34" w14:textId="77777777" w:rsidR="004F4EE4" w:rsidRPr="00F11D14" w:rsidRDefault="00616F68"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 xml:space="preserve">no </w:t>
            </w:r>
            <w:r w:rsidR="003650EF" w:rsidRPr="00F11D14">
              <w:rPr>
                <w:bCs/>
                <w:color w:val="000000" w:themeColor="text1"/>
                <w:sz w:val="20"/>
                <w:szCs w:val="20"/>
                <w:lang w:val="en-GB"/>
              </w:rPr>
              <w:t>consideration</w:t>
            </w:r>
            <w:r w:rsidRPr="00F11D14">
              <w:rPr>
                <w:bCs/>
                <w:color w:val="000000" w:themeColor="text1"/>
                <w:sz w:val="20"/>
                <w:szCs w:val="20"/>
                <w:lang w:val="en-GB"/>
              </w:rPr>
              <w:t xml:space="preserve"> of surrounding</w:t>
            </w:r>
            <w:r w:rsidR="003650EF" w:rsidRPr="00F11D14">
              <w:rPr>
                <w:bCs/>
                <w:color w:val="000000" w:themeColor="text1"/>
                <w:sz w:val="20"/>
                <w:szCs w:val="20"/>
                <w:lang w:val="en-GB"/>
              </w:rPr>
              <w:t xml:space="preserve">s or </w:t>
            </w:r>
            <w:r w:rsidRPr="00F11D14">
              <w:rPr>
                <w:bCs/>
                <w:color w:val="000000" w:themeColor="text1"/>
                <w:sz w:val="20"/>
                <w:szCs w:val="20"/>
                <w:lang w:val="en-GB"/>
              </w:rPr>
              <w:t>others</w:t>
            </w:r>
            <w:r w:rsidR="003650EF" w:rsidRPr="00F11D14">
              <w:rPr>
                <w:bCs/>
                <w:color w:val="000000" w:themeColor="text1"/>
                <w:sz w:val="20"/>
                <w:szCs w:val="20"/>
                <w:lang w:val="en-GB"/>
              </w:rPr>
              <w:t xml:space="preserve"> when predicting leadership </w:t>
            </w:r>
            <w:proofErr w:type="gramStart"/>
            <w:r w:rsidR="003650EF" w:rsidRPr="00F11D14">
              <w:rPr>
                <w:bCs/>
                <w:color w:val="000000" w:themeColor="text1"/>
                <w:sz w:val="20"/>
                <w:szCs w:val="20"/>
                <w:lang w:val="en-GB"/>
              </w:rPr>
              <w:t>success;</w:t>
            </w:r>
            <w:proofErr w:type="gramEnd"/>
            <w:r w:rsidR="003650EF" w:rsidRPr="00F11D14">
              <w:rPr>
                <w:bCs/>
                <w:color w:val="000000" w:themeColor="text1"/>
                <w:sz w:val="20"/>
                <w:szCs w:val="20"/>
                <w:lang w:val="en-GB"/>
              </w:rPr>
              <w:t xml:space="preserve"> </w:t>
            </w:r>
          </w:p>
          <w:p w14:paraId="3E368431" w14:textId="77777777" w:rsidR="004F4EE4" w:rsidRPr="00F11D14" w:rsidRDefault="00291446"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 xml:space="preserve">low empirical evidence on the list of </w:t>
            </w:r>
            <w:proofErr w:type="gramStart"/>
            <w:r w:rsidRPr="00F11D14">
              <w:rPr>
                <w:bCs/>
                <w:color w:val="000000" w:themeColor="text1"/>
                <w:sz w:val="20"/>
                <w:szCs w:val="20"/>
                <w:lang w:val="en-GB"/>
              </w:rPr>
              <w:t>traits;</w:t>
            </w:r>
            <w:proofErr w:type="gramEnd"/>
            <w:r w:rsidRPr="00F11D14">
              <w:rPr>
                <w:bCs/>
                <w:color w:val="000000" w:themeColor="text1"/>
                <w:sz w:val="20"/>
                <w:szCs w:val="20"/>
                <w:lang w:val="en-GB"/>
              </w:rPr>
              <w:t xml:space="preserve"> </w:t>
            </w:r>
          </w:p>
          <w:p w14:paraId="794D6D63" w14:textId="4F6DB412" w:rsidR="007B3DDD" w:rsidRPr="00F11D14" w:rsidRDefault="00CC114F" w:rsidP="00825E35">
            <w:pPr>
              <w:pStyle w:val="DIGText"/>
              <w:numPr>
                <w:ilvl w:val="1"/>
                <w:numId w:val="15"/>
              </w:numPr>
              <w:spacing w:line="240" w:lineRule="auto"/>
              <w:ind w:left="747"/>
              <w:rPr>
                <w:bCs/>
                <w:color w:val="000000" w:themeColor="text1"/>
                <w:sz w:val="20"/>
                <w:szCs w:val="20"/>
                <w:lang w:val="en-GB"/>
              </w:rPr>
            </w:pPr>
            <w:r w:rsidRPr="00F11D14">
              <w:rPr>
                <w:bCs/>
                <w:color w:val="000000" w:themeColor="text1"/>
                <w:sz w:val="20"/>
                <w:szCs w:val="20"/>
                <w:lang w:val="en-GB"/>
              </w:rPr>
              <w:t xml:space="preserve">impossibility of </w:t>
            </w:r>
            <w:r w:rsidR="00EF3700" w:rsidRPr="00F11D14">
              <w:rPr>
                <w:bCs/>
                <w:color w:val="000000" w:themeColor="text1"/>
                <w:sz w:val="20"/>
                <w:szCs w:val="20"/>
                <w:lang w:val="en-GB"/>
              </w:rPr>
              <w:t>a con</w:t>
            </w:r>
            <w:r w:rsidR="004F4EE4" w:rsidRPr="00F11D14">
              <w:rPr>
                <w:bCs/>
                <w:color w:val="000000" w:themeColor="text1"/>
                <w:sz w:val="20"/>
                <w:szCs w:val="20"/>
                <w:lang w:val="en-GB"/>
              </w:rPr>
              <w:t>c</w:t>
            </w:r>
            <w:r w:rsidR="00EF3700" w:rsidRPr="00F11D14">
              <w:rPr>
                <w:bCs/>
                <w:color w:val="000000" w:themeColor="text1"/>
                <w:sz w:val="20"/>
                <w:szCs w:val="20"/>
                <w:lang w:val="en-GB"/>
              </w:rPr>
              <w:t>lusive list</w:t>
            </w:r>
            <w:r w:rsidR="004F4EE4" w:rsidRPr="00F11D14">
              <w:rPr>
                <w:bCs/>
                <w:color w:val="000000" w:themeColor="text1"/>
                <w:sz w:val="20"/>
                <w:szCs w:val="20"/>
                <w:lang w:val="en-GB"/>
              </w:rPr>
              <w:t xml:space="preserve">; </w:t>
            </w:r>
            <w:r w:rsidR="00166462" w:rsidRPr="00F11D14">
              <w:rPr>
                <w:bCs/>
                <w:color w:val="000000" w:themeColor="text1"/>
                <w:sz w:val="20"/>
                <w:szCs w:val="20"/>
                <w:lang w:val="en-GB"/>
              </w:rPr>
              <w:t>…</w:t>
            </w:r>
          </w:p>
        </w:tc>
      </w:tr>
      <w:tr w:rsidR="00451345" w:rsidRPr="003901F6" w14:paraId="497ACE6E" w14:textId="77777777" w:rsidTr="00D3036F">
        <w:trPr>
          <w:trHeight w:val="2097"/>
        </w:trPr>
        <w:tc>
          <w:tcPr>
            <w:tcW w:w="3261" w:type="dxa"/>
            <w:gridSpan w:val="2"/>
            <w:tcBorders>
              <w:top w:val="double" w:sz="4" w:space="0" w:color="auto"/>
              <w:bottom w:val="double" w:sz="4" w:space="0" w:color="auto"/>
            </w:tcBorders>
          </w:tcPr>
          <w:p w14:paraId="65C72363" w14:textId="77777777" w:rsidR="00451345" w:rsidRPr="00F11D14" w:rsidRDefault="00451345" w:rsidP="0078421E">
            <w:pPr>
              <w:pStyle w:val="DIGText"/>
              <w:spacing w:line="240" w:lineRule="auto"/>
              <w:rPr>
                <w:noProof/>
                <w:lang w:val="en-GB"/>
              </w:rPr>
            </w:pPr>
            <w:bookmarkStart w:id="5" w:name="_Hlk144108487"/>
            <w:r w:rsidRPr="00F11D14">
              <w:rPr>
                <w:noProof/>
                <w:lang w:val="en-GB"/>
              </w:rPr>
              <w:drawing>
                <wp:inline distT="0" distB="0" distL="0" distR="0" wp14:anchorId="3A5749FC" wp14:editId="76A20A58">
                  <wp:extent cx="1983793" cy="1115883"/>
                  <wp:effectExtent l="0" t="0" r="0" b="8255"/>
                  <wp:docPr id="1028012738" name="Grafik 1028012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012738" name="Grafik 1028012738"/>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23A5751E" w14:textId="2CF9DD53" w:rsidR="00451345" w:rsidRPr="00F11D14" w:rsidRDefault="00451345" w:rsidP="009F5F55">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xml:space="preserve">~ </w:t>
            </w:r>
            <w:r w:rsidR="009F5F55"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D62E195" w14:textId="0A2F332B" w:rsidR="00047547" w:rsidRPr="00F11D14" w:rsidRDefault="00047547" w:rsidP="00047547">
            <w:pPr>
              <w:pStyle w:val="DIGText"/>
              <w:spacing w:line="240" w:lineRule="auto"/>
              <w:rPr>
                <w:i/>
                <w:sz w:val="20"/>
                <w:szCs w:val="20"/>
                <w:lang w:val="en-GB"/>
              </w:rPr>
            </w:pPr>
            <w:r w:rsidRPr="00F11D14">
              <w:rPr>
                <w:i/>
                <w:sz w:val="20"/>
                <w:szCs w:val="20"/>
                <w:lang w:val="en-GB"/>
              </w:rPr>
              <w:t>Explanation of universal leader behaviour</w:t>
            </w:r>
          </w:p>
          <w:p w14:paraId="4CDDC66B" w14:textId="3B973BF7" w:rsidR="00047547" w:rsidRPr="00F11D14" w:rsidRDefault="00047547"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of universal </w:t>
            </w:r>
            <w:r w:rsidR="00D3036F" w:rsidRPr="00F11D14">
              <w:rPr>
                <w:bCs/>
                <w:color w:val="000000" w:themeColor="text1"/>
                <w:sz w:val="20"/>
                <w:szCs w:val="20"/>
                <w:lang w:val="en-GB"/>
              </w:rPr>
              <w:t>leadership behaviour</w:t>
            </w:r>
            <w:r w:rsidRPr="00F11D14">
              <w:rPr>
                <w:bCs/>
                <w:color w:val="000000" w:themeColor="text1"/>
                <w:sz w:val="20"/>
                <w:szCs w:val="20"/>
                <w:lang w:val="en-GB"/>
              </w:rPr>
              <w:t xml:space="preserve">; </w:t>
            </w:r>
            <w:r w:rsidR="0048564F">
              <w:rPr>
                <w:bCs/>
                <w:color w:val="000000" w:themeColor="text1"/>
                <w:sz w:val="20"/>
                <w:szCs w:val="20"/>
                <w:lang w:val="en-GB"/>
              </w:rPr>
              <w:t>briefly overview</w:t>
            </w:r>
            <w:r w:rsidRPr="00F11D14">
              <w:rPr>
                <w:bCs/>
                <w:color w:val="000000" w:themeColor="text1"/>
                <w:sz w:val="20"/>
                <w:szCs w:val="20"/>
                <w:lang w:val="en-GB"/>
              </w:rPr>
              <w:t xml:space="preserve"> theories within (</w:t>
            </w:r>
            <w:r w:rsidRPr="00F11D14">
              <w:rPr>
                <w:bCs/>
                <w:i/>
                <w:color w:val="000000" w:themeColor="text1"/>
                <w:sz w:val="20"/>
                <w:szCs w:val="20"/>
                <w:lang w:val="en-GB"/>
              </w:rPr>
              <w:t xml:space="preserve">see </w:t>
            </w:r>
            <w:r w:rsidR="00254E46"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p w14:paraId="1A73045B" w14:textId="07F493FB" w:rsidR="00451345" w:rsidRPr="00F11D14" w:rsidRDefault="00451345" w:rsidP="00047547">
            <w:pPr>
              <w:pStyle w:val="DIGText"/>
              <w:spacing w:line="240" w:lineRule="auto"/>
              <w:ind w:left="31"/>
              <w:rPr>
                <w:bCs/>
                <w:color w:val="000000" w:themeColor="text1"/>
                <w:sz w:val="20"/>
                <w:szCs w:val="20"/>
                <w:highlight w:val="yellow"/>
                <w:lang w:val="en-GB"/>
              </w:rPr>
            </w:pPr>
          </w:p>
        </w:tc>
      </w:tr>
      <w:tr w:rsidR="00451345" w:rsidRPr="003901F6" w14:paraId="02C427A9" w14:textId="77777777" w:rsidTr="00AA07DD">
        <w:trPr>
          <w:trHeight w:val="2098"/>
        </w:trPr>
        <w:tc>
          <w:tcPr>
            <w:tcW w:w="3261" w:type="dxa"/>
            <w:gridSpan w:val="2"/>
            <w:tcBorders>
              <w:top w:val="double" w:sz="4" w:space="0" w:color="auto"/>
              <w:bottom w:val="double" w:sz="4" w:space="0" w:color="auto"/>
            </w:tcBorders>
          </w:tcPr>
          <w:p w14:paraId="074E34B8" w14:textId="77777777" w:rsidR="00451345" w:rsidRPr="00F11D14" w:rsidRDefault="00451345" w:rsidP="0078421E">
            <w:pPr>
              <w:pStyle w:val="DIGText"/>
              <w:spacing w:line="240" w:lineRule="auto"/>
              <w:rPr>
                <w:lang w:val="en-GB"/>
              </w:rPr>
            </w:pPr>
            <w:r w:rsidRPr="00F11D14">
              <w:rPr>
                <w:noProof/>
                <w:lang w:val="en-GB"/>
              </w:rPr>
              <w:drawing>
                <wp:inline distT="0" distB="0" distL="0" distR="0" wp14:anchorId="35654B35" wp14:editId="131EF610">
                  <wp:extent cx="1984000" cy="1116000"/>
                  <wp:effectExtent l="0" t="0" r="0" b="8255"/>
                  <wp:docPr id="532526629" name="Grafik 532526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526629" name="Grafik 532526629"/>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E4939C1" w14:textId="77777777" w:rsidR="00451345" w:rsidRPr="00F11D14" w:rsidRDefault="00451345" w:rsidP="0078421E">
            <w:pPr>
              <w:pStyle w:val="DIGText"/>
              <w:spacing w:line="240" w:lineRule="auto"/>
              <w:jc w:val="center"/>
              <w:rPr>
                <w:lang w:val="en-GB"/>
              </w:rPr>
            </w:pPr>
            <w:r w:rsidRPr="00F11D14">
              <w:rPr>
                <w:bCs/>
                <w:i/>
                <w:color w:val="E9550D" w:themeColor="accent1"/>
                <w:sz w:val="20"/>
                <w:szCs w:val="18"/>
                <w:lang w:val="en-GB"/>
              </w:rPr>
              <w:t>~ 20 min; no materials; frontal</w:t>
            </w:r>
          </w:p>
        </w:tc>
        <w:tc>
          <w:tcPr>
            <w:tcW w:w="5244" w:type="dxa"/>
            <w:gridSpan w:val="2"/>
            <w:tcBorders>
              <w:top w:val="double" w:sz="4" w:space="0" w:color="auto"/>
              <w:bottom w:val="double" w:sz="4" w:space="0" w:color="auto"/>
            </w:tcBorders>
            <w:shd w:val="clear" w:color="auto" w:fill="auto"/>
          </w:tcPr>
          <w:p w14:paraId="3A3982D2" w14:textId="2824F64B" w:rsidR="00451345" w:rsidRPr="00F11D14" w:rsidRDefault="00D3036F" w:rsidP="0078421E">
            <w:pPr>
              <w:pStyle w:val="DIGText"/>
              <w:spacing w:line="240" w:lineRule="auto"/>
              <w:rPr>
                <w:i/>
                <w:sz w:val="20"/>
                <w:szCs w:val="20"/>
                <w:lang w:val="en-GB"/>
              </w:rPr>
            </w:pPr>
            <w:r w:rsidRPr="00F11D14">
              <w:rPr>
                <w:i/>
                <w:sz w:val="20"/>
                <w:szCs w:val="20"/>
                <w:lang w:val="en-GB"/>
              </w:rPr>
              <w:t xml:space="preserve">GRID-Model </w:t>
            </w:r>
            <w:r w:rsidR="00D9344B" w:rsidRPr="00F11D14">
              <w:rPr>
                <w:i/>
                <w:sz w:val="20"/>
                <w:szCs w:val="20"/>
                <w:lang w:val="en-GB"/>
              </w:rPr>
              <w:t>from Blake/</w:t>
            </w:r>
            <w:proofErr w:type="spellStart"/>
            <w:r w:rsidR="00D9344B" w:rsidRPr="00F11D14">
              <w:rPr>
                <w:i/>
                <w:sz w:val="20"/>
                <w:szCs w:val="20"/>
                <w:lang w:val="en-GB"/>
              </w:rPr>
              <w:t>Mounton</w:t>
            </w:r>
            <w:proofErr w:type="spellEnd"/>
            <w:r w:rsidR="00D9344B" w:rsidRPr="00F11D14">
              <w:rPr>
                <w:i/>
                <w:sz w:val="20"/>
                <w:szCs w:val="20"/>
                <w:lang w:val="en-GB"/>
              </w:rPr>
              <w:t xml:space="preserve"> as one very stereotypical </w:t>
            </w:r>
            <w:r w:rsidR="00A006AF" w:rsidRPr="00F11D14">
              <w:rPr>
                <w:i/>
                <w:sz w:val="20"/>
                <w:szCs w:val="20"/>
                <w:lang w:val="en-GB"/>
              </w:rPr>
              <w:t xml:space="preserve">representative of </w:t>
            </w:r>
            <w:r w:rsidR="00D9344B" w:rsidRPr="00F11D14">
              <w:rPr>
                <w:i/>
                <w:sz w:val="20"/>
                <w:szCs w:val="20"/>
                <w:lang w:val="en-GB"/>
              </w:rPr>
              <w:t>universal leader behaviour theor</w:t>
            </w:r>
            <w:r w:rsidR="00A006AF" w:rsidRPr="00F11D14">
              <w:rPr>
                <w:i/>
                <w:sz w:val="20"/>
                <w:szCs w:val="20"/>
                <w:lang w:val="en-GB"/>
              </w:rPr>
              <w:t>ies.</w:t>
            </w:r>
          </w:p>
          <w:p w14:paraId="5B12E814" w14:textId="2876FEAF" w:rsidR="005B329D" w:rsidRPr="00F11D14" w:rsidRDefault="00451345"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A006AF" w:rsidRPr="00F11D14">
              <w:rPr>
                <w:bCs/>
                <w:color w:val="000000" w:themeColor="text1"/>
                <w:sz w:val="20"/>
                <w:szCs w:val="20"/>
                <w:lang w:val="en-GB"/>
              </w:rPr>
              <w:t>the model</w:t>
            </w:r>
            <w:r w:rsidR="009F5F55" w:rsidRPr="00F11D14">
              <w:rPr>
                <w:bCs/>
                <w:color w:val="000000" w:themeColor="text1"/>
                <w:sz w:val="20"/>
                <w:szCs w:val="20"/>
                <w:lang w:val="en-GB"/>
              </w:rPr>
              <w:t xml:space="preserve"> (</w:t>
            </w:r>
            <w:r w:rsidR="009F5F55"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009F5F55" w:rsidRPr="00F11D14">
              <w:rPr>
                <w:bCs/>
                <w:color w:val="000000" w:themeColor="text1"/>
                <w:sz w:val="20"/>
                <w:szCs w:val="20"/>
                <w:lang w:val="en-GB"/>
              </w:rPr>
              <w:t>)</w:t>
            </w:r>
          </w:p>
          <w:p w14:paraId="37A9A8F9" w14:textId="2285F588" w:rsidR="00451345" w:rsidRPr="00F11D14" w:rsidRDefault="00451345"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 xml:space="preserve">the participants </w:t>
            </w:r>
            <w:r w:rsidR="00E87901" w:rsidRPr="00F11D14">
              <w:rPr>
                <w:bCs/>
                <w:color w:val="000000" w:themeColor="text1"/>
                <w:sz w:val="20"/>
                <w:szCs w:val="20"/>
                <w:lang w:val="en-GB"/>
              </w:rPr>
              <w:t xml:space="preserve">where they experienced </w:t>
            </w:r>
            <w:r w:rsidR="00AA07DD" w:rsidRPr="00F11D14">
              <w:rPr>
                <w:bCs/>
                <w:color w:val="000000" w:themeColor="text1"/>
                <w:sz w:val="20"/>
                <w:szCs w:val="20"/>
                <w:lang w:val="en-GB"/>
              </w:rPr>
              <w:t>what kind of leadership behaviour</w:t>
            </w:r>
            <w:r w:rsidR="00751780">
              <w:rPr>
                <w:bCs/>
                <w:color w:val="000000" w:themeColor="text1"/>
                <w:sz w:val="20"/>
                <w:szCs w:val="20"/>
                <w:lang w:val="en-GB"/>
              </w:rPr>
              <w:t>.</w:t>
            </w:r>
          </w:p>
        </w:tc>
      </w:tr>
      <w:tr w:rsidR="00451345" w:rsidRPr="003901F6" w14:paraId="134E3516" w14:textId="77777777" w:rsidTr="00AA07DD">
        <w:trPr>
          <w:trHeight w:val="2099"/>
        </w:trPr>
        <w:tc>
          <w:tcPr>
            <w:tcW w:w="3261" w:type="dxa"/>
            <w:gridSpan w:val="2"/>
            <w:tcBorders>
              <w:top w:val="double" w:sz="4" w:space="0" w:color="auto"/>
            </w:tcBorders>
          </w:tcPr>
          <w:p w14:paraId="3A3231A5" w14:textId="4079F5CD" w:rsidR="00451345" w:rsidRPr="00F11D14" w:rsidRDefault="00451345" w:rsidP="0078421E">
            <w:pPr>
              <w:pStyle w:val="DIGText"/>
              <w:spacing w:line="240" w:lineRule="auto"/>
              <w:jc w:val="center"/>
              <w:rPr>
                <w:lang w:val="en-GB"/>
              </w:rPr>
            </w:pPr>
            <w:r w:rsidRPr="00F11D14">
              <w:rPr>
                <w:noProof/>
                <w:lang w:val="en-GB"/>
              </w:rPr>
              <w:drawing>
                <wp:inline distT="0" distB="0" distL="0" distR="0" wp14:anchorId="314B1088" wp14:editId="606EDAC4">
                  <wp:extent cx="1983793" cy="1115883"/>
                  <wp:effectExtent l="0" t="0" r="0" b="8255"/>
                  <wp:docPr id="1441600422" name="Grafik 1441600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600422" name="Grafik 1441600422"/>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sidR="00AA07DD"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tcBorders>
          </w:tcPr>
          <w:p w14:paraId="2D07E37B" w14:textId="65EE0DF4" w:rsidR="00AA07DD" w:rsidRPr="00F11D14" w:rsidRDefault="00AA07DD" w:rsidP="00AA07DD">
            <w:pPr>
              <w:pStyle w:val="DIGText"/>
              <w:spacing w:line="240" w:lineRule="auto"/>
              <w:rPr>
                <w:i/>
                <w:sz w:val="20"/>
                <w:szCs w:val="20"/>
                <w:lang w:val="en-GB"/>
              </w:rPr>
            </w:pPr>
            <w:r w:rsidRPr="00F11D14">
              <w:rPr>
                <w:i/>
                <w:sz w:val="20"/>
                <w:szCs w:val="20"/>
                <w:lang w:val="en-GB"/>
              </w:rPr>
              <w:t>Explanation of contingent leader traits.</w:t>
            </w:r>
          </w:p>
          <w:p w14:paraId="3878F4A5" w14:textId="422767F6" w:rsidR="00451345" w:rsidRPr="00F11D14" w:rsidRDefault="00AA07DD"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of </w:t>
            </w:r>
            <w:r w:rsidR="00774B12" w:rsidRPr="00F11D14">
              <w:rPr>
                <w:bCs/>
                <w:color w:val="000000" w:themeColor="text1"/>
                <w:sz w:val="20"/>
                <w:szCs w:val="20"/>
                <w:lang w:val="en-GB"/>
              </w:rPr>
              <w:t>contingent leader traits</w:t>
            </w:r>
            <w:r w:rsidRPr="00F11D14">
              <w:rPr>
                <w:bCs/>
                <w:color w:val="000000" w:themeColor="text1"/>
                <w:sz w:val="20"/>
                <w:szCs w:val="20"/>
                <w:lang w:val="en-GB"/>
              </w:rPr>
              <w:t xml:space="preserve">; </w:t>
            </w:r>
            <w:r w:rsidR="0048564F">
              <w:rPr>
                <w:bCs/>
                <w:color w:val="000000" w:themeColor="text1"/>
                <w:sz w:val="20"/>
                <w:szCs w:val="20"/>
                <w:lang w:val="en-GB"/>
              </w:rPr>
              <w:t>briefly overview</w:t>
            </w:r>
            <w:r w:rsidRPr="00F11D14">
              <w:rPr>
                <w:bCs/>
                <w:color w:val="000000" w:themeColor="text1"/>
                <w:sz w:val="20"/>
                <w:szCs w:val="20"/>
                <w:lang w:val="en-GB"/>
              </w:rPr>
              <w:t xml:space="preserve"> theories within (</w:t>
            </w:r>
            <w:r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tc>
      </w:tr>
      <w:tr w:rsidR="00451345" w:rsidRPr="003901F6" w14:paraId="5C9A7FAE" w14:textId="77777777" w:rsidTr="00844CF4">
        <w:trPr>
          <w:trHeight w:val="2101"/>
        </w:trPr>
        <w:tc>
          <w:tcPr>
            <w:tcW w:w="3261" w:type="dxa"/>
            <w:gridSpan w:val="2"/>
            <w:tcBorders>
              <w:top w:val="double" w:sz="4" w:space="0" w:color="auto"/>
              <w:bottom w:val="double" w:sz="4" w:space="0" w:color="auto"/>
            </w:tcBorders>
          </w:tcPr>
          <w:p w14:paraId="43C7CA8D" w14:textId="77777777" w:rsidR="00451345" w:rsidRPr="00F11D14" w:rsidRDefault="00451345" w:rsidP="0078421E">
            <w:pPr>
              <w:pStyle w:val="DIGText"/>
              <w:spacing w:line="240" w:lineRule="auto"/>
              <w:rPr>
                <w:noProof/>
                <w:lang w:val="en-GB"/>
              </w:rPr>
            </w:pPr>
            <w:r w:rsidRPr="00F11D14">
              <w:rPr>
                <w:noProof/>
                <w:lang w:val="en-GB"/>
              </w:rPr>
              <w:lastRenderedPageBreak/>
              <w:drawing>
                <wp:inline distT="0" distB="0" distL="0" distR="0" wp14:anchorId="232CF1E3" wp14:editId="73886323">
                  <wp:extent cx="1983793" cy="1115883"/>
                  <wp:effectExtent l="0" t="0" r="0" b="8255"/>
                  <wp:docPr id="2118663784" name="Grafik 211866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63784" name="Grafik 2118663784"/>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62B25963" w14:textId="77777777" w:rsidR="00451345" w:rsidRPr="00F11D14" w:rsidRDefault="00451345" w:rsidP="0078421E">
            <w:pPr>
              <w:pStyle w:val="DIGText"/>
              <w:spacing w:line="240" w:lineRule="auto"/>
              <w:jc w:val="center"/>
              <w:rPr>
                <w:lang w:val="en-GB"/>
              </w:rPr>
            </w:pPr>
            <w:r w:rsidRPr="00F11D14">
              <w:rPr>
                <w:bCs/>
                <w:i/>
                <w:color w:val="E9550D" w:themeColor="accent1"/>
                <w:sz w:val="20"/>
                <w:szCs w:val="18"/>
                <w:lang w:val="en-GB"/>
              </w:rPr>
              <w:t>~ 10 min; no materials; frontal</w:t>
            </w:r>
          </w:p>
        </w:tc>
        <w:tc>
          <w:tcPr>
            <w:tcW w:w="5244" w:type="dxa"/>
            <w:gridSpan w:val="2"/>
            <w:tcBorders>
              <w:top w:val="double" w:sz="4" w:space="0" w:color="auto"/>
              <w:bottom w:val="double" w:sz="4" w:space="0" w:color="auto"/>
            </w:tcBorders>
          </w:tcPr>
          <w:p w14:paraId="6F1C26D2" w14:textId="6A9DA38D" w:rsidR="00451345" w:rsidRPr="00F11D14" w:rsidRDefault="00AA07DD" w:rsidP="0078421E">
            <w:pPr>
              <w:pStyle w:val="DIGText"/>
              <w:spacing w:line="240" w:lineRule="auto"/>
              <w:rPr>
                <w:i/>
                <w:sz w:val="20"/>
                <w:szCs w:val="20"/>
                <w:lang w:val="en-GB"/>
              </w:rPr>
            </w:pPr>
            <w:r w:rsidRPr="00F11D14">
              <w:rPr>
                <w:i/>
                <w:sz w:val="20"/>
                <w:szCs w:val="20"/>
                <w:lang w:val="en-GB"/>
              </w:rPr>
              <w:t xml:space="preserve">Fiedler’s Contingency </w:t>
            </w:r>
            <w:r w:rsidR="00252DA0" w:rsidRPr="00F11D14">
              <w:rPr>
                <w:i/>
                <w:sz w:val="20"/>
                <w:szCs w:val="20"/>
                <w:lang w:val="en-GB"/>
              </w:rPr>
              <w:t>m</w:t>
            </w:r>
            <w:r w:rsidRPr="00F11D14">
              <w:rPr>
                <w:i/>
                <w:sz w:val="20"/>
                <w:szCs w:val="20"/>
                <w:lang w:val="en-GB"/>
              </w:rPr>
              <w:t>ode</w:t>
            </w:r>
            <w:r w:rsidR="00252DA0" w:rsidRPr="00F11D14">
              <w:rPr>
                <w:i/>
                <w:sz w:val="20"/>
                <w:szCs w:val="20"/>
                <w:lang w:val="en-GB"/>
              </w:rPr>
              <w:t>l with the basic idea of influencing factors on leadership success.</w:t>
            </w:r>
          </w:p>
          <w:p w14:paraId="15BCF6A5" w14:textId="2FE51AFA" w:rsidR="00252DA0" w:rsidRPr="00F11D14" w:rsidRDefault="00252DA0"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model (</w:t>
            </w:r>
            <w:r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p w14:paraId="260A29CC" w14:textId="2517BFF0" w:rsidR="00451345" w:rsidRPr="00F11D14" w:rsidRDefault="00451345" w:rsidP="00252DA0">
            <w:pPr>
              <w:pStyle w:val="DIGText"/>
              <w:spacing w:before="240" w:line="240" w:lineRule="auto"/>
              <w:ind w:left="173"/>
              <w:rPr>
                <w:bCs/>
                <w:color w:val="000000" w:themeColor="text1"/>
                <w:sz w:val="20"/>
                <w:szCs w:val="20"/>
                <w:highlight w:val="yellow"/>
                <w:lang w:val="en-GB"/>
              </w:rPr>
            </w:pPr>
          </w:p>
          <w:p w14:paraId="6EF232F9" w14:textId="7DE0027B" w:rsidR="00451345" w:rsidRPr="00F11D14" w:rsidRDefault="00451345" w:rsidP="00252DA0">
            <w:pPr>
              <w:pStyle w:val="DIGText"/>
              <w:spacing w:line="240" w:lineRule="auto"/>
              <w:ind w:left="31"/>
              <w:rPr>
                <w:bCs/>
                <w:color w:val="000000" w:themeColor="text1"/>
                <w:sz w:val="20"/>
                <w:szCs w:val="20"/>
                <w:highlight w:val="yellow"/>
                <w:lang w:val="en-GB"/>
              </w:rPr>
            </w:pPr>
          </w:p>
        </w:tc>
      </w:tr>
      <w:tr w:rsidR="00451345" w:rsidRPr="003901F6" w14:paraId="679A22E9" w14:textId="77777777" w:rsidTr="00844CF4">
        <w:trPr>
          <w:trHeight w:val="2154"/>
        </w:trPr>
        <w:tc>
          <w:tcPr>
            <w:tcW w:w="3261" w:type="dxa"/>
            <w:gridSpan w:val="2"/>
            <w:tcBorders>
              <w:top w:val="double" w:sz="4" w:space="0" w:color="auto"/>
              <w:bottom w:val="double" w:sz="4" w:space="0" w:color="auto"/>
            </w:tcBorders>
          </w:tcPr>
          <w:p w14:paraId="2E210E8E" w14:textId="77777777" w:rsidR="00451345" w:rsidRPr="00F11D14" w:rsidRDefault="00451345" w:rsidP="0078421E">
            <w:pPr>
              <w:pStyle w:val="DIGText"/>
              <w:spacing w:line="240" w:lineRule="auto"/>
              <w:rPr>
                <w:lang w:val="en-GB"/>
              </w:rPr>
            </w:pPr>
            <w:r w:rsidRPr="00F11D14">
              <w:rPr>
                <w:noProof/>
                <w:lang w:val="en-GB"/>
              </w:rPr>
              <w:drawing>
                <wp:inline distT="0" distB="0" distL="0" distR="0" wp14:anchorId="079A8B6E" wp14:editId="68DB396E">
                  <wp:extent cx="1984000" cy="1116000"/>
                  <wp:effectExtent l="0" t="0" r="0" b="8255"/>
                  <wp:docPr id="2118957355" name="Grafik 2118957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957355" name="Grafik 2118957355"/>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453816FB" w14:textId="1D0FB002" w:rsidR="00451345" w:rsidRPr="00F11D14" w:rsidRDefault="00451345" w:rsidP="0078421E">
            <w:pPr>
              <w:pStyle w:val="DIGText"/>
              <w:spacing w:line="240" w:lineRule="auto"/>
              <w:jc w:val="center"/>
              <w:rPr>
                <w:lang w:val="en-GB"/>
              </w:rPr>
            </w:pPr>
            <w:r w:rsidRPr="00F11D14">
              <w:rPr>
                <w:bCs/>
                <w:i/>
                <w:color w:val="E9550D" w:themeColor="accent1"/>
                <w:sz w:val="20"/>
                <w:szCs w:val="18"/>
                <w:lang w:val="en-GB"/>
              </w:rPr>
              <w:t xml:space="preserve">~ </w:t>
            </w:r>
            <w:r w:rsidR="00252DA0" w:rsidRPr="00F11D14">
              <w:rPr>
                <w:bCs/>
                <w:i/>
                <w:color w:val="E9550D" w:themeColor="accent1"/>
                <w:sz w:val="20"/>
                <w:szCs w:val="18"/>
                <w:lang w:val="en-GB"/>
              </w:rPr>
              <w:t>15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0760666" w14:textId="6C7D2F6D" w:rsidR="00AC17FE" w:rsidRPr="00F11D14" w:rsidRDefault="00AC17FE" w:rsidP="00AC17FE">
            <w:pPr>
              <w:pStyle w:val="DIGText"/>
              <w:spacing w:line="240" w:lineRule="auto"/>
              <w:rPr>
                <w:i/>
                <w:sz w:val="20"/>
                <w:szCs w:val="20"/>
                <w:lang w:val="en-GB"/>
              </w:rPr>
            </w:pPr>
            <w:r w:rsidRPr="00F11D14">
              <w:rPr>
                <w:i/>
                <w:sz w:val="20"/>
                <w:szCs w:val="20"/>
                <w:lang w:val="en-GB"/>
              </w:rPr>
              <w:t xml:space="preserve">Fiedler’s Contingency model with an overview </w:t>
            </w:r>
            <w:r w:rsidR="00E623DB" w:rsidRPr="00F11D14">
              <w:rPr>
                <w:i/>
                <w:sz w:val="20"/>
                <w:szCs w:val="20"/>
                <w:lang w:val="en-GB"/>
              </w:rPr>
              <w:t>o</w:t>
            </w:r>
            <w:r w:rsidRPr="00F11D14">
              <w:rPr>
                <w:i/>
                <w:sz w:val="20"/>
                <w:szCs w:val="20"/>
                <w:lang w:val="en-GB"/>
              </w:rPr>
              <w:t xml:space="preserve">f </w:t>
            </w:r>
            <w:r w:rsidR="00E623DB" w:rsidRPr="00F11D14">
              <w:rPr>
                <w:i/>
                <w:sz w:val="20"/>
                <w:szCs w:val="20"/>
                <w:lang w:val="en-GB"/>
              </w:rPr>
              <w:t>the interaction of influencing factors and the best option for successful leadership</w:t>
            </w:r>
          </w:p>
          <w:p w14:paraId="5256D0EE" w14:textId="0348A7D7" w:rsidR="00451345" w:rsidRPr="00F11D14" w:rsidRDefault="00AC17FE"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w:t>
            </w:r>
            <w:r w:rsidR="00844CF4" w:rsidRPr="00F11D14">
              <w:rPr>
                <w:bCs/>
                <w:color w:val="000000" w:themeColor="text1"/>
                <w:sz w:val="20"/>
                <w:szCs w:val="20"/>
                <w:lang w:val="en-GB"/>
              </w:rPr>
              <w:t>interaction of influencing factors</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D67F8D"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tc>
      </w:tr>
      <w:bookmarkEnd w:id="5"/>
      <w:tr w:rsidR="00451345" w:rsidRPr="003901F6" w14:paraId="6D24430B" w14:textId="77777777" w:rsidTr="00844CF4">
        <w:trPr>
          <w:trHeight w:val="2097"/>
        </w:trPr>
        <w:tc>
          <w:tcPr>
            <w:tcW w:w="3261" w:type="dxa"/>
            <w:gridSpan w:val="2"/>
            <w:tcBorders>
              <w:top w:val="double" w:sz="4" w:space="0" w:color="auto"/>
            </w:tcBorders>
          </w:tcPr>
          <w:p w14:paraId="1F3A266E" w14:textId="125AB91F" w:rsidR="00451345" w:rsidRPr="00F11D14" w:rsidRDefault="00451345" w:rsidP="0078421E">
            <w:pPr>
              <w:pStyle w:val="DIGText"/>
              <w:spacing w:line="240" w:lineRule="auto"/>
              <w:jc w:val="center"/>
              <w:rPr>
                <w:lang w:val="en-GB"/>
              </w:rPr>
            </w:pPr>
            <w:r w:rsidRPr="00F11D14">
              <w:rPr>
                <w:noProof/>
                <w:lang w:val="en-GB"/>
              </w:rPr>
              <w:drawing>
                <wp:inline distT="0" distB="0" distL="0" distR="0" wp14:anchorId="10EF819F" wp14:editId="08159911">
                  <wp:extent cx="1983793" cy="1115883"/>
                  <wp:effectExtent l="0" t="0" r="0" b="8255"/>
                  <wp:docPr id="1992912005" name="Grafik 199291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912005" name="Grafik 199291200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sidR="00AA07DD"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tcBorders>
          </w:tcPr>
          <w:p w14:paraId="11484630" w14:textId="558A2317" w:rsidR="00AA07DD" w:rsidRPr="00F11D14" w:rsidRDefault="00AA07DD" w:rsidP="00AA07DD">
            <w:pPr>
              <w:pStyle w:val="DIGText"/>
              <w:spacing w:line="240" w:lineRule="auto"/>
              <w:rPr>
                <w:i/>
                <w:sz w:val="20"/>
                <w:szCs w:val="20"/>
                <w:lang w:val="en-GB"/>
              </w:rPr>
            </w:pPr>
            <w:r w:rsidRPr="00F11D14">
              <w:rPr>
                <w:i/>
                <w:sz w:val="20"/>
                <w:szCs w:val="20"/>
                <w:lang w:val="en-GB"/>
              </w:rPr>
              <w:t>Explanation of contingent leader behaviour.</w:t>
            </w:r>
          </w:p>
          <w:p w14:paraId="27EDE984" w14:textId="155B8D5E" w:rsidR="00451345" w:rsidRPr="00F11D14" w:rsidRDefault="00AA07DD" w:rsidP="00825E35">
            <w:pPr>
              <w:pStyle w:val="DIGText"/>
              <w:numPr>
                <w:ilvl w:val="0"/>
                <w:numId w:val="16"/>
              </w:numPr>
              <w:spacing w:before="240" w:line="240" w:lineRule="auto"/>
              <w:ind w:left="180" w:hanging="218"/>
              <w:rPr>
                <w:i/>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of </w:t>
            </w:r>
            <w:r w:rsidR="00774B12" w:rsidRPr="00F11D14">
              <w:rPr>
                <w:bCs/>
                <w:color w:val="000000" w:themeColor="text1"/>
                <w:sz w:val="20"/>
                <w:szCs w:val="20"/>
                <w:lang w:val="en-GB"/>
              </w:rPr>
              <w:t>contingent</w:t>
            </w:r>
            <w:r w:rsidRPr="00F11D14">
              <w:rPr>
                <w:bCs/>
                <w:color w:val="000000" w:themeColor="text1"/>
                <w:sz w:val="20"/>
                <w:szCs w:val="20"/>
                <w:lang w:val="en-GB"/>
              </w:rPr>
              <w:t xml:space="preserve"> leadership behaviour; give a brief overview of theories within (</w:t>
            </w:r>
            <w:r w:rsidRPr="00F11D14">
              <w:rPr>
                <w:bCs/>
                <w:i/>
                <w:color w:val="000000" w:themeColor="text1"/>
                <w:sz w:val="20"/>
                <w:szCs w:val="20"/>
                <w:lang w:val="en-GB"/>
              </w:rPr>
              <w:t xml:space="preserve">see </w:t>
            </w:r>
            <w:r w:rsidR="00C143CE" w:rsidRPr="00F11D14">
              <w:rPr>
                <w:bCs/>
                <w:i/>
                <w:color w:val="000000" w:themeColor="text1"/>
                <w:sz w:val="20"/>
                <w:szCs w:val="20"/>
                <w:lang w:val="en-GB"/>
              </w:rPr>
              <w:t>Reader, chapter 1.2</w:t>
            </w:r>
            <w:r w:rsidRPr="00F11D14">
              <w:rPr>
                <w:bCs/>
                <w:color w:val="000000" w:themeColor="text1"/>
                <w:sz w:val="20"/>
                <w:szCs w:val="20"/>
                <w:lang w:val="en-GB"/>
              </w:rPr>
              <w:t>)</w:t>
            </w:r>
            <w:r w:rsidR="00751780">
              <w:rPr>
                <w:bCs/>
                <w:color w:val="000000" w:themeColor="text1"/>
                <w:sz w:val="20"/>
                <w:szCs w:val="20"/>
                <w:lang w:val="en-GB"/>
              </w:rPr>
              <w:t>.</w:t>
            </w:r>
          </w:p>
        </w:tc>
      </w:tr>
      <w:tr w:rsidR="005D6ADA" w:rsidRPr="003901F6" w14:paraId="4E61A8DF" w14:textId="77777777" w:rsidTr="0078421E">
        <w:trPr>
          <w:trHeight w:val="2344"/>
        </w:trPr>
        <w:tc>
          <w:tcPr>
            <w:tcW w:w="3261" w:type="dxa"/>
            <w:gridSpan w:val="2"/>
            <w:tcBorders>
              <w:top w:val="double" w:sz="4" w:space="0" w:color="auto"/>
            </w:tcBorders>
          </w:tcPr>
          <w:p w14:paraId="48736D2D" w14:textId="77777777" w:rsidR="005D6ADA" w:rsidRPr="00F11D14" w:rsidRDefault="005D6ADA" w:rsidP="005D6ADA">
            <w:pPr>
              <w:pStyle w:val="DIGText"/>
              <w:spacing w:line="240" w:lineRule="auto"/>
              <w:rPr>
                <w:noProof/>
                <w:lang w:val="en-GB"/>
              </w:rPr>
            </w:pPr>
            <w:r w:rsidRPr="00F11D14">
              <w:rPr>
                <w:noProof/>
                <w:lang w:val="en-GB"/>
              </w:rPr>
              <w:drawing>
                <wp:inline distT="0" distB="0" distL="0" distR="0" wp14:anchorId="47FE230C" wp14:editId="7B936284">
                  <wp:extent cx="1983793" cy="1115883"/>
                  <wp:effectExtent l="0" t="0" r="0" b="8255"/>
                  <wp:docPr id="1541508118" name="Grafik 1541508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1508118" name="Grafik 1541508118"/>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4CF53341" w14:textId="6A2150D2" w:rsidR="005D6ADA" w:rsidRPr="00F11D14" w:rsidRDefault="005D6ADA" w:rsidP="005D6ADA">
            <w:pPr>
              <w:pStyle w:val="DIGText"/>
              <w:spacing w:line="240" w:lineRule="auto"/>
              <w:jc w:val="center"/>
              <w:rPr>
                <w:noProof/>
                <w:lang w:val="en-GB"/>
              </w:rPr>
            </w:pPr>
            <w:r w:rsidRPr="00F11D14">
              <w:rPr>
                <w:bCs/>
                <w:i/>
                <w:color w:val="E9550D" w:themeColor="accent1"/>
                <w:sz w:val="20"/>
                <w:szCs w:val="18"/>
                <w:lang w:val="en-GB"/>
              </w:rPr>
              <w:t xml:space="preserve">~ </w:t>
            </w:r>
            <w:r w:rsidR="00B25356" w:rsidRPr="00F11D14">
              <w:rPr>
                <w:bCs/>
                <w:i/>
                <w:color w:val="E9550D" w:themeColor="accent1"/>
                <w:sz w:val="20"/>
                <w:szCs w:val="18"/>
                <w:lang w:val="en-GB"/>
              </w:rPr>
              <w:t>2</w:t>
            </w:r>
            <w:r w:rsidRPr="00F11D14">
              <w:rPr>
                <w:bCs/>
                <w:i/>
                <w:color w:val="E9550D" w:themeColor="accent1"/>
                <w:sz w:val="20"/>
                <w:szCs w:val="18"/>
                <w:lang w:val="en-GB"/>
              </w:rPr>
              <w:t>0 min; no materials; frontal</w:t>
            </w:r>
          </w:p>
        </w:tc>
        <w:tc>
          <w:tcPr>
            <w:tcW w:w="5244" w:type="dxa"/>
            <w:gridSpan w:val="2"/>
            <w:tcBorders>
              <w:top w:val="double" w:sz="4" w:space="0" w:color="auto"/>
            </w:tcBorders>
          </w:tcPr>
          <w:p w14:paraId="2B382390" w14:textId="19DF243F" w:rsidR="002A4882" w:rsidRPr="00F11D14" w:rsidRDefault="002A4882" w:rsidP="002A4882">
            <w:pPr>
              <w:pStyle w:val="DIGText"/>
              <w:spacing w:line="240" w:lineRule="auto"/>
              <w:rPr>
                <w:i/>
                <w:sz w:val="20"/>
                <w:szCs w:val="20"/>
                <w:lang w:val="en-GB"/>
              </w:rPr>
            </w:pPr>
            <w:r w:rsidRPr="00F11D14">
              <w:rPr>
                <w:i/>
                <w:sz w:val="20"/>
                <w:szCs w:val="20"/>
                <w:lang w:val="en-GB"/>
              </w:rPr>
              <w:t>Situational Leadership theory by Hersey and Blanchard</w:t>
            </w:r>
            <w:r w:rsidR="00B25356" w:rsidRPr="00F11D14">
              <w:rPr>
                <w:i/>
                <w:sz w:val="20"/>
                <w:szCs w:val="20"/>
                <w:lang w:val="en-GB"/>
              </w:rPr>
              <w:t xml:space="preserve"> integrating behaviour and situation.</w:t>
            </w:r>
          </w:p>
          <w:p w14:paraId="0C1EB108" w14:textId="77777777" w:rsidR="002A4882" w:rsidRPr="00F11D14" w:rsidRDefault="002A4882" w:rsidP="002A4882">
            <w:pPr>
              <w:pStyle w:val="DIGText"/>
              <w:spacing w:line="240" w:lineRule="auto"/>
              <w:rPr>
                <w:i/>
                <w:sz w:val="20"/>
                <w:szCs w:val="20"/>
                <w:highlight w:val="yellow"/>
                <w:lang w:val="en-GB"/>
              </w:rPr>
            </w:pPr>
          </w:p>
          <w:p w14:paraId="54112055" w14:textId="553283F1" w:rsidR="00B25356" w:rsidRPr="00F11D14" w:rsidRDefault="005D6ADA" w:rsidP="00825E35">
            <w:pPr>
              <w:pStyle w:val="DIGText"/>
              <w:numPr>
                <w:ilvl w:val="0"/>
                <w:numId w:val="17"/>
              </w:numPr>
              <w:spacing w:line="240" w:lineRule="auto"/>
              <w:ind w:left="180" w:hanging="218"/>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B25356" w:rsidRPr="00F11D14">
              <w:rPr>
                <w:bCs/>
                <w:color w:val="000000" w:themeColor="text1"/>
                <w:sz w:val="20"/>
                <w:szCs w:val="20"/>
                <w:lang w:val="en-GB"/>
              </w:rPr>
              <w:t>the model</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C143CE" w:rsidRPr="00F11D14">
              <w:rPr>
                <w:bCs/>
                <w:i/>
                <w:color w:val="000000" w:themeColor="text1"/>
                <w:sz w:val="20"/>
                <w:szCs w:val="20"/>
                <w:lang w:val="en-GB"/>
              </w:rPr>
              <w:t>Reader, chapter 1.2</w:t>
            </w:r>
            <w:r w:rsidRPr="00F11D14">
              <w:rPr>
                <w:bCs/>
                <w:i/>
                <w:color w:val="000000" w:themeColor="text1"/>
                <w:sz w:val="20"/>
                <w:szCs w:val="20"/>
                <w:lang w:val="en-GB"/>
              </w:rPr>
              <w:t>)</w:t>
            </w:r>
            <w:r w:rsidR="00751780">
              <w:rPr>
                <w:bCs/>
                <w:i/>
                <w:color w:val="000000" w:themeColor="text1"/>
                <w:sz w:val="20"/>
                <w:szCs w:val="20"/>
                <w:lang w:val="en-GB"/>
              </w:rPr>
              <w:t>.</w:t>
            </w:r>
          </w:p>
          <w:p w14:paraId="75BC2844" w14:textId="281AD1C2" w:rsidR="005D6ADA" w:rsidRPr="00F11D14" w:rsidRDefault="00B25356" w:rsidP="00825E35">
            <w:pPr>
              <w:pStyle w:val="DIGText"/>
              <w:numPr>
                <w:ilvl w:val="0"/>
                <w:numId w:val="17"/>
              </w:numPr>
              <w:spacing w:line="240" w:lineRule="auto"/>
              <w:ind w:left="180" w:hanging="218"/>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where they experienced what kind of leadership behaviour</w:t>
            </w:r>
          </w:p>
        </w:tc>
      </w:tr>
      <w:tr w:rsidR="005D6ADA" w:rsidRPr="003901F6" w14:paraId="151E0F3A" w14:textId="77777777" w:rsidTr="0078421E">
        <w:trPr>
          <w:trHeight w:val="850"/>
        </w:trPr>
        <w:tc>
          <w:tcPr>
            <w:tcW w:w="3261" w:type="dxa"/>
            <w:gridSpan w:val="2"/>
            <w:tcBorders>
              <w:top w:val="double" w:sz="4" w:space="0" w:color="auto"/>
              <w:bottom w:val="double" w:sz="4" w:space="0" w:color="auto"/>
            </w:tcBorders>
            <w:shd w:val="clear" w:color="auto" w:fill="F2F2F2" w:themeFill="background1" w:themeFillShade="F2"/>
            <w:vAlign w:val="center"/>
          </w:tcPr>
          <w:p w14:paraId="4F576074" w14:textId="3C70A326" w:rsidR="005D6ADA" w:rsidRPr="00F11D14" w:rsidRDefault="005D6ADA" w:rsidP="005D6ADA">
            <w:pPr>
              <w:pStyle w:val="DIGText"/>
              <w:spacing w:line="240" w:lineRule="auto"/>
              <w:jc w:val="left"/>
              <w:rPr>
                <w:b/>
                <w:noProof/>
                <w:sz w:val="22"/>
                <w:szCs w:val="20"/>
                <w:lang w:val="en-GB"/>
              </w:rPr>
            </w:pPr>
            <w:bookmarkStart w:id="6" w:name="_Hlk144108511"/>
            <w:bookmarkEnd w:id="4"/>
            <w:r w:rsidRPr="00F11D14">
              <w:rPr>
                <w:b/>
                <w:noProof/>
                <w:sz w:val="22"/>
                <w:szCs w:val="20"/>
                <w:lang w:val="en-GB"/>
              </w:rPr>
              <w:t>New Forms of Leadership</w:t>
            </w:r>
          </w:p>
          <w:p w14:paraId="661C3108" w14:textId="77777777" w:rsidR="005D6ADA" w:rsidRPr="00F11D14" w:rsidRDefault="005D6ADA" w:rsidP="005D6ADA">
            <w:pPr>
              <w:pStyle w:val="DIGText"/>
              <w:jc w:val="center"/>
              <w:rPr>
                <w:b/>
                <w:noProof/>
                <w:sz w:val="22"/>
                <w:szCs w:val="20"/>
                <w:lang w:val="en-GB"/>
              </w:rPr>
            </w:pPr>
            <w:r w:rsidRPr="00F11D14">
              <w:rPr>
                <w:bCs/>
                <w:i/>
                <w:color w:val="E9550D" w:themeColor="accent1"/>
                <w:sz w:val="20"/>
                <w:szCs w:val="18"/>
                <w:lang w:val="en-GB"/>
              </w:rPr>
              <w:t>~ 10 min; no materials; interactive</w:t>
            </w:r>
          </w:p>
        </w:tc>
        <w:tc>
          <w:tcPr>
            <w:tcW w:w="5244" w:type="dxa"/>
            <w:gridSpan w:val="2"/>
            <w:tcBorders>
              <w:top w:val="double" w:sz="4" w:space="0" w:color="auto"/>
              <w:bottom w:val="double" w:sz="4" w:space="0" w:color="auto"/>
            </w:tcBorders>
            <w:shd w:val="clear" w:color="auto" w:fill="F2F2F2" w:themeFill="background1" w:themeFillShade="F2"/>
          </w:tcPr>
          <w:p w14:paraId="6291F983" w14:textId="285B36F3" w:rsidR="00A11199" w:rsidRPr="00F11D14" w:rsidRDefault="005D6ADA" w:rsidP="00825E35">
            <w:pPr>
              <w:pStyle w:val="DIGText"/>
              <w:numPr>
                <w:ilvl w:val="0"/>
                <w:numId w:val="15"/>
              </w:numPr>
              <w:spacing w:line="240" w:lineRule="auto"/>
              <w:ind w:left="180" w:hanging="142"/>
              <w:rPr>
                <w:sz w:val="20"/>
                <w:szCs w:val="20"/>
                <w:lang w:val="en-GB"/>
              </w:rPr>
            </w:pPr>
            <w:r w:rsidRPr="00F11D14">
              <w:rPr>
                <w:b/>
                <w:bCs/>
                <w:color w:val="000000" w:themeColor="text1"/>
                <w:sz w:val="20"/>
                <w:szCs w:val="20"/>
                <w:lang w:val="en-GB"/>
              </w:rPr>
              <w:t>Discuss</w:t>
            </w:r>
            <w:r w:rsidRPr="00F11D14">
              <w:rPr>
                <w:bCs/>
                <w:color w:val="000000" w:themeColor="text1"/>
                <w:sz w:val="20"/>
                <w:szCs w:val="20"/>
                <w:lang w:val="en-GB"/>
              </w:rPr>
              <w:t xml:space="preserve"> </w:t>
            </w:r>
            <w:r w:rsidR="005E7DD4" w:rsidRPr="00F11D14">
              <w:rPr>
                <w:bCs/>
                <w:color w:val="000000" w:themeColor="text1"/>
                <w:sz w:val="20"/>
                <w:szCs w:val="20"/>
                <w:lang w:val="en-GB"/>
              </w:rPr>
              <w:t xml:space="preserve">why these traditional leadership theories </w:t>
            </w:r>
            <w:r w:rsidR="003020F2" w:rsidRPr="00F11D14">
              <w:rPr>
                <w:bCs/>
                <w:color w:val="000000" w:themeColor="text1"/>
                <w:sz w:val="20"/>
                <w:szCs w:val="20"/>
                <w:lang w:val="en-GB"/>
              </w:rPr>
              <w:t>are being overtaken by new forms of leadership</w:t>
            </w:r>
          </w:p>
        </w:tc>
      </w:tr>
      <w:bookmarkEnd w:id="6"/>
      <w:tr w:rsidR="005D6ADA" w:rsidRPr="003901F6" w14:paraId="20361794" w14:textId="77777777" w:rsidTr="000B4384">
        <w:trPr>
          <w:trHeight w:val="2088"/>
        </w:trPr>
        <w:tc>
          <w:tcPr>
            <w:tcW w:w="3261" w:type="dxa"/>
            <w:gridSpan w:val="2"/>
            <w:tcBorders>
              <w:top w:val="double" w:sz="4" w:space="0" w:color="auto"/>
            </w:tcBorders>
          </w:tcPr>
          <w:p w14:paraId="4D101428" w14:textId="4EB049BB" w:rsidR="005D6ADA" w:rsidRPr="00F11D14" w:rsidRDefault="005D6ADA" w:rsidP="005D6ADA">
            <w:pPr>
              <w:pStyle w:val="DIGText"/>
              <w:spacing w:line="240" w:lineRule="auto"/>
              <w:jc w:val="center"/>
              <w:rPr>
                <w:lang w:val="en-GB"/>
              </w:rPr>
            </w:pPr>
            <w:r w:rsidRPr="00F11D14">
              <w:rPr>
                <w:noProof/>
                <w:lang w:val="en-GB"/>
              </w:rPr>
              <w:drawing>
                <wp:inline distT="0" distB="0" distL="0" distR="0" wp14:anchorId="03348428" wp14:editId="05F8DFCC">
                  <wp:extent cx="1983793" cy="1115883"/>
                  <wp:effectExtent l="0" t="0" r="0" b="8255"/>
                  <wp:docPr id="783566571" name="Grafik 783566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3566571" name="Grafik 783566571"/>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sidR="00A80ACB" w:rsidRPr="00F11D14">
              <w:rPr>
                <w:bCs/>
                <w:i/>
                <w:color w:val="E9550D" w:themeColor="accent1"/>
                <w:sz w:val="20"/>
                <w:szCs w:val="18"/>
                <w:lang w:val="en-GB"/>
              </w:rPr>
              <w:t>5</w:t>
            </w:r>
            <w:r w:rsidRPr="00F11D14">
              <w:rPr>
                <w:bCs/>
                <w:i/>
                <w:color w:val="E9550D" w:themeColor="accent1"/>
                <w:sz w:val="20"/>
                <w:szCs w:val="18"/>
                <w:lang w:val="en-GB"/>
              </w:rPr>
              <w:t xml:space="preserve"> min; </w:t>
            </w:r>
            <w:r w:rsidR="004B3420" w:rsidRPr="00F11D14">
              <w:rPr>
                <w:bCs/>
                <w:i/>
                <w:color w:val="E9550D" w:themeColor="accent1"/>
                <w:sz w:val="20"/>
                <w:szCs w:val="18"/>
                <w:lang w:val="en-GB"/>
              </w:rPr>
              <w:t>literature list</w:t>
            </w:r>
            <w:r w:rsidRPr="00F11D14">
              <w:rPr>
                <w:bCs/>
                <w:i/>
                <w:color w:val="E9550D" w:themeColor="accent1"/>
                <w:sz w:val="20"/>
                <w:szCs w:val="18"/>
                <w:lang w:val="en-GB"/>
              </w:rPr>
              <w:t>; frontal</w:t>
            </w:r>
          </w:p>
        </w:tc>
        <w:tc>
          <w:tcPr>
            <w:tcW w:w="5244" w:type="dxa"/>
            <w:gridSpan w:val="2"/>
            <w:tcBorders>
              <w:top w:val="double" w:sz="4" w:space="0" w:color="auto"/>
            </w:tcBorders>
            <w:shd w:val="clear" w:color="auto" w:fill="auto"/>
          </w:tcPr>
          <w:p w14:paraId="7CE212DA" w14:textId="677E2909" w:rsidR="005D6ADA" w:rsidRPr="00F11D14" w:rsidRDefault="00C52834" w:rsidP="005D6ADA">
            <w:pPr>
              <w:pStyle w:val="DIGText"/>
              <w:spacing w:line="240" w:lineRule="auto"/>
              <w:rPr>
                <w:i/>
                <w:sz w:val="20"/>
                <w:szCs w:val="20"/>
                <w:lang w:val="en-GB"/>
              </w:rPr>
            </w:pPr>
            <w:r w:rsidRPr="00F11D14">
              <w:rPr>
                <w:i/>
                <w:sz w:val="20"/>
                <w:szCs w:val="20"/>
                <w:lang w:val="en-GB"/>
              </w:rPr>
              <w:t xml:space="preserve">Presents the </w:t>
            </w:r>
            <w:r w:rsidR="00B467EF">
              <w:rPr>
                <w:i/>
                <w:sz w:val="20"/>
                <w:szCs w:val="20"/>
                <w:lang w:val="en-GB"/>
              </w:rPr>
              <w:t>T</w:t>
            </w:r>
            <w:r w:rsidR="00545B78" w:rsidRPr="00F11D14">
              <w:rPr>
                <w:i/>
                <w:sz w:val="20"/>
                <w:szCs w:val="20"/>
                <w:lang w:val="en-GB"/>
              </w:rPr>
              <w:t>opic of each group; the number of groups can be adjusted if necessary.</w:t>
            </w:r>
          </w:p>
          <w:p w14:paraId="7BBD600C" w14:textId="0DFC9357" w:rsidR="005D6ADA" w:rsidRPr="00F11D14" w:rsidRDefault="00C935C9"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Divide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participants into five groups</w:t>
            </w:r>
            <w:r w:rsidR="00B8510E" w:rsidRPr="00F11D14">
              <w:rPr>
                <w:bCs/>
                <w:color w:val="000000" w:themeColor="text1"/>
                <w:sz w:val="20"/>
                <w:szCs w:val="20"/>
                <w:lang w:val="en-GB"/>
              </w:rPr>
              <w:t xml:space="preserve"> and assign Leadership s</w:t>
            </w:r>
            <w:r w:rsidR="00430ED0" w:rsidRPr="00F11D14">
              <w:rPr>
                <w:bCs/>
                <w:color w:val="000000" w:themeColor="text1"/>
                <w:sz w:val="20"/>
                <w:szCs w:val="20"/>
                <w:lang w:val="en-GB"/>
              </w:rPr>
              <w:t>ty</w:t>
            </w:r>
            <w:r w:rsidR="00B8510E" w:rsidRPr="00F11D14">
              <w:rPr>
                <w:bCs/>
                <w:color w:val="000000" w:themeColor="text1"/>
                <w:sz w:val="20"/>
                <w:szCs w:val="20"/>
                <w:lang w:val="en-GB"/>
              </w:rPr>
              <w:t>les</w:t>
            </w:r>
            <w:r w:rsidR="00751780">
              <w:rPr>
                <w:bCs/>
                <w:color w:val="000000" w:themeColor="text1"/>
                <w:sz w:val="20"/>
                <w:szCs w:val="20"/>
                <w:lang w:val="en-GB"/>
              </w:rPr>
              <w:t>.</w:t>
            </w:r>
          </w:p>
          <w:p w14:paraId="23416E6D" w14:textId="07A8BC2D" w:rsidR="004B3420" w:rsidRPr="00F11D14" w:rsidRDefault="005A2DF9" w:rsidP="00825E35">
            <w:pPr>
              <w:pStyle w:val="DIGText"/>
              <w:numPr>
                <w:ilvl w:val="0"/>
                <w:numId w:val="19"/>
              </w:numPr>
              <w:spacing w:line="240" w:lineRule="auto"/>
              <w:ind w:left="175" w:hanging="142"/>
              <w:rPr>
                <w:bCs/>
                <w:color w:val="000000" w:themeColor="text1"/>
                <w:sz w:val="20"/>
                <w:szCs w:val="20"/>
                <w:lang w:val="en-GB"/>
              </w:rPr>
            </w:pPr>
            <w:r w:rsidRPr="00F11D14">
              <w:rPr>
                <w:bCs/>
                <w:color w:val="000000" w:themeColor="text1"/>
                <w:sz w:val="20"/>
                <w:szCs w:val="20"/>
                <w:lang w:val="en-GB"/>
              </w:rPr>
              <w:t>The</w:t>
            </w:r>
            <w:r w:rsidR="00430ED0" w:rsidRPr="00F11D14">
              <w:rPr>
                <w:bCs/>
                <w:color w:val="000000" w:themeColor="text1"/>
                <w:sz w:val="20"/>
                <w:szCs w:val="20"/>
                <w:lang w:val="en-GB"/>
              </w:rPr>
              <w:t xml:space="preserve"> DIGIGEN platform provides no background texts</w:t>
            </w:r>
            <w:r w:rsidR="00494088" w:rsidRPr="00F11D14">
              <w:rPr>
                <w:bCs/>
                <w:color w:val="000000" w:themeColor="text1"/>
                <w:sz w:val="20"/>
                <w:szCs w:val="20"/>
                <w:lang w:val="en-GB"/>
              </w:rPr>
              <w:t>; participants should research themselves</w:t>
            </w:r>
            <w:r w:rsidR="00430ED0" w:rsidRPr="00F11D14">
              <w:rPr>
                <w:bCs/>
                <w:color w:val="000000" w:themeColor="text1"/>
                <w:sz w:val="20"/>
                <w:szCs w:val="20"/>
                <w:lang w:val="en-GB"/>
              </w:rPr>
              <w:t>.</w:t>
            </w:r>
            <w:r w:rsidR="00027AE8" w:rsidRPr="00F11D14">
              <w:rPr>
                <w:bCs/>
                <w:color w:val="000000" w:themeColor="text1"/>
                <w:sz w:val="20"/>
                <w:szCs w:val="20"/>
                <w:lang w:val="en-GB"/>
              </w:rPr>
              <w:t xml:space="preserve"> </w:t>
            </w:r>
            <w:r w:rsidR="00430ED0" w:rsidRPr="00F11D14">
              <w:rPr>
                <w:bCs/>
                <w:color w:val="000000" w:themeColor="text1"/>
                <w:sz w:val="20"/>
                <w:szCs w:val="20"/>
                <w:lang w:val="en-GB"/>
              </w:rPr>
              <w:t>H</w:t>
            </w:r>
            <w:r w:rsidR="008753C5" w:rsidRPr="00F11D14">
              <w:rPr>
                <w:bCs/>
                <w:color w:val="000000" w:themeColor="text1"/>
                <w:sz w:val="20"/>
                <w:szCs w:val="20"/>
                <w:lang w:val="en-GB"/>
              </w:rPr>
              <w:t>owever, the literatur</w:t>
            </w:r>
            <w:r w:rsidR="00430ED0" w:rsidRPr="00F11D14">
              <w:rPr>
                <w:bCs/>
                <w:color w:val="000000" w:themeColor="text1"/>
                <w:sz w:val="20"/>
                <w:szCs w:val="20"/>
                <w:lang w:val="en-GB"/>
              </w:rPr>
              <w:t>e</w:t>
            </w:r>
            <w:r w:rsidR="008753C5" w:rsidRPr="00F11D14">
              <w:rPr>
                <w:bCs/>
                <w:color w:val="000000" w:themeColor="text1"/>
                <w:sz w:val="20"/>
                <w:szCs w:val="20"/>
                <w:lang w:val="en-GB"/>
              </w:rPr>
              <w:t xml:space="preserve"> recommendations </w:t>
            </w:r>
            <w:r w:rsidR="00173516" w:rsidRPr="00F11D14">
              <w:rPr>
                <w:bCs/>
                <w:color w:val="000000" w:themeColor="text1"/>
                <w:sz w:val="20"/>
                <w:szCs w:val="20"/>
                <w:lang w:val="en-GB"/>
              </w:rPr>
              <w:t>for Topic 1 provide some descriptions (</w:t>
            </w:r>
            <w:r w:rsidR="00173516" w:rsidRPr="00F11D14">
              <w:rPr>
                <w:bCs/>
                <w:i/>
                <w:color w:val="000000" w:themeColor="text1"/>
                <w:sz w:val="20"/>
                <w:szCs w:val="20"/>
                <w:lang w:val="en-GB"/>
              </w:rPr>
              <w:t>see</w:t>
            </w:r>
            <w:r w:rsidR="00173516" w:rsidRPr="00F11D14">
              <w:rPr>
                <w:bCs/>
                <w:color w:val="000000" w:themeColor="text1"/>
                <w:sz w:val="20"/>
                <w:szCs w:val="20"/>
                <w:lang w:val="en-GB"/>
              </w:rPr>
              <w:t xml:space="preserve"> </w:t>
            </w:r>
            <w:r w:rsidR="008305F1" w:rsidRPr="008305F1">
              <w:rPr>
                <w:bCs/>
                <w:i/>
                <w:color w:val="000000" w:themeColor="text1"/>
                <w:sz w:val="20"/>
                <w:szCs w:val="20"/>
                <w:lang w:val="en-GB"/>
              </w:rPr>
              <w:t>T</w:t>
            </w:r>
            <w:r w:rsidR="006946DC" w:rsidRPr="00F11D14">
              <w:rPr>
                <w:bCs/>
                <w:i/>
                <w:color w:val="000000" w:themeColor="text1"/>
                <w:sz w:val="20"/>
                <w:szCs w:val="20"/>
                <w:lang w:val="en-GB"/>
              </w:rPr>
              <w:t xml:space="preserve">rainer </w:t>
            </w:r>
            <w:r w:rsidR="008305F1">
              <w:rPr>
                <w:bCs/>
                <w:i/>
                <w:color w:val="000000" w:themeColor="text1"/>
                <w:sz w:val="20"/>
                <w:szCs w:val="20"/>
                <w:lang w:val="en-GB"/>
              </w:rPr>
              <w:t>M</w:t>
            </w:r>
            <w:r w:rsidR="00E04295">
              <w:rPr>
                <w:bCs/>
                <w:i/>
                <w:color w:val="000000" w:themeColor="text1"/>
                <w:sz w:val="20"/>
                <w:szCs w:val="20"/>
                <w:lang w:val="en-GB"/>
              </w:rPr>
              <w:t>aterial</w:t>
            </w:r>
            <w:r w:rsidR="008305F1">
              <w:rPr>
                <w:bCs/>
                <w:i/>
                <w:color w:val="000000" w:themeColor="text1"/>
                <w:sz w:val="20"/>
                <w:szCs w:val="20"/>
                <w:lang w:val="en-GB"/>
              </w:rPr>
              <w:t xml:space="preserve"> – Structural Handbook</w:t>
            </w:r>
            <w:r w:rsidR="00E04295">
              <w:rPr>
                <w:bCs/>
                <w:i/>
                <w:color w:val="000000" w:themeColor="text1"/>
                <w:sz w:val="20"/>
                <w:szCs w:val="20"/>
                <w:lang w:val="en-GB"/>
              </w:rPr>
              <w:t>)</w:t>
            </w:r>
          </w:p>
        </w:tc>
      </w:tr>
      <w:tr w:rsidR="005F3951" w:rsidRPr="003901F6" w14:paraId="351DFA71" w14:textId="77777777" w:rsidTr="0078421E">
        <w:trPr>
          <w:trHeight w:val="2387"/>
        </w:trPr>
        <w:tc>
          <w:tcPr>
            <w:tcW w:w="3261" w:type="dxa"/>
            <w:gridSpan w:val="2"/>
            <w:tcBorders>
              <w:top w:val="double" w:sz="4" w:space="0" w:color="auto"/>
              <w:bottom w:val="double" w:sz="4" w:space="0" w:color="auto"/>
            </w:tcBorders>
          </w:tcPr>
          <w:p w14:paraId="057EE5FE" w14:textId="77777777" w:rsidR="005F3951" w:rsidRPr="00F11D14" w:rsidRDefault="005F3951" w:rsidP="0078421E">
            <w:pPr>
              <w:pStyle w:val="DIGText"/>
              <w:spacing w:line="240" w:lineRule="auto"/>
              <w:rPr>
                <w:noProof/>
                <w:lang w:val="en-GB"/>
              </w:rPr>
            </w:pPr>
            <w:r w:rsidRPr="00F11D14">
              <w:rPr>
                <w:noProof/>
                <w:lang w:val="en-GB"/>
              </w:rPr>
              <w:lastRenderedPageBreak/>
              <w:drawing>
                <wp:inline distT="0" distB="0" distL="0" distR="0" wp14:anchorId="3F1B4CEF" wp14:editId="7406C69C">
                  <wp:extent cx="1983792" cy="1115883"/>
                  <wp:effectExtent l="0" t="0" r="0" b="8255"/>
                  <wp:docPr id="710488560" name="Grafik 710488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0488560" name="Grafik 710488560"/>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049FB44" w14:textId="5F4A3400" w:rsidR="005F3951" w:rsidRPr="00F11D14" w:rsidRDefault="005F3951" w:rsidP="0078421E">
            <w:pPr>
              <w:pStyle w:val="DIGText"/>
              <w:spacing w:line="240" w:lineRule="auto"/>
              <w:jc w:val="center"/>
              <w:rPr>
                <w:lang w:val="en-GB"/>
              </w:rPr>
            </w:pPr>
            <w:r w:rsidRPr="00F11D14">
              <w:rPr>
                <w:bCs/>
                <w:i/>
                <w:color w:val="E9550D" w:themeColor="accent1"/>
                <w:sz w:val="20"/>
                <w:szCs w:val="18"/>
                <w:lang w:val="en-GB"/>
              </w:rPr>
              <w:t xml:space="preserve">~ </w:t>
            </w:r>
            <w:r w:rsidR="003E497E" w:rsidRPr="00F11D14">
              <w:rPr>
                <w:bCs/>
                <w:i/>
                <w:color w:val="E9550D" w:themeColor="accent1"/>
                <w:sz w:val="20"/>
                <w:szCs w:val="18"/>
                <w:lang w:val="en-GB"/>
              </w:rPr>
              <w:t>2</w:t>
            </w:r>
            <w:r w:rsidR="00D11D21" w:rsidRPr="00F11D14">
              <w:rPr>
                <w:bCs/>
                <w:i/>
                <w:color w:val="E9550D" w:themeColor="accent1"/>
                <w:sz w:val="20"/>
                <w:szCs w:val="18"/>
                <w:lang w:val="en-GB"/>
              </w:rPr>
              <w:t>70</w:t>
            </w:r>
            <w:r w:rsidRPr="00F11D14">
              <w:rPr>
                <w:bCs/>
                <w:i/>
                <w:color w:val="E9550D" w:themeColor="accent1"/>
                <w:sz w:val="20"/>
                <w:szCs w:val="18"/>
                <w:lang w:val="en-GB"/>
              </w:rPr>
              <w:t xml:space="preserve"> min; no materials; </w:t>
            </w:r>
            <w:r w:rsidR="004B3420" w:rsidRPr="00F11D14">
              <w:rPr>
                <w:bCs/>
                <w:i/>
                <w:color w:val="E9550D" w:themeColor="accent1"/>
                <w:sz w:val="20"/>
                <w:szCs w:val="18"/>
                <w:lang w:val="en-GB"/>
              </w:rPr>
              <w:t>group</w:t>
            </w:r>
            <w:r w:rsidR="00D4092F" w:rsidRPr="00F11D14">
              <w:rPr>
                <w:bCs/>
                <w:i/>
                <w:color w:val="E9550D" w:themeColor="accent1"/>
                <w:sz w:val="20"/>
                <w:szCs w:val="18"/>
                <w:lang w:val="en-GB"/>
              </w:rPr>
              <w:t>s</w:t>
            </w:r>
          </w:p>
        </w:tc>
        <w:tc>
          <w:tcPr>
            <w:tcW w:w="5244" w:type="dxa"/>
            <w:gridSpan w:val="2"/>
            <w:tcBorders>
              <w:top w:val="double" w:sz="4" w:space="0" w:color="auto"/>
              <w:bottom w:val="double" w:sz="4" w:space="0" w:color="auto"/>
            </w:tcBorders>
          </w:tcPr>
          <w:p w14:paraId="287ADBAE" w14:textId="32320786" w:rsidR="00C52834" w:rsidRPr="00F11D14" w:rsidRDefault="00C52834" w:rsidP="00C52834">
            <w:pPr>
              <w:pStyle w:val="DIGText"/>
              <w:spacing w:line="240" w:lineRule="auto"/>
              <w:rPr>
                <w:i/>
                <w:sz w:val="20"/>
                <w:szCs w:val="20"/>
                <w:lang w:val="en-GB"/>
              </w:rPr>
            </w:pPr>
            <w:r w:rsidRPr="00F11D14">
              <w:rPr>
                <w:i/>
                <w:sz w:val="20"/>
                <w:szCs w:val="20"/>
                <w:lang w:val="en-GB"/>
              </w:rPr>
              <w:t>Presents the task that should be solved in group work.</w:t>
            </w:r>
          </w:p>
          <w:p w14:paraId="6EC5742F" w14:textId="2DAD1B77" w:rsidR="005F3951" w:rsidRPr="00F11D14" w:rsidRDefault="005F395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w:t>
            </w:r>
            <w:r w:rsidR="001E17C5" w:rsidRPr="00F11D14">
              <w:rPr>
                <w:bCs/>
                <w:color w:val="000000" w:themeColor="text1"/>
                <w:sz w:val="20"/>
                <w:szCs w:val="20"/>
                <w:lang w:val="en-GB"/>
              </w:rPr>
              <w:t>the task</w:t>
            </w:r>
            <w:r w:rsidR="00A80ACB" w:rsidRPr="00F11D14">
              <w:rPr>
                <w:bCs/>
                <w:color w:val="000000" w:themeColor="text1"/>
                <w:sz w:val="20"/>
                <w:szCs w:val="20"/>
                <w:lang w:val="en-GB"/>
              </w:rPr>
              <w:t>:</w:t>
            </w:r>
            <w:r w:rsidR="006E72AC" w:rsidRPr="00F11D14">
              <w:rPr>
                <w:bCs/>
                <w:color w:val="000000" w:themeColor="text1"/>
                <w:sz w:val="20"/>
                <w:szCs w:val="20"/>
                <w:lang w:val="en-GB"/>
              </w:rPr>
              <w:t xml:space="preserve"> participants should answer the given questions</w:t>
            </w:r>
            <w:r w:rsidR="00751780">
              <w:rPr>
                <w:bCs/>
                <w:color w:val="000000" w:themeColor="text1"/>
                <w:sz w:val="20"/>
                <w:szCs w:val="20"/>
                <w:lang w:val="en-GB"/>
              </w:rPr>
              <w:t>.</w:t>
            </w:r>
          </w:p>
          <w:p w14:paraId="2F8D4AD4" w14:textId="65037A2C" w:rsidR="005F3951" w:rsidRPr="00F11D14" w:rsidRDefault="006E72AC"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Require </w:t>
            </w:r>
            <w:r w:rsidR="009B2FBF" w:rsidRPr="00F11D14">
              <w:rPr>
                <w:bCs/>
                <w:color w:val="000000" w:themeColor="text1"/>
                <w:sz w:val="20"/>
                <w:szCs w:val="20"/>
                <w:lang w:val="en-GB"/>
              </w:rPr>
              <w:t>a visual illustration of the group work’s outcomes (digitally, on paper, on a board, etc.)</w:t>
            </w:r>
            <w:r w:rsidR="00751780">
              <w:rPr>
                <w:bCs/>
                <w:color w:val="000000" w:themeColor="text1"/>
                <w:sz w:val="20"/>
                <w:szCs w:val="20"/>
                <w:lang w:val="en-GB"/>
              </w:rPr>
              <w:t>.</w:t>
            </w:r>
          </w:p>
          <w:p w14:paraId="280724DD" w14:textId="5172D0EF" w:rsidR="004A3853" w:rsidRPr="00F11D14" w:rsidRDefault="004A3853"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Give stage </w:t>
            </w:r>
            <w:r w:rsidRPr="00F11D14">
              <w:rPr>
                <w:bCs/>
                <w:color w:val="000000" w:themeColor="text1"/>
                <w:sz w:val="20"/>
                <w:szCs w:val="20"/>
                <w:lang w:val="en-GB"/>
              </w:rPr>
              <w:t xml:space="preserve">to </w:t>
            </w:r>
            <w:r w:rsidR="0072700E" w:rsidRPr="00F11D14">
              <w:rPr>
                <w:bCs/>
                <w:color w:val="000000" w:themeColor="text1"/>
                <w:sz w:val="20"/>
                <w:szCs w:val="20"/>
                <w:lang w:val="en-GB"/>
              </w:rPr>
              <w:t xml:space="preserve">the </w:t>
            </w:r>
            <w:r w:rsidRPr="00F11D14">
              <w:rPr>
                <w:bCs/>
                <w:color w:val="000000" w:themeColor="text1"/>
                <w:sz w:val="20"/>
                <w:szCs w:val="20"/>
                <w:lang w:val="en-GB"/>
              </w:rPr>
              <w:t xml:space="preserve">participants and let them present their outcomes and </w:t>
            </w:r>
            <w:r w:rsidRPr="00F11D14">
              <w:rPr>
                <w:b/>
                <w:bCs/>
                <w:color w:val="000000" w:themeColor="text1"/>
                <w:sz w:val="20"/>
                <w:szCs w:val="20"/>
                <w:lang w:val="en-GB"/>
              </w:rPr>
              <w:t xml:space="preserve">foster </w:t>
            </w:r>
            <w:r w:rsidRPr="00F11D14">
              <w:rPr>
                <w:bCs/>
                <w:color w:val="000000" w:themeColor="text1"/>
                <w:sz w:val="20"/>
                <w:szCs w:val="20"/>
                <w:lang w:val="en-GB"/>
              </w:rPr>
              <w:t>an active discussion</w:t>
            </w:r>
            <w:r w:rsidR="00751780">
              <w:rPr>
                <w:bCs/>
                <w:color w:val="000000" w:themeColor="text1"/>
                <w:sz w:val="20"/>
                <w:szCs w:val="20"/>
                <w:lang w:val="en-GB"/>
              </w:rPr>
              <w:t>.</w:t>
            </w:r>
          </w:p>
        </w:tc>
      </w:tr>
      <w:tr w:rsidR="00431F18" w:rsidRPr="003901F6" w14:paraId="09E06DBF" w14:textId="77777777" w:rsidTr="00471E93">
        <w:trPr>
          <w:trHeight w:val="454"/>
        </w:trPr>
        <w:tc>
          <w:tcPr>
            <w:tcW w:w="3261" w:type="dxa"/>
            <w:gridSpan w:val="2"/>
            <w:tcBorders>
              <w:top w:val="double" w:sz="4" w:space="0" w:color="auto"/>
              <w:bottom w:val="double" w:sz="4" w:space="0" w:color="auto"/>
            </w:tcBorders>
            <w:shd w:val="clear" w:color="auto" w:fill="F2F2F2" w:themeFill="background1" w:themeFillShade="F2"/>
            <w:vAlign w:val="center"/>
          </w:tcPr>
          <w:p w14:paraId="2F1F8E6E" w14:textId="6C3CD62C" w:rsidR="00431F18" w:rsidRPr="00F11D14" w:rsidRDefault="00431F18" w:rsidP="00431F18">
            <w:pPr>
              <w:pStyle w:val="DIGText"/>
              <w:spacing w:line="240" w:lineRule="auto"/>
              <w:jc w:val="left"/>
              <w:rPr>
                <w:b/>
                <w:noProof/>
                <w:sz w:val="22"/>
                <w:szCs w:val="20"/>
                <w:lang w:val="en-GB"/>
              </w:rPr>
            </w:pPr>
            <w:r w:rsidRPr="00F11D14">
              <w:rPr>
                <w:b/>
                <w:noProof/>
                <w:sz w:val="22"/>
                <w:szCs w:val="20"/>
                <w:lang w:val="en-GB"/>
              </w:rPr>
              <w:t>Digital Leadership Competencies</w:t>
            </w:r>
          </w:p>
        </w:tc>
        <w:tc>
          <w:tcPr>
            <w:tcW w:w="5244" w:type="dxa"/>
            <w:gridSpan w:val="2"/>
            <w:tcBorders>
              <w:top w:val="double" w:sz="4" w:space="0" w:color="auto"/>
              <w:bottom w:val="double" w:sz="4" w:space="0" w:color="auto"/>
            </w:tcBorders>
            <w:shd w:val="clear" w:color="auto" w:fill="F2F2F2" w:themeFill="background1" w:themeFillShade="F2"/>
            <w:vAlign w:val="center"/>
          </w:tcPr>
          <w:p w14:paraId="68A7D698" w14:textId="7FA34C88" w:rsidR="00431F18" w:rsidRPr="00F11D14" w:rsidRDefault="00431F18" w:rsidP="00431F18">
            <w:pPr>
              <w:pStyle w:val="DIGText"/>
              <w:spacing w:line="240" w:lineRule="auto"/>
              <w:rPr>
                <w:sz w:val="20"/>
                <w:szCs w:val="20"/>
                <w:highlight w:val="yellow"/>
                <w:lang w:val="en-GB"/>
              </w:rPr>
            </w:pPr>
            <w:r w:rsidRPr="00F11D14">
              <w:rPr>
                <w:bCs/>
                <w:i/>
                <w:color w:val="000000" w:themeColor="text1"/>
                <w:sz w:val="20"/>
                <w:szCs w:val="20"/>
                <w:lang w:val="en-GB"/>
              </w:rPr>
              <w:t>The next slides briefly give an overview o</w:t>
            </w:r>
            <w:r w:rsidR="00751780">
              <w:rPr>
                <w:bCs/>
                <w:i/>
                <w:color w:val="000000" w:themeColor="text1"/>
                <w:sz w:val="20"/>
                <w:szCs w:val="20"/>
                <w:lang w:val="en-GB"/>
              </w:rPr>
              <w:t>f</w:t>
            </w:r>
            <w:r w:rsidRPr="00F11D14">
              <w:rPr>
                <w:bCs/>
                <w:i/>
                <w:color w:val="000000" w:themeColor="text1"/>
                <w:sz w:val="20"/>
                <w:szCs w:val="20"/>
                <w:lang w:val="en-GB"/>
              </w:rPr>
              <w:t xml:space="preserve"> the concept </w:t>
            </w:r>
            <w:r w:rsidR="00751780">
              <w:rPr>
                <w:bCs/>
                <w:i/>
                <w:color w:val="000000" w:themeColor="text1"/>
                <w:sz w:val="20"/>
                <w:szCs w:val="20"/>
                <w:lang w:val="en-GB"/>
              </w:rPr>
              <w:t>o</w:t>
            </w:r>
            <w:r w:rsidRPr="00F11D14">
              <w:rPr>
                <w:bCs/>
                <w:i/>
                <w:color w:val="000000" w:themeColor="text1"/>
                <w:sz w:val="20"/>
                <w:szCs w:val="20"/>
                <w:lang w:val="en-GB"/>
              </w:rPr>
              <w:t>f a digital leader</w:t>
            </w:r>
            <w:r w:rsidR="006163C2" w:rsidRPr="00F11D14">
              <w:rPr>
                <w:bCs/>
                <w:i/>
                <w:color w:val="000000" w:themeColor="text1"/>
                <w:sz w:val="20"/>
                <w:szCs w:val="20"/>
                <w:lang w:val="en-GB"/>
              </w:rPr>
              <w:t>.</w:t>
            </w:r>
          </w:p>
        </w:tc>
      </w:tr>
      <w:tr w:rsidR="00431F18" w:rsidRPr="003901F6" w14:paraId="21B972B1" w14:textId="77777777" w:rsidTr="00957C17">
        <w:trPr>
          <w:trHeight w:val="454"/>
        </w:trPr>
        <w:tc>
          <w:tcPr>
            <w:tcW w:w="3261" w:type="dxa"/>
            <w:gridSpan w:val="2"/>
            <w:tcBorders>
              <w:top w:val="double" w:sz="4" w:space="0" w:color="auto"/>
              <w:bottom w:val="double" w:sz="4" w:space="0" w:color="auto"/>
            </w:tcBorders>
            <w:shd w:val="clear" w:color="auto" w:fill="FFFFFF" w:themeFill="background1"/>
          </w:tcPr>
          <w:p w14:paraId="5669DBE4" w14:textId="77777777" w:rsidR="00431F18" w:rsidRPr="00F11D14" w:rsidRDefault="00431F18" w:rsidP="00431F18">
            <w:pPr>
              <w:pStyle w:val="DIGText"/>
              <w:spacing w:line="240" w:lineRule="auto"/>
              <w:rPr>
                <w:lang w:val="en-GB"/>
              </w:rPr>
            </w:pPr>
            <w:r w:rsidRPr="00F11D14">
              <w:rPr>
                <w:noProof/>
                <w:lang w:val="en-GB"/>
              </w:rPr>
              <w:drawing>
                <wp:inline distT="0" distB="0" distL="0" distR="0" wp14:anchorId="5DD7D3AD" wp14:editId="5C3254CB">
                  <wp:extent cx="1983792" cy="1115883"/>
                  <wp:effectExtent l="0" t="0" r="0" b="8255"/>
                  <wp:docPr id="458583501" name="Grafik 45858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583501" name="Grafik 458583501"/>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3562CB7" w14:textId="1685DC82" w:rsidR="00431F18" w:rsidRPr="00F11D14" w:rsidRDefault="00431F18" w:rsidP="00680AF2">
            <w:pPr>
              <w:pStyle w:val="DIGText"/>
              <w:spacing w:line="240" w:lineRule="auto"/>
              <w:jc w:val="center"/>
              <w:rPr>
                <w:b/>
                <w:noProof/>
                <w:sz w:val="22"/>
                <w:szCs w:val="20"/>
                <w:lang w:val="en-GB"/>
              </w:rPr>
            </w:pPr>
            <w:r w:rsidRPr="00F11D14">
              <w:rPr>
                <w:bCs/>
                <w:i/>
                <w:color w:val="E9550D" w:themeColor="accent1"/>
                <w:sz w:val="20"/>
                <w:szCs w:val="18"/>
                <w:lang w:val="en-GB"/>
              </w:rPr>
              <w:t>~ 5 min; no materials; frontal</w:t>
            </w:r>
          </w:p>
        </w:tc>
        <w:tc>
          <w:tcPr>
            <w:tcW w:w="5244" w:type="dxa"/>
            <w:gridSpan w:val="2"/>
            <w:tcBorders>
              <w:top w:val="double" w:sz="4" w:space="0" w:color="auto"/>
              <w:bottom w:val="double" w:sz="4" w:space="0" w:color="auto"/>
            </w:tcBorders>
            <w:shd w:val="clear" w:color="auto" w:fill="FFFFFF" w:themeFill="background1"/>
          </w:tcPr>
          <w:p w14:paraId="2CC5A023" w14:textId="5DCF8AFC" w:rsidR="00431F18" w:rsidRPr="00F11D14" w:rsidRDefault="00431F18" w:rsidP="00431F18">
            <w:pPr>
              <w:pStyle w:val="DIGText"/>
              <w:spacing w:line="240" w:lineRule="auto"/>
              <w:rPr>
                <w:i/>
                <w:sz w:val="20"/>
                <w:szCs w:val="20"/>
                <w:lang w:val="en-GB"/>
              </w:rPr>
            </w:pPr>
            <w:r w:rsidRPr="00F11D14">
              <w:rPr>
                <w:i/>
                <w:sz w:val="20"/>
                <w:szCs w:val="20"/>
                <w:lang w:val="en-GB"/>
              </w:rPr>
              <w:t>Definition of digital leadership.</w:t>
            </w:r>
          </w:p>
          <w:p w14:paraId="3BFE3163" w14:textId="3CE36A28" w:rsidR="00431F18" w:rsidRPr="00F11D14" w:rsidRDefault="00431F18"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differentiation between “digital leadership” as a process of interacting with digitalisation and “digital leader” as the task of a leading digital person</w:t>
            </w:r>
            <w:r w:rsidR="006F1521">
              <w:rPr>
                <w:bCs/>
                <w:color w:val="000000" w:themeColor="text1"/>
                <w:sz w:val="20"/>
                <w:szCs w:val="20"/>
                <w:lang w:val="en-GB"/>
              </w:rPr>
              <w:t>.</w:t>
            </w:r>
          </w:p>
        </w:tc>
      </w:tr>
      <w:tr w:rsidR="00431F18" w:rsidRPr="003901F6" w14:paraId="1567669E" w14:textId="77777777" w:rsidTr="00957C17">
        <w:trPr>
          <w:trHeight w:val="454"/>
        </w:trPr>
        <w:tc>
          <w:tcPr>
            <w:tcW w:w="3261" w:type="dxa"/>
            <w:gridSpan w:val="2"/>
            <w:tcBorders>
              <w:top w:val="double" w:sz="4" w:space="0" w:color="auto"/>
              <w:bottom w:val="double" w:sz="4" w:space="0" w:color="auto"/>
            </w:tcBorders>
            <w:shd w:val="clear" w:color="auto" w:fill="FFFFFF" w:themeFill="background1"/>
          </w:tcPr>
          <w:p w14:paraId="7D4B4532" w14:textId="77777777" w:rsidR="00431F18" w:rsidRPr="00F11D14" w:rsidRDefault="00431F18" w:rsidP="00431F18">
            <w:pPr>
              <w:pStyle w:val="DIGText"/>
              <w:spacing w:line="240" w:lineRule="auto"/>
              <w:rPr>
                <w:lang w:val="en-GB"/>
              </w:rPr>
            </w:pPr>
            <w:r w:rsidRPr="00F11D14">
              <w:rPr>
                <w:noProof/>
                <w:lang w:val="en-GB"/>
              </w:rPr>
              <w:drawing>
                <wp:inline distT="0" distB="0" distL="0" distR="0" wp14:anchorId="66795B47" wp14:editId="49AF112A">
                  <wp:extent cx="1983792" cy="1115883"/>
                  <wp:effectExtent l="0" t="0" r="0" b="8255"/>
                  <wp:docPr id="1056618185" name="Grafik 1056618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18185" name="Grafik 105661818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38CB53F" w14:textId="5A12A005" w:rsidR="00431F18" w:rsidRPr="00F11D14" w:rsidRDefault="00431F18" w:rsidP="00680AF2">
            <w:pPr>
              <w:pStyle w:val="DIGText"/>
              <w:spacing w:line="240" w:lineRule="auto"/>
              <w:jc w:val="center"/>
              <w:rPr>
                <w:b/>
                <w:noProof/>
                <w:sz w:val="22"/>
                <w:szCs w:val="20"/>
                <w:lang w:val="en-GB"/>
              </w:rPr>
            </w:pPr>
            <w:r w:rsidRPr="00F11D14">
              <w:rPr>
                <w:bCs/>
                <w:i/>
                <w:color w:val="E9550D" w:themeColor="accent1"/>
                <w:sz w:val="20"/>
                <w:szCs w:val="18"/>
                <w:lang w:val="en-GB"/>
              </w:rPr>
              <w:t>~ 5 min; no materials; frontal</w:t>
            </w:r>
          </w:p>
        </w:tc>
        <w:tc>
          <w:tcPr>
            <w:tcW w:w="5244" w:type="dxa"/>
            <w:gridSpan w:val="2"/>
            <w:tcBorders>
              <w:top w:val="double" w:sz="4" w:space="0" w:color="auto"/>
              <w:bottom w:val="double" w:sz="4" w:space="0" w:color="auto"/>
            </w:tcBorders>
            <w:shd w:val="clear" w:color="auto" w:fill="FFFFFF" w:themeFill="background1"/>
          </w:tcPr>
          <w:p w14:paraId="672AD58A" w14:textId="7A6F76AF" w:rsidR="00431F18" w:rsidRPr="00F11D14" w:rsidRDefault="00431F18" w:rsidP="00431F18">
            <w:pPr>
              <w:pStyle w:val="DIGText"/>
              <w:spacing w:line="240" w:lineRule="auto"/>
              <w:rPr>
                <w:i/>
                <w:sz w:val="20"/>
                <w:szCs w:val="20"/>
                <w:lang w:val="en-GB"/>
              </w:rPr>
            </w:pPr>
            <w:r w:rsidRPr="00F11D14">
              <w:rPr>
                <w:i/>
                <w:sz w:val="20"/>
                <w:szCs w:val="20"/>
                <w:lang w:val="en-GB"/>
              </w:rPr>
              <w:t>Key elements of digital leadership.</w:t>
            </w:r>
          </w:p>
          <w:p w14:paraId="6811FEC3" w14:textId="7B6C6395" w:rsidR="00431F18" w:rsidRPr="00F11D14" w:rsidRDefault="00431F18"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four key elements of digital leadership to emphasise the importance of considering digital leadership as a new form of leadership</w:t>
            </w:r>
            <w:r w:rsidR="006F1521">
              <w:rPr>
                <w:bCs/>
                <w:color w:val="000000" w:themeColor="text1"/>
                <w:sz w:val="20"/>
                <w:szCs w:val="20"/>
                <w:lang w:val="en-GB"/>
              </w:rPr>
              <w:t>.</w:t>
            </w:r>
          </w:p>
        </w:tc>
      </w:tr>
      <w:tr w:rsidR="00431F18" w:rsidRPr="003901F6" w14:paraId="1E6FAA65" w14:textId="77777777" w:rsidTr="00957C17">
        <w:trPr>
          <w:trHeight w:val="454"/>
        </w:trPr>
        <w:tc>
          <w:tcPr>
            <w:tcW w:w="3261" w:type="dxa"/>
            <w:gridSpan w:val="2"/>
            <w:tcBorders>
              <w:top w:val="double" w:sz="4" w:space="0" w:color="auto"/>
              <w:bottom w:val="double" w:sz="4" w:space="0" w:color="auto"/>
            </w:tcBorders>
            <w:shd w:val="clear" w:color="auto" w:fill="FFFFFF" w:themeFill="background1"/>
          </w:tcPr>
          <w:p w14:paraId="3F02355C" w14:textId="77777777" w:rsidR="00431F18" w:rsidRPr="00F11D14" w:rsidRDefault="00431F18" w:rsidP="00431F18">
            <w:pPr>
              <w:pStyle w:val="DIGText"/>
              <w:spacing w:line="240" w:lineRule="auto"/>
              <w:rPr>
                <w:lang w:val="en-GB"/>
              </w:rPr>
            </w:pPr>
            <w:r w:rsidRPr="00F11D14">
              <w:rPr>
                <w:noProof/>
                <w:lang w:val="en-GB"/>
              </w:rPr>
              <w:drawing>
                <wp:inline distT="0" distB="0" distL="0" distR="0" wp14:anchorId="0C9652BB" wp14:editId="1EB610CB">
                  <wp:extent cx="1983792" cy="1115883"/>
                  <wp:effectExtent l="0" t="0" r="0" b="8255"/>
                  <wp:docPr id="706484609" name="Grafik 706484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6484609" name="Grafik 70648460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5E17A37E" w14:textId="2BBC8BCD" w:rsidR="00431F18" w:rsidRPr="00F11D14" w:rsidRDefault="00431F18" w:rsidP="00680AF2">
            <w:pPr>
              <w:pStyle w:val="DIGText"/>
              <w:spacing w:line="240" w:lineRule="auto"/>
              <w:jc w:val="center"/>
              <w:rPr>
                <w:b/>
                <w:noProof/>
                <w:sz w:val="22"/>
                <w:szCs w:val="20"/>
                <w:lang w:val="en-GB"/>
              </w:rPr>
            </w:pPr>
            <w:r w:rsidRPr="00F11D14">
              <w:rPr>
                <w:bCs/>
                <w:i/>
                <w:color w:val="E9550D" w:themeColor="accent1"/>
                <w:sz w:val="20"/>
                <w:szCs w:val="18"/>
                <w:lang w:val="en-GB"/>
              </w:rPr>
              <w:t>~ 5 min; no materials; frontal</w:t>
            </w:r>
          </w:p>
        </w:tc>
        <w:tc>
          <w:tcPr>
            <w:tcW w:w="5244" w:type="dxa"/>
            <w:gridSpan w:val="2"/>
            <w:tcBorders>
              <w:top w:val="double" w:sz="4" w:space="0" w:color="auto"/>
              <w:bottom w:val="double" w:sz="4" w:space="0" w:color="auto"/>
            </w:tcBorders>
            <w:shd w:val="clear" w:color="auto" w:fill="FFFFFF" w:themeFill="background1"/>
          </w:tcPr>
          <w:p w14:paraId="105574A7" w14:textId="38607FF2" w:rsidR="00431F18" w:rsidRPr="00F11D14" w:rsidRDefault="00431F18" w:rsidP="00431F18">
            <w:pPr>
              <w:pStyle w:val="DIGText"/>
              <w:spacing w:line="240" w:lineRule="auto"/>
              <w:rPr>
                <w:i/>
                <w:sz w:val="20"/>
                <w:szCs w:val="20"/>
                <w:lang w:val="en-GB"/>
              </w:rPr>
            </w:pPr>
            <w:r w:rsidRPr="00F11D14">
              <w:rPr>
                <w:i/>
                <w:sz w:val="20"/>
                <w:szCs w:val="20"/>
                <w:lang w:val="en-GB"/>
              </w:rPr>
              <w:t>Overview of the possibility of transformation success by sectors.</w:t>
            </w:r>
          </w:p>
          <w:p w14:paraId="3968F3B9" w14:textId="69728E5B" w:rsidR="00431F18" w:rsidRPr="00F11D14" w:rsidRDefault="00431F18" w:rsidP="00825E35">
            <w:pPr>
              <w:pStyle w:val="DIGText"/>
              <w:numPr>
                <w:ilvl w:val="0"/>
                <w:numId w:val="15"/>
              </w:numPr>
              <w:spacing w:before="240" w:line="240" w:lineRule="auto"/>
              <w:ind w:left="173" w:hanging="142"/>
              <w:rPr>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 xml:space="preserve">that not all sectors are equally well performing/profiting from digital transformation; therefore, it is essential to consider not only the individual </w:t>
            </w:r>
            <w:proofErr w:type="spellStart"/>
            <w:r w:rsidRPr="00F11D14">
              <w:rPr>
                <w:bCs/>
                <w:color w:val="000000" w:themeColor="text1"/>
                <w:sz w:val="20"/>
                <w:szCs w:val="20"/>
                <w:lang w:val="en-GB"/>
              </w:rPr>
              <w:t>counsellee</w:t>
            </w:r>
            <w:proofErr w:type="spellEnd"/>
            <w:r w:rsidRPr="00F11D14">
              <w:rPr>
                <w:bCs/>
                <w:color w:val="000000" w:themeColor="text1"/>
                <w:sz w:val="20"/>
                <w:szCs w:val="20"/>
                <w:lang w:val="en-GB"/>
              </w:rPr>
              <w:t xml:space="preserve"> but also the </w:t>
            </w:r>
            <w:proofErr w:type="spellStart"/>
            <w:r w:rsidRPr="00F11D14">
              <w:rPr>
                <w:bCs/>
                <w:color w:val="000000" w:themeColor="text1"/>
                <w:sz w:val="20"/>
                <w:szCs w:val="20"/>
                <w:lang w:val="en-GB"/>
              </w:rPr>
              <w:t>counsellee’s</w:t>
            </w:r>
            <w:proofErr w:type="spellEnd"/>
            <w:r w:rsidRPr="00F11D14">
              <w:rPr>
                <w:bCs/>
                <w:color w:val="000000" w:themeColor="text1"/>
                <w:sz w:val="20"/>
                <w:szCs w:val="20"/>
                <w:lang w:val="en-GB"/>
              </w:rPr>
              <w:t xml:space="preserve"> professional context. </w:t>
            </w:r>
          </w:p>
          <w:p w14:paraId="4BE800B3" w14:textId="6AB87A60" w:rsidR="00431F18" w:rsidRPr="00F11D14" w:rsidRDefault="00431F18" w:rsidP="00431F18">
            <w:pPr>
              <w:pStyle w:val="DIGText"/>
              <w:spacing w:line="240" w:lineRule="auto"/>
              <w:rPr>
                <w:sz w:val="20"/>
                <w:szCs w:val="20"/>
                <w:highlight w:val="yellow"/>
                <w:lang w:val="en-GB"/>
              </w:rPr>
            </w:pPr>
          </w:p>
        </w:tc>
      </w:tr>
      <w:tr w:rsidR="00431F18" w:rsidRPr="003901F6" w14:paraId="1B1B12EC" w14:textId="77777777" w:rsidTr="0078421E">
        <w:trPr>
          <w:trHeight w:val="2379"/>
        </w:trPr>
        <w:tc>
          <w:tcPr>
            <w:tcW w:w="3261" w:type="dxa"/>
            <w:gridSpan w:val="2"/>
            <w:tcBorders>
              <w:top w:val="double" w:sz="4" w:space="0" w:color="auto"/>
              <w:bottom w:val="double" w:sz="4" w:space="0" w:color="auto"/>
            </w:tcBorders>
          </w:tcPr>
          <w:p w14:paraId="5A1D97D1" w14:textId="24F9DA04" w:rsidR="00431F18" w:rsidRPr="00F11D14" w:rsidRDefault="00431F18" w:rsidP="00431F18">
            <w:pPr>
              <w:pStyle w:val="DIGText"/>
              <w:spacing w:line="240" w:lineRule="auto"/>
              <w:rPr>
                <w:lang w:val="en-GB"/>
              </w:rPr>
            </w:pPr>
            <w:r w:rsidRPr="00F11D14">
              <w:rPr>
                <w:noProof/>
                <w:lang w:val="en-GB"/>
              </w:rPr>
              <w:drawing>
                <wp:inline distT="0" distB="0" distL="0" distR="0" wp14:anchorId="202D9842" wp14:editId="1036D66D">
                  <wp:extent cx="1983792" cy="1115883"/>
                  <wp:effectExtent l="0" t="0" r="0" b="8255"/>
                  <wp:docPr id="668994309" name="Grafik 66899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5991582" name="Grafik 1775991582"/>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C5613CE" w14:textId="07663C1E" w:rsidR="00431F18" w:rsidRPr="00F11D14" w:rsidRDefault="00431F18" w:rsidP="00431F18">
            <w:pPr>
              <w:pStyle w:val="DIGText"/>
              <w:spacing w:line="240" w:lineRule="auto"/>
              <w:jc w:val="center"/>
              <w:rPr>
                <w:lang w:val="en-GB"/>
              </w:rPr>
            </w:pPr>
            <w:r w:rsidRPr="00F11D14">
              <w:rPr>
                <w:bCs/>
                <w:i/>
                <w:color w:val="E9550D" w:themeColor="accent1"/>
                <w:sz w:val="20"/>
                <w:szCs w:val="18"/>
                <w:lang w:val="en-GB"/>
              </w:rPr>
              <w:t>~ 10 min; no materials; frontal</w:t>
            </w:r>
          </w:p>
        </w:tc>
        <w:tc>
          <w:tcPr>
            <w:tcW w:w="5244" w:type="dxa"/>
            <w:gridSpan w:val="2"/>
            <w:tcBorders>
              <w:top w:val="double" w:sz="4" w:space="0" w:color="auto"/>
              <w:bottom w:val="double" w:sz="4" w:space="0" w:color="auto"/>
            </w:tcBorders>
          </w:tcPr>
          <w:p w14:paraId="4D42885F" w14:textId="7A2F0D57" w:rsidR="00431F18" w:rsidRPr="00F11D14" w:rsidRDefault="00431F18" w:rsidP="00431F18">
            <w:pPr>
              <w:pStyle w:val="DIGText"/>
              <w:spacing w:line="240" w:lineRule="auto"/>
              <w:rPr>
                <w:i/>
                <w:sz w:val="20"/>
                <w:szCs w:val="20"/>
                <w:lang w:val="en-GB"/>
              </w:rPr>
            </w:pPr>
            <w:r w:rsidRPr="00F11D14">
              <w:rPr>
                <w:i/>
                <w:sz w:val="20"/>
                <w:szCs w:val="20"/>
                <w:lang w:val="en-GB"/>
              </w:rPr>
              <w:t>Definition of digital leadership competencies.</w:t>
            </w:r>
          </w:p>
          <w:p w14:paraId="0C7689BE" w14:textId="08355048" w:rsidR="00431F18" w:rsidRPr="00F11D14" w:rsidRDefault="00431F18"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that competencies are a wide cluster of characteristics of a person; therefore, traits and behaviours (like in traditional leadership theories) are part of competencies</w:t>
            </w:r>
            <w:r w:rsidR="006F1521">
              <w:rPr>
                <w:bCs/>
                <w:color w:val="000000" w:themeColor="text1"/>
                <w:sz w:val="20"/>
                <w:szCs w:val="20"/>
                <w:lang w:val="en-GB"/>
              </w:rPr>
              <w:t>.</w:t>
            </w:r>
          </w:p>
          <w:p w14:paraId="3A8F00B6" w14:textId="20ACDF04" w:rsidR="00431F18" w:rsidRPr="00F11D14" w:rsidRDefault="00431F18"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Explain </w:t>
            </w:r>
            <w:r w:rsidRPr="00F11D14">
              <w:rPr>
                <w:bCs/>
                <w:color w:val="000000" w:themeColor="text1"/>
                <w:sz w:val="20"/>
                <w:szCs w:val="20"/>
                <w:lang w:val="en-GB"/>
              </w:rPr>
              <w:t xml:space="preserve">that digital </w:t>
            </w:r>
            <w:r w:rsidRPr="00F11D14">
              <w:rPr>
                <w:bCs/>
                <w:color w:val="000000" w:themeColor="text1"/>
                <w:sz w:val="20"/>
                <w:szCs w:val="20"/>
                <w:u w:val="single"/>
                <w:lang w:val="en-GB"/>
              </w:rPr>
              <w:t>leadership</w:t>
            </w:r>
            <w:r w:rsidRPr="00F11D14">
              <w:rPr>
                <w:bCs/>
                <w:color w:val="000000" w:themeColor="text1"/>
                <w:sz w:val="20"/>
                <w:szCs w:val="20"/>
                <w:lang w:val="en-GB"/>
              </w:rPr>
              <w:t xml:space="preserve"> competencies are the competencies to influence others digitally and within a digital context; not specific hard- and software skills.</w:t>
            </w:r>
          </w:p>
        </w:tc>
      </w:tr>
    </w:tbl>
    <w:tbl>
      <w:tblPr>
        <w:tblW w:w="8505" w:type="dxa"/>
        <w:tblLayout w:type="fixed"/>
        <w:tblLook w:val="04A0" w:firstRow="1" w:lastRow="0" w:firstColumn="1" w:lastColumn="0" w:noHBand="0" w:noVBand="1"/>
      </w:tblPr>
      <w:tblGrid>
        <w:gridCol w:w="2835"/>
        <w:gridCol w:w="2835"/>
        <w:gridCol w:w="2835"/>
      </w:tblGrid>
      <w:tr w:rsidR="005B406C" w:rsidRPr="00F11D14" w14:paraId="23B6F4D4" w14:textId="77777777" w:rsidTr="00A868A1">
        <w:trPr>
          <w:trHeight w:val="1932"/>
        </w:trPr>
        <w:tc>
          <w:tcPr>
            <w:tcW w:w="2835" w:type="dxa"/>
            <w:tcBorders>
              <w:top w:val="double" w:sz="4" w:space="0" w:color="auto"/>
            </w:tcBorders>
          </w:tcPr>
          <w:p w14:paraId="73DB0964" w14:textId="77777777" w:rsidR="005B406C" w:rsidRPr="00F11D14" w:rsidRDefault="005B406C" w:rsidP="00D705A1">
            <w:pPr>
              <w:pStyle w:val="DIGText"/>
              <w:spacing w:after="0" w:line="240" w:lineRule="auto"/>
              <w:rPr>
                <w:noProof/>
                <w:lang w:val="en-GB"/>
              </w:rPr>
            </w:pPr>
            <w:bookmarkStart w:id="7" w:name="_Hlk146027596"/>
            <w:bookmarkStart w:id="8" w:name="_Hlk144108967"/>
            <w:r w:rsidRPr="00F11D14">
              <w:rPr>
                <w:noProof/>
                <w:lang w:val="en-GB"/>
              </w:rPr>
              <w:lastRenderedPageBreak/>
              <w:drawing>
                <wp:inline distT="0" distB="0" distL="0" distR="0" wp14:anchorId="236B6620" wp14:editId="6A399E8F">
                  <wp:extent cx="1728000" cy="972000"/>
                  <wp:effectExtent l="0" t="0" r="5715" b="0"/>
                  <wp:docPr id="1939924550" name="Grafik 193992455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9924550" name="Grafik 1939924550" descr="Ein Bild, das Text, Screenshot, Schrift enthält.&#10;&#10;Automatisch generierte Beschreibun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tc>
        <w:tc>
          <w:tcPr>
            <w:tcW w:w="2835" w:type="dxa"/>
            <w:tcBorders>
              <w:top w:val="double" w:sz="4" w:space="0" w:color="auto"/>
            </w:tcBorders>
          </w:tcPr>
          <w:p w14:paraId="350428A8" w14:textId="206936A5" w:rsidR="005B406C" w:rsidRPr="00F11D14" w:rsidRDefault="00A868A1" w:rsidP="00A868A1">
            <w:pPr>
              <w:pStyle w:val="DIGText"/>
              <w:spacing w:after="0" w:line="240" w:lineRule="auto"/>
              <w:jc w:val="center"/>
              <w:rPr>
                <w:i/>
                <w:sz w:val="20"/>
                <w:szCs w:val="20"/>
                <w:lang w:val="en-GB"/>
              </w:rPr>
            </w:pPr>
            <w:r w:rsidRPr="00F11D14">
              <w:rPr>
                <w:noProof/>
                <w:lang w:val="en-GB"/>
              </w:rPr>
              <w:drawing>
                <wp:inline distT="0" distB="0" distL="0" distR="0" wp14:anchorId="54C39B10" wp14:editId="6F20855C">
                  <wp:extent cx="1728000" cy="972000"/>
                  <wp:effectExtent l="0" t="0" r="5715" b="0"/>
                  <wp:docPr id="1086314039" name="Grafik 1086314039"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314039" name="Grafik 1086314039" descr="Ein Bild, das Text, Screenshot, Schrift enthält.&#10;&#10;Automatisch generierte Beschreibun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r w:rsidRPr="00F11D14">
              <w:rPr>
                <w:bCs/>
                <w:i/>
                <w:color w:val="E9550D" w:themeColor="accent1"/>
                <w:sz w:val="20"/>
                <w:szCs w:val="18"/>
                <w:lang w:val="en-GB"/>
              </w:rPr>
              <w:t xml:space="preserve">~ </w:t>
            </w:r>
            <w:r w:rsidR="00FE6272" w:rsidRPr="00F11D14">
              <w:rPr>
                <w:bCs/>
                <w:i/>
                <w:color w:val="E9550D" w:themeColor="accent1"/>
                <w:sz w:val="20"/>
                <w:szCs w:val="18"/>
                <w:lang w:val="en-GB"/>
              </w:rPr>
              <w:t>1</w:t>
            </w:r>
            <w:r w:rsidR="00F96946" w:rsidRPr="00F11D14">
              <w:rPr>
                <w:bCs/>
                <w:i/>
                <w:color w:val="E9550D" w:themeColor="accent1"/>
                <w:sz w:val="20"/>
                <w:szCs w:val="18"/>
                <w:lang w:val="en-GB"/>
              </w:rPr>
              <w:t>0</w:t>
            </w:r>
            <w:r w:rsidRPr="00F11D14">
              <w:rPr>
                <w:bCs/>
                <w:i/>
                <w:color w:val="E9550D" w:themeColor="accent1"/>
                <w:sz w:val="20"/>
                <w:szCs w:val="18"/>
                <w:lang w:val="en-GB"/>
              </w:rPr>
              <w:t xml:space="preserve"> min; no materials; frontal</w:t>
            </w:r>
          </w:p>
        </w:tc>
        <w:tc>
          <w:tcPr>
            <w:tcW w:w="2835" w:type="dxa"/>
            <w:tcBorders>
              <w:top w:val="double" w:sz="4" w:space="0" w:color="auto"/>
            </w:tcBorders>
          </w:tcPr>
          <w:p w14:paraId="7B987B16" w14:textId="04E9B1D5" w:rsidR="005B406C" w:rsidRPr="00F11D14" w:rsidRDefault="005B406C" w:rsidP="00D705A1">
            <w:pPr>
              <w:pStyle w:val="DIGText"/>
              <w:spacing w:after="0" w:line="240" w:lineRule="auto"/>
              <w:rPr>
                <w:lang w:val="en-GB"/>
              </w:rPr>
            </w:pPr>
            <w:r w:rsidRPr="00F11D14">
              <w:rPr>
                <w:noProof/>
                <w:lang w:val="en-GB"/>
              </w:rPr>
              <w:drawing>
                <wp:inline distT="0" distB="0" distL="0" distR="0" wp14:anchorId="646C4C5A" wp14:editId="29B9FBE7">
                  <wp:extent cx="1728000" cy="972000"/>
                  <wp:effectExtent l="0" t="0" r="5715" b="0"/>
                  <wp:docPr id="768977691" name="Grafik 76897769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977691" name="Grafik 768977691" descr="Ein Bild, das Text, Screenshot, Schrift enthält.&#10;&#10;Automatisch generierte Beschreibu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tc>
      </w:tr>
      <w:tr w:rsidR="005B406C" w:rsidRPr="00F11D14" w14:paraId="3EE6482B" w14:textId="77777777" w:rsidTr="00D705A1">
        <w:tc>
          <w:tcPr>
            <w:tcW w:w="8505" w:type="dxa"/>
            <w:gridSpan w:val="3"/>
            <w:tcBorders>
              <w:top w:val="double" w:sz="4" w:space="0" w:color="auto"/>
              <w:bottom w:val="double" w:sz="4" w:space="0" w:color="auto"/>
            </w:tcBorders>
          </w:tcPr>
          <w:p w14:paraId="3CDB29FB" w14:textId="00558518" w:rsidR="005B406C" w:rsidRPr="00F11D14" w:rsidRDefault="006A5EDB" w:rsidP="00D705A1">
            <w:pPr>
              <w:pStyle w:val="DIGText"/>
              <w:spacing w:line="240" w:lineRule="auto"/>
              <w:ind w:left="-107"/>
              <w:rPr>
                <w:i/>
                <w:sz w:val="20"/>
                <w:szCs w:val="20"/>
                <w:lang w:val="en-GB"/>
              </w:rPr>
            </w:pPr>
            <w:r w:rsidRPr="00F11D14">
              <w:rPr>
                <w:i/>
                <w:sz w:val="20"/>
                <w:szCs w:val="20"/>
                <w:lang w:val="en-GB"/>
              </w:rPr>
              <w:t>C</w:t>
            </w:r>
            <w:r w:rsidR="005B406C" w:rsidRPr="00F11D14">
              <w:rPr>
                <w:i/>
                <w:sz w:val="20"/>
                <w:szCs w:val="20"/>
                <w:lang w:val="en-GB"/>
              </w:rPr>
              <w:t>ompetence cluster that describes a leader of the 21</w:t>
            </w:r>
            <w:r w:rsidR="005B406C" w:rsidRPr="00F11D14">
              <w:rPr>
                <w:i/>
                <w:sz w:val="20"/>
                <w:szCs w:val="20"/>
                <w:vertAlign w:val="superscript"/>
                <w:lang w:val="en-GB"/>
              </w:rPr>
              <w:t>st</w:t>
            </w:r>
            <w:r w:rsidR="005B406C" w:rsidRPr="00F11D14">
              <w:rPr>
                <w:i/>
                <w:sz w:val="20"/>
                <w:szCs w:val="20"/>
                <w:lang w:val="en-GB"/>
              </w:rPr>
              <w:t xml:space="preserve"> century</w:t>
            </w:r>
            <w:r w:rsidRPr="00F11D14">
              <w:rPr>
                <w:i/>
                <w:sz w:val="20"/>
                <w:szCs w:val="20"/>
                <w:lang w:val="en-GB"/>
              </w:rPr>
              <w:t xml:space="preserve"> from a </w:t>
            </w:r>
            <w:r w:rsidR="005B406C" w:rsidRPr="00F11D14">
              <w:rPr>
                <w:i/>
                <w:sz w:val="20"/>
                <w:szCs w:val="20"/>
                <w:lang w:val="en-GB"/>
              </w:rPr>
              <w:t>timely perspective by collecting and updating competencies from early leadership theories until today. Newly emerged competencies and updates are indicated by a plus (+).</w:t>
            </w:r>
            <w:r w:rsidR="004965FF" w:rsidRPr="00F11D14">
              <w:rPr>
                <w:i/>
                <w:sz w:val="20"/>
                <w:szCs w:val="20"/>
                <w:lang w:val="en-GB"/>
              </w:rPr>
              <w:t xml:space="preserve"> </w:t>
            </w:r>
            <w:r w:rsidR="003017A5" w:rsidRPr="00F11D14">
              <w:rPr>
                <w:rFonts w:ascii="Arial" w:hAnsi="Arial"/>
                <w:i/>
                <w:color w:val="E9550D" w:themeColor="accent1"/>
                <w:szCs w:val="24"/>
                <w:lang w:val="en-GB"/>
              </w:rPr>
              <w:t>▪</w:t>
            </w:r>
            <w:r w:rsidR="00301576" w:rsidRPr="00F11D14">
              <w:rPr>
                <w:rFonts w:ascii="Arial" w:hAnsi="Arial"/>
                <w:i/>
                <w:sz w:val="16"/>
                <w:szCs w:val="16"/>
                <w:lang w:val="en-GB"/>
              </w:rPr>
              <w:t xml:space="preserve"> </w:t>
            </w:r>
            <w:r w:rsidRPr="00F11D14">
              <w:rPr>
                <w:b/>
                <w:bCs/>
                <w:color w:val="000000" w:themeColor="text1"/>
                <w:sz w:val="20"/>
                <w:szCs w:val="20"/>
                <w:lang w:val="en-GB"/>
              </w:rPr>
              <w:t xml:space="preserve">Empathise </w:t>
            </w:r>
            <w:r w:rsidR="004965FF" w:rsidRPr="00F11D14">
              <w:rPr>
                <w:bCs/>
                <w:color w:val="000000" w:themeColor="text1"/>
                <w:sz w:val="20"/>
                <w:szCs w:val="20"/>
                <w:lang w:val="en-GB"/>
              </w:rPr>
              <w:t>the development of leadership competencies</w:t>
            </w:r>
            <w:r w:rsidR="006F1521">
              <w:rPr>
                <w:bCs/>
                <w:color w:val="000000" w:themeColor="text1"/>
                <w:sz w:val="20"/>
                <w:szCs w:val="20"/>
                <w:lang w:val="en-GB"/>
              </w:rPr>
              <w:t>.</w:t>
            </w: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61"/>
        <w:gridCol w:w="5244"/>
      </w:tblGrid>
      <w:tr w:rsidR="005F3951" w:rsidRPr="003901F6" w14:paraId="073B66FF" w14:textId="77777777" w:rsidTr="00D4092F">
        <w:trPr>
          <w:trHeight w:val="2097"/>
        </w:trPr>
        <w:tc>
          <w:tcPr>
            <w:tcW w:w="3261" w:type="dxa"/>
            <w:tcBorders>
              <w:top w:val="double" w:sz="4" w:space="0" w:color="auto"/>
              <w:bottom w:val="double" w:sz="4" w:space="0" w:color="auto"/>
            </w:tcBorders>
            <w:shd w:val="clear" w:color="auto" w:fill="auto"/>
          </w:tcPr>
          <w:bookmarkEnd w:id="7"/>
          <w:p w14:paraId="78B1A22D" w14:textId="1B0B3C3E" w:rsidR="005F3951" w:rsidRPr="00F11D14" w:rsidRDefault="005F3951" w:rsidP="0078421E">
            <w:pPr>
              <w:pStyle w:val="DIGText"/>
              <w:spacing w:line="240" w:lineRule="auto"/>
              <w:jc w:val="center"/>
              <w:rPr>
                <w:lang w:val="en-GB"/>
              </w:rPr>
            </w:pPr>
            <w:r w:rsidRPr="00F11D14">
              <w:rPr>
                <w:noProof/>
                <w:lang w:val="en-GB"/>
              </w:rPr>
              <w:drawing>
                <wp:inline distT="0" distB="0" distL="0" distR="0" wp14:anchorId="60BD5236" wp14:editId="49B88A7F">
                  <wp:extent cx="1983792" cy="1115883"/>
                  <wp:effectExtent l="0" t="0" r="0" b="8255"/>
                  <wp:docPr id="1954703946" name="Grafik 195470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3946" name="Grafik 1954703946"/>
                          <pic:cNvPicPr/>
                        </pic:nvPicPr>
                        <pic:blipFill>
                          <a:blip r:embed="rId58"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r w:rsidRPr="00F11D14">
              <w:rPr>
                <w:bCs/>
                <w:i/>
                <w:color w:val="E9550D" w:themeColor="accent1"/>
                <w:sz w:val="20"/>
                <w:szCs w:val="18"/>
                <w:lang w:val="en-GB"/>
              </w:rPr>
              <w:t xml:space="preserve">~ </w:t>
            </w:r>
            <w:r w:rsidR="00A868A1" w:rsidRPr="00F11D14">
              <w:rPr>
                <w:bCs/>
                <w:i/>
                <w:color w:val="E9550D" w:themeColor="accent1"/>
                <w:sz w:val="20"/>
                <w:szCs w:val="18"/>
                <w:lang w:val="en-GB"/>
              </w:rPr>
              <w:t>5</w:t>
            </w:r>
            <w:r w:rsidRPr="00F11D14">
              <w:rPr>
                <w:bCs/>
                <w:i/>
                <w:color w:val="E9550D" w:themeColor="accent1"/>
                <w:sz w:val="20"/>
                <w:szCs w:val="18"/>
                <w:lang w:val="en-GB"/>
              </w:rPr>
              <w:t xml:space="preserve"> min; </w:t>
            </w:r>
            <w:r w:rsidR="00D4092F" w:rsidRPr="00F11D14">
              <w:rPr>
                <w:bCs/>
                <w:i/>
                <w:color w:val="E9550D" w:themeColor="accent1"/>
                <w:sz w:val="20"/>
                <w:szCs w:val="18"/>
                <w:lang w:val="en-GB"/>
              </w:rPr>
              <w:t>literature</w:t>
            </w:r>
            <w:r w:rsidRPr="00F11D14">
              <w:rPr>
                <w:bCs/>
                <w:i/>
                <w:color w:val="E9550D" w:themeColor="accent1"/>
                <w:sz w:val="20"/>
                <w:szCs w:val="18"/>
                <w:lang w:val="en-GB"/>
              </w:rPr>
              <w:t>; frontal</w:t>
            </w:r>
          </w:p>
        </w:tc>
        <w:tc>
          <w:tcPr>
            <w:tcW w:w="5244" w:type="dxa"/>
            <w:tcBorders>
              <w:top w:val="double" w:sz="4" w:space="0" w:color="auto"/>
              <w:bottom w:val="double" w:sz="4" w:space="0" w:color="auto"/>
            </w:tcBorders>
            <w:shd w:val="clear" w:color="auto" w:fill="auto"/>
          </w:tcPr>
          <w:p w14:paraId="4BE9047D" w14:textId="209BE737" w:rsidR="00873FD5" w:rsidRPr="00F11D14" w:rsidRDefault="00873FD5" w:rsidP="00873FD5">
            <w:pPr>
              <w:pStyle w:val="DIGText"/>
              <w:spacing w:line="240" w:lineRule="auto"/>
              <w:rPr>
                <w:i/>
                <w:sz w:val="20"/>
                <w:szCs w:val="20"/>
                <w:lang w:val="en-GB"/>
              </w:rPr>
            </w:pPr>
            <w:r w:rsidRPr="00F11D14">
              <w:rPr>
                <w:i/>
                <w:sz w:val="20"/>
                <w:szCs w:val="20"/>
                <w:lang w:val="en-GB"/>
              </w:rPr>
              <w:t xml:space="preserve">Presents the </w:t>
            </w:r>
            <w:r w:rsidR="000D57A7">
              <w:rPr>
                <w:i/>
                <w:sz w:val="20"/>
                <w:szCs w:val="20"/>
                <w:lang w:val="en-GB"/>
              </w:rPr>
              <w:t>t</w:t>
            </w:r>
            <w:r w:rsidRPr="00F11D14">
              <w:rPr>
                <w:i/>
                <w:sz w:val="20"/>
                <w:szCs w:val="20"/>
                <w:lang w:val="en-GB"/>
              </w:rPr>
              <w:t>opic of each group; the number of groups can be adjusted if necessary.</w:t>
            </w:r>
          </w:p>
          <w:p w14:paraId="455E0FD8" w14:textId="6BDFA044" w:rsidR="00873FD5" w:rsidRPr="00F11D14" w:rsidRDefault="00873FD5"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Divide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participants into five groups</w:t>
            </w:r>
            <w:r w:rsidR="006F1521">
              <w:rPr>
                <w:bCs/>
                <w:color w:val="000000" w:themeColor="text1"/>
                <w:sz w:val="20"/>
                <w:szCs w:val="20"/>
                <w:lang w:val="en-GB"/>
              </w:rPr>
              <w:t>.</w:t>
            </w:r>
          </w:p>
          <w:p w14:paraId="1B257663" w14:textId="7D143388" w:rsidR="005F3951" w:rsidRPr="00F11D14" w:rsidRDefault="00873FD5"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Hand out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 xml:space="preserve">literature </w:t>
            </w:r>
            <w:r w:rsidRPr="00F11D14">
              <w:rPr>
                <w:bCs/>
                <w:i/>
                <w:color w:val="000000" w:themeColor="text1"/>
                <w:sz w:val="20"/>
                <w:szCs w:val="20"/>
                <w:lang w:val="en-GB"/>
              </w:rPr>
              <w:t xml:space="preserve">(see </w:t>
            </w:r>
            <w:r w:rsidR="00A868A1" w:rsidRPr="00F11D14">
              <w:rPr>
                <w:bCs/>
                <w:i/>
                <w:color w:val="000000" w:themeColor="text1"/>
                <w:sz w:val="20"/>
                <w:szCs w:val="20"/>
                <w:lang w:val="en-GB"/>
              </w:rPr>
              <w:t xml:space="preserve">links in </w:t>
            </w:r>
            <w:r w:rsidR="00430ED0" w:rsidRPr="00F11D14">
              <w:rPr>
                <w:bCs/>
                <w:i/>
                <w:color w:val="000000" w:themeColor="text1"/>
                <w:sz w:val="20"/>
                <w:szCs w:val="20"/>
                <w:lang w:val="en-GB"/>
              </w:rPr>
              <w:t xml:space="preserve">the </w:t>
            </w:r>
            <w:r w:rsidR="00A868A1" w:rsidRPr="00F11D14">
              <w:rPr>
                <w:bCs/>
                <w:i/>
                <w:color w:val="000000" w:themeColor="text1"/>
                <w:sz w:val="20"/>
                <w:szCs w:val="20"/>
                <w:lang w:val="en-GB"/>
              </w:rPr>
              <w:t>presentation</w:t>
            </w:r>
            <w:r w:rsidRPr="00F11D14">
              <w:rPr>
                <w:bCs/>
                <w:i/>
                <w:color w:val="000000" w:themeColor="text1"/>
                <w:sz w:val="20"/>
                <w:szCs w:val="20"/>
                <w:lang w:val="en-GB"/>
              </w:rPr>
              <w:t>)</w:t>
            </w:r>
            <w:r w:rsidR="006F1521">
              <w:rPr>
                <w:bCs/>
                <w:i/>
                <w:color w:val="000000" w:themeColor="text1"/>
                <w:sz w:val="20"/>
                <w:szCs w:val="20"/>
                <w:lang w:val="en-GB"/>
              </w:rPr>
              <w:t>.</w:t>
            </w:r>
          </w:p>
        </w:tc>
      </w:tr>
      <w:bookmarkEnd w:id="8"/>
      <w:tr w:rsidR="005F3951" w:rsidRPr="003901F6" w14:paraId="0BE4715C" w14:textId="77777777" w:rsidTr="00D4092F">
        <w:trPr>
          <w:trHeight w:val="2240"/>
        </w:trPr>
        <w:tc>
          <w:tcPr>
            <w:tcW w:w="3261" w:type="dxa"/>
            <w:tcBorders>
              <w:top w:val="double" w:sz="4" w:space="0" w:color="auto"/>
              <w:bottom w:val="double" w:sz="4" w:space="0" w:color="auto"/>
            </w:tcBorders>
          </w:tcPr>
          <w:p w14:paraId="0CEAEC81" w14:textId="4BD18C45" w:rsidR="005F3951" w:rsidRPr="00F11D14" w:rsidRDefault="00A72E97" w:rsidP="0078421E">
            <w:pPr>
              <w:pStyle w:val="DIGText"/>
              <w:spacing w:line="240" w:lineRule="auto"/>
              <w:rPr>
                <w:noProof/>
                <w:lang w:val="en-GB"/>
              </w:rPr>
            </w:pPr>
            <w:r w:rsidRPr="00F11D14">
              <w:rPr>
                <w:noProof/>
                <w:lang w:val="en-GB"/>
              </w:rPr>
              <w:drawing>
                <wp:inline distT="0" distB="0" distL="0" distR="0" wp14:anchorId="40FEFF32" wp14:editId="1190E99F">
                  <wp:extent cx="1983792" cy="1115883"/>
                  <wp:effectExtent l="0" t="0" r="0" b="8255"/>
                  <wp:docPr id="1741654516" name="Grafik 1741654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703946" name="Grafik 1954703946"/>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B7FB641" w14:textId="2038B41D" w:rsidR="005F3951" w:rsidRPr="00F11D14" w:rsidRDefault="005F3951" w:rsidP="0078421E">
            <w:pPr>
              <w:pStyle w:val="DIGText"/>
              <w:spacing w:line="240" w:lineRule="auto"/>
              <w:jc w:val="center"/>
              <w:rPr>
                <w:lang w:val="en-GB"/>
              </w:rPr>
            </w:pPr>
            <w:r w:rsidRPr="00F11D14">
              <w:rPr>
                <w:bCs/>
                <w:i/>
                <w:color w:val="E9550D" w:themeColor="accent1"/>
                <w:sz w:val="20"/>
                <w:szCs w:val="18"/>
                <w:lang w:val="en-GB"/>
              </w:rPr>
              <w:t xml:space="preserve">~ </w:t>
            </w:r>
            <w:r w:rsidR="00D4092F" w:rsidRPr="00F11D14">
              <w:rPr>
                <w:bCs/>
                <w:i/>
                <w:color w:val="E9550D" w:themeColor="accent1"/>
                <w:sz w:val="20"/>
                <w:szCs w:val="18"/>
                <w:lang w:val="en-GB"/>
              </w:rPr>
              <w:t>2</w:t>
            </w:r>
            <w:r w:rsidR="003E497E" w:rsidRPr="00F11D14">
              <w:rPr>
                <w:bCs/>
                <w:i/>
                <w:color w:val="E9550D" w:themeColor="accent1"/>
                <w:sz w:val="20"/>
                <w:szCs w:val="18"/>
                <w:lang w:val="en-GB"/>
              </w:rPr>
              <w:t>10</w:t>
            </w:r>
            <w:r w:rsidRPr="00F11D14">
              <w:rPr>
                <w:bCs/>
                <w:i/>
                <w:color w:val="E9550D" w:themeColor="accent1"/>
                <w:sz w:val="20"/>
                <w:szCs w:val="18"/>
                <w:lang w:val="en-GB"/>
              </w:rPr>
              <w:t xml:space="preserve"> min; no materials; </w:t>
            </w:r>
            <w:r w:rsidR="00D4092F" w:rsidRPr="00F11D14">
              <w:rPr>
                <w:bCs/>
                <w:i/>
                <w:color w:val="E9550D" w:themeColor="accent1"/>
                <w:sz w:val="20"/>
                <w:szCs w:val="18"/>
                <w:lang w:val="en-GB"/>
              </w:rPr>
              <w:t>groups</w:t>
            </w:r>
          </w:p>
        </w:tc>
        <w:tc>
          <w:tcPr>
            <w:tcW w:w="5244" w:type="dxa"/>
            <w:tcBorders>
              <w:top w:val="double" w:sz="4" w:space="0" w:color="auto"/>
              <w:bottom w:val="double" w:sz="4" w:space="0" w:color="auto"/>
            </w:tcBorders>
          </w:tcPr>
          <w:p w14:paraId="2B440D44" w14:textId="77777777" w:rsidR="00D4092F" w:rsidRPr="00F11D14" w:rsidRDefault="00D4092F" w:rsidP="00D4092F">
            <w:pPr>
              <w:pStyle w:val="DIGText"/>
              <w:spacing w:line="240" w:lineRule="auto"/>
              <w:rPr>
                <w:i/>
                <w:sz w:val="20"/>
                <w:szCs w:val="20"/>
                <w:lang w:val="en-GB"/>
              </w:rPr>
            </w:pPr>
            <w:r w:rsidRPr="00F11D14">
              <w:rPr>
                <w:i/>
                <w:sz w:val="20"/>
                <w:szCs w:val="20"/>
                <w:lang w:val="en-GB"/>
              </w:rPr>
              <w:t>Presents the task that should be solved in group work.</w:t>
            </w:r>
          </w:p>
          <w:p w14:paraId="6CBDBBAC" w14:textId="0B09E71D" w:rsidR="00D4092F" w:rsidRPr="00F11D14" w:rsidRDefault="00D4092F"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task: participants should answer the given questions</w:t>
            </w:r>
            <w:r w:rsidR="006F1521">
              <w:rPr>
                <w:bCs/>
                <w:color w:val="000000" w:themeColor="text1"/>
                <w:sz w:val="20"/>
                <w:szCs w:val="20"/>
                <w:lang w:val="en-GB"/>
              </w:rPr>
              <w:t>.</w:t>
            </w:r>
          </w:p>
          <w:p w14:paraId="45D5AABF" w14:textId="15F3FD02" w:rsidR="00D4092F" w:rsidRPr="00F11D14" w:rsidRDefault="00D4092F"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Require </w:t>
            </w:r>
            <w:r w:rsidRPr="00F11D14">
              <w:rPr>
                <w:bCs/>
                <w:color w:val="000000" w:themeColor="text1"/>
                <w:sz w:val="20"/>
                <w:szCs w:val="20"/>
                <w:lang w:val="en-GB"/>
              </w:rPr>
              <w:t>a visual illustration of the group work’s outcomes (digitally, on paper, on a board, etc.)</w:t>
            </w:r>
            <w:r w:rsidR="006F1521">
              <w:rPr>
                <w:bCs/>
                <w:color w:val="000000" w:themeColor="text1"/>
                <w:sz w:val="20"/>
                <w:szCs w:val="20"/>
                <w:lang w:val="en-GB"/>
              </w:rPr>
              <w:t>.</w:t>
            </w:r>
          </w:p>
          <w:p w14:paraId="7CBA232D" w14:textId="4C3DF56A" w:rsidR="005F3951" w:rsidRPr="00F11D14" w:rsidRDefault="00D4092F"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Give stage </w:t>
            </w:r>
            <w:r w:rsidRPr="00F11D14">
              <w:rPr>
                <w:bCs/>
                <w:color w:val="000000" w:themeColor="text1"/>
                <w:sz w:val="20"/>
                <w:szCs w:val="20"/>
                <w:lang w:val="en-GB"/>
              </w:rPr>
              <w:t xml:space="preserve">to participants and let them present their outcomes and </w:t>
            </w:r>
            <w:r w:rsidRPr="00F11D14">
              <w:rPr>
                <w:b/>
                <w:bCs/>
                <w:color w:val="000000" w:themeColor="text1"/>
                <w:sz w:val="20"/>
                <w:szCs w:val="20"/>
                <w:lang w:val="en-GB"/>
              </w:rPr>
              <w:t xml:space="preserve">foster </w:t>
            </w:r>
            <w:r w:rsidRPr="00F11D14">
              <w:rPr>
                <w:bCs/>
                <w:color w:val="000000" w:themeColor="text1"/>
                <w:sz w:val="20"/>
                <w:szCs w:val="20"/>
                <w:lang w:val="en-GB"/>
              </w:rPr>
              <w:t>an active discussion</w:t>
            </w:r>
            <w:r w:rsidR="006F1521">
              <w:rPr>
                <w:bCs/>
                <w:color w:val="000000" w:themeColor="text1"/>
                <w:sz w:val="20"/>
                <w:szCs w:val="20"/>
                <w:lang w:val="en-GB"/>
              </w:rPr>
              <w:t>.</w:t>
            </w:r>
          </w:p>
        </w:tc>
      </w:tr>
      <w:tr w:rsidR="00E95D82" w:rsidRPr="003901F6" w14:paraId="48B93270" w14:textId="77777777" w:rsidTr="008B6798">
        <w:trPr>
          <w:trHeight w:val="613"/>
        </w:trPr>
        <w:tc>
          <w:tcPr>
            <w:tcW w:w="3261" w:type="dxa"/>
            <w:tcBorders>
              <w:top w:val="double" w:sz="4" w:space="0" w:color="auto"/>
              <w:bottom w:val="double" w:sz="4" w:space="0" w:color="auto"/>
            </w:tcBorders>
            <w:shd w:val="clear" w:color="auto" w:fill="F8A57C" w:themeFill="accent3"/>
            <w:vAlign w:val="center"/>
          </w:tcPr>
          <w:p w14:paraId="14B66578" w14:textId="465B53FC" w:rsidR="00E95D82" w:rsidRPr="00F11D14" w:rsidRDefault="001E110F" w:rsidP="008B6798">
            <w:pPr>
              <w:pStyle w:val="DIGText"/>
              <w:spacing w:line="240" w:lineRule="auto"/>
              <w:jc w:val="left"/>
              <w:rPr>
                <w:b/>
                <w:noProof/>
                <w:sz w:val="22"/>
                <w:szCs w:val="20"/>
                <w:lang w:val="en-GB"/>
              </w:rPr>
            </w:pPr>
            <w:r w:rsidRPr="00F11D14">
              <w:rPr>
                <w:b/>
                <w:noProof/>
                <w:sz w:val="22"/>
                <w:szCs w:val="20"/>
                <w:lang w:val="en-GB"/>
              </w:rPr>
              <w:t>Backup</w:t>
            </w:r>
            <w:r w:rsidR="005C3F30" w:rsidRPr="00F11D14">
              <w:rPr>
                <w:b/>
                <w:noProof/>
                <w:sz w:val="22"/>
                <w:szCs w:val="20"/>
                <w:lang w:val="en-GB"/>
              </w:rPr>
              <w:t xml:space="preserve"> Slides</w:t>
            </w:r>
          </w:p>
        </w:tc>
        <w:tc>
          <w:tcPr>
            <w:tcW w:w="5244" w:type="dxa"/>
            <w:tcBorders>
              <w:top w:val="double" w:sz="4" w:space="0" w:color="auto"/>
              <w:bottom w:val="double" w:sz="4" w:space="0" w:color="auto"/>
            </w:tcBorders>
            <w:shd w:val="clear" w:color="auto" w:fill="F8A57C" w:themeFill="accent3"/>
            <w:vAlign w:val="center"/>
          </w:tcPr>
          <w:p w14:paraId="345F57D4" w14:textId="0A3680FE" w:rsidR="00E95D82" w:rsidRPr="00F11D14" w:rsidRDefault="008C251A" w:rsidP="008B6798">
            <w:pPr>
              <w:pStyle w:val="DIGText"/>
              <w:spacing w:line="240" w:lineRule="auto"/>
              <w:jc w:val="left"/>
              <w:rPr>
                <w:i/>
                <w:sz w:val="20"/>
                <w:szCs w:val="20"/>
                <w:highlight w:val="yellow"/>
                <w:lang w:val="en-GB"/>
              </w:rPr>
            </w:pPr>
            <w:r w:rsidRPr="00F11D14">
              <w:rPr>
                <w:bCs/>
                <w:i/>
                <w:color w:val="000000" w:themeColor="text1"/>
                <w:sz w:val="20"/>
                <w:szCs w:val="20"/>
                <w:lang w:val="en-GB"/>
              </w:rPr>
              <w:t xml:space="preserve">These slides serve as a </w:t>
            </w:r>
            <w:r w:rsidR="008B6798" w:rsidRPr="00F11D14">
              <w:rPr>
                <w:bCs/>
                <w:i/>
                <w:color w:val="000000" w:themeColor="text1"/>
                <w:sz w:val="20"/>
                <w:szCs w:val="20"/>
                <w:lang w:val="en-GB"/>
              </w:rPr>
              <w:t>backup to support the discussion around the group work on digital competencies</w:t>
            </w:r>
            <w:r w:rsidR="001E110F" w:rsidRPr="00F11D14">
              <w:rPr>
                <w:bCs/>
                <w:i/>
                <w:color w:val="000000" w:themeColor="text1"/>
                <w:sz w:val="20"/>
                <w:szCs w:val="20"/>
                <w:lang w:val="en-GB"/>
              </w:rPr>
              <w:t>.</w:t>
            </w:r>
          </w:p>
        </w:tc>
      </w:tr>
    </w:tbl>
    <w:tbl>
      <w:tblPr>
        <w:tblW w:w="8505" w:type="dxa"/>
        <w:tblLayout w:type="fixed"/>
        <w:tblLook w:val="04A0" w:firstRow="1" w:lastRow="0" w:firstColumn="1" w:lastColumn="0" w:noHBand="0" w:noVBand="1"/>
      </w:tblPr>
      <w:tblGrid>
        <w:gridCol w:w="1985"/>
        <w:gridCol w:w="2126"/>
        <w:gridCol w:w="2197"/>
        <w:gridCol w:w="2197"/>
      </w:tblGrid>
      <w:tr w:rsidR="005857BB" w:rsidRPr="00F11D14" w14:paraId="17531214" w14:textId="7434D268" w:rsidTr="00574875">
        <w:tc>
          <w:tcPr>
            <w:tcW w:w="1985" w:type="dxa"/>
            <w:tcBorders>
              <w:top w:val="double" w:sz="4" w:space="0" w:color="auto"/>
              <w:bottom w:val="double" w:sz="4" w:space="0" w:color="auto"/>
            </w:tcBorders>
          </w:tcPr>
          <w:p w14:paraId="48845238" w14:textId="04565361" w:rsidR="005857BB" w:rsidRPr="00F11D14" w:rsidRDefault="005857BB" w:rsidP="005857BB">
            <w:pPr>
              <w:pStyle w:val="DIGText"/>
              <w:spacing w:line="240" w:lineRule="auto"/>
              <w:rPr>
                <w:lang w:val="en-GB"/>
              </w:rPr>
            </w:pPr>
            <w:r w:rsidRPr="00F11D14">
              <w:rPr>
                <w:noProof/>
                <w:lang w:val="en-GB"/>
              </w:rPr>
              <w:drawing>
                <wp:inline distT="0" distB="0" distL="0" distR="0" wp14:anchorId="1EEDB812" wp14:editId="7E6831CD">
                  <wp:extent cx="1187397" cy="667910"/>
                  <wp:effectExtent l="0" t="0" r="0" b="0"/>
                  <wp:docPr id="315748959" name="Grafik 315748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748959" name="Grafik 315748959"/>
                          <pic:cNvPicPr/>
                        </pic:nvPicPr>
                        <pic:blipFill>
                          <a:blip r:embed="rId60" cstate="print">
                            <a:extLst>
                              <a:ext uri="{28A0092B-C50C-407E-A947-70E740481C1C}">
                                <a14:useLocalDpi xmlns:a14="http://schemas.microsoft.com/office/drawing/2010/main" val="0"/>
                              </a:ext>
                            </a:extLst>
                          </a:blip>
                          <a:stretch>
                            <a:fillRect/>
                          </a:stretch>
                        </pic:blipFill>
                        <pic:spPr>
                          <a:xfrm>
                            <a:off x="0" y="0"/>
                            <a:ext cx="1223059" cy="687970"/>
                          </a:xfrm>
                          <a:prstGeom prst="rect">
                            <a:avLst/>
                          </a:prstGeom>
                        </pic:spPr>
                      </pic:pic>
                    </a:graphicData>
                  </a:graphic>
                </wp:inline>
              </w:drawing>
            </w:r>
          </w:p>
        </w:tc>
        <w:tc>
          <w:tcPr>
            <w:tcW w:w="6520" w:type="dxa"/>
            <w:gridSpan w:val="3"/>
            <w:tcBorders>
              <w:bottom w:val="double" w:sz="4" w:space="0" w:color="auto"/>
            </w:tcBorders>
          </w:tcPr>
          <w:p w14:paraId="2978E6E1" w14:textId="476B5107" w:rsidR="005857BB" w:rsidRPr="00F11D14" w:rsidRDefault="007B623A" w:rsidP="005857BB">
            <w:pPr>
              <w:spacing w:line="259" w:lineRule="auto"/>
              <w:rPr>
                <w:i/>
                <w:sz w:val="20"/>
                <w:szCs w:val="20"/>
                <w:lang w:val="en-GB"/>
              </w:rPr>
            </w:pPr>
            <w:r w:rsidRPr="00F11D14">
              <w:rPr>
                <w:i/>
                <w:sz w:val="20"/>
                <w:szCs w:val="20"/>
                <w:lang w:val="en-GB"/>
              </w:rPr>
              <w:t xml:space="preserve">This slide presents </w:t>
            </w:r>
            <w:r w:rsidR="00B47FF1" w:rsidRPr="00F11D14">
              <w:rPr>
                <w:i/>
                <w:sz w:val="20"/>
                <w:szCs w:val="20"/>
                <w:lang w:val="en-GB"/>
              </w:rPr>
              <w:t>digital competencies without the connection to leadership.</w:t>
            </w:r>
            <w:r w:rsidR="005F575A" w:rsidRPr="00F11D14">
              <w:rPr>
                <w:i/>
                <w:sz w:val="20"/>
                <w:szCs w:val="20"/>
                <w:lang w:val="en-GB"/>
              </w:rPr>
              <w:t xml:space="preserve"> This gives a clear view o</w:t>
            </w:r>
            <w:r w:rsidR="00115D40" w:rsidRPr="00F11D14">
              <w:rPr>
                <w:i/>
                <w:sz w:val="20"/>
                <w:szCs w:val="20"/>
                <w:lang w:val="en-GB"/>
              </w:rPr>
              <w:t>f</w:t>
            </w:r>
            <w:r w:rsidR="005F575A" w:rsidRPr="00F11D14">
              <w:rPr>
                <w:i/>
                <w:sz w:val="20"/>
                <w:szCs w:val="20"/>
                <w:lang w:val="en-GB"/>
              </w:rPr>
              <w:t xml:space="preserve"> what has change</w:t>
            </w:r>
            <w:r w:rsidR="00115D40" w:rsidRPr="00F11D14">
              <w:rPr>
                <w:i/>
                <w:sz w:val="20"/>
                <w:szCs w:val="20"/>
                <w:lang w:val="en-GB"/>
              </w:rPr>
              <w:t>d</w:t>
            </w:r>
            <w:r w:rsidR="005F575A" w:rsidRPr="00F11D14">
              <w:rPr>
                <w:i/>
                <w:sz w:val="20"/>
                <w:szCs w:val="20"/>
                <w:lang w:val="en-GB"/>
              </w:rPr>
              <w:t xml:space="preserve"> due to digitalisation in the workforce. Mainly</w:t>
            </w:r>
            <w:r w:rsidR="00115D40" w:rsidRPr="00F11D14">
              <w:rPr>
                <w:i/>
                <w:sz w:val="20"/>
                <w:szCs w:val="20"/>
                <w:lang w:val="en-GB"/>
              </w:rPr>
              <w:t>,</w:t>
            </w:r>
            <w:r w:rsidR="005F575A" w:rsidRPr="00F11D14">
              <w:rPr>
                <w:i/>
                <w:sz w:val="20"/>
                <w:szCs w:val="20"/>
                <w:lang w:val="en-GB"/>
              </w:rPr>
              <w:t xml:space="preserve"> interpersonal and </w:t>
            </w:r>
            <w:r w:rsidR="00115D40" w:rsidRPr="00F11D14">
              <w:rPr>
                <w:i/>
                <w:sz w:val="20"/>
                <w:szCs w:val="20"/>
                <w:lang w:val="en-GB"/>
              </w:rPr>
              <w:t xml:space="preserve">technical competencies emerged. </w:t>
            </w:r>
          </w:p>
        </w:tc>
      </w:tr>
      <w:tr w:rsidR="0034044E" w:rsidRPr="00F11D14" w14:paraId="3EC9F3A5" w14:textId="77777777" w:rsidTr="0034044E">
        <w:trPr>
          <w:trHeight w:val="1095"/>
        </w:trPr>
        <w:tc>
          <w:tcPr>
            <w:tcW w:w="4111" w:type="dxa"/>
            <w:gridSpan w:val="2"/>
            <w:vMerge w:val="restart"/>
            <w:tcBorders>
              <w:top w:val="double" w:sz="4" w:space="0" w:color="auto"/>
            </w:tcBorders>
          </w:tcPr>
          <w:p w14:paraId="3A3A4933" w14:textId="0C36BE96" w:rsidR="0034044E" w:rsidRPr="00F11D14" w:rsidRDefault="0034044E" w:rsidP="008C33BA">
            <w:pPr>
              <w:pStyle w:val="DIGText"/>
              <w:spacing w:after="0" w:line="240" w:lineRule="auto"/>
              <w:rPr>
                <w:i/>
                <w:sz w:val="20"/>
                <w:szCs w:val="20"/>
                <w:lang w:val="en-GB"/>
              </w:rPr>
            </w:pPr>
            <w:r w:rsidRPr="00F11D14">
              <w:rPr>
                <w:noProof/>
                <w:lang w:val="en-GB"/>
              </w:rPr>
              <w:drawing>
                <wp:inline distT="0" distB="0" distL="0" distR="0" wp14:anchorId="2B3A40DB" wp14:editId="769231B8">
                  <wp:extent cx="2496921" cy="1404518"/>
                  <wp:effectExtent l="0" t="0" r="0" b="5715"/>
                  <wp:docPr id="800635833" name="Grafik 800635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635833" name="Grafik 800635833"/>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496921" cy="1404518"/>
                          </a:xfrm>
                          <a:prstGeom prst="rect">
                            <a:avLst/>
                          </a:prstGeom>
                        </pic:spPr>
                      </pic:pic>
                    </a:graphicData>
                  </a:graphic>
                </wp:inline>
              </w:drawing>
            </w:r>
          </w:p>
        </w:tc>
        <w:tc>
          <w:tcPr>
            <w:tcW w:w="2197" w:type="dxa"/>
            <w:tcBorders>
              <w:top w:val="double" w:sz="4" w:space="0" w:color="auto"/>
            </w:tcBorders>
          </w:tcPr>
          <w:p w14:paraId="131B635B" w14:textId="7D1FAA50" w:rsidR="0034044E" w:rsidRPr="00F11D14" w:rsidRDefault="000572FA" w:rsidP="008C33BA">
            <w:pPr>
              <w:pStyle w:val="DIGText"/>
              <w:spacing w:after="0" w:line="240" w:lineRule="auto"/>
              <w:rPr>
                <w:lang w:val="en-GB"/>
              </w:rPr>
            </w:pPr>
            <w:r w:rsidRPr="00F11D14">
              <w:rPr>
                <w:noProof/>
                <w:lang w:val="en-GB"/>
              </w:rPr>
              <w:drawing>
                <wp:inline distT="0" distB="0" distL="0" distR="0" wp14:anchorId="42D5A81D" wp14:editId="7C789842">
                  <wp:extent cx="1257935" cy="707390"/>
                  <wp:effectExtent l="0" t="0" r="0" b="0"/>
                  <wp:docPr id="2085428401" name="Grafik 2085428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5428401" name=""/>
                          <pic:cNvPicPr/>
                        </pic:nvPicPr>
                        <pic:blipFill>
                          <a:blip r:embed="rId62" cstate="print">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257935" cy="707390"/>
                          </a:xfrm>
                          <a:prstGeom prst="rect">
                            <a:avLst/>
                          </a:prstGeom>
                        </pic:spPr>
                      </pic:pic>
                    </a:graphicData>
                  </a:graphic>
                </wp:inline>
              </w:drawing>
            </w:r>
          </w:p>
        </w:tc>
        <w:tc>
          <w:tcPr>
            <w:tcW w:w="2197" w:type="dxa"/>
            <w:tcBorders>
              <w:top w:val="double" w:sz="4" w:space="0" w:color="auto"/>
            </w:tcBorders>
          </w:tcPr>
          <w:p w14:paraId="6412C2D9" w14:textId="61F27DFA" w:rsidR="0034044E" w:rsidRPr="00F11D14" w:rsidRDefault="000572FA" w:rsidP="008C33BA">
            <w:pPr>
              <w:pStyle w:val="DIGText"/>
              <w:spacing w:after="0" w:line="240" w:lineRule="auto"/>
              <w:rPr>
                <w:lang w:val="en-GB"/>
              </w:rPr>
            </w:pPr>
            <w:r w:rsidRPr="00F11D14">
              <w:rPr>
                <w:noProof/>
                <w:lang w:val="en-GB"/>
              </w:rPr>
              <w:drawing>
                <wp:inline distT="0" distB="0" distL="0" distR="0" wp14:anchorId="2ED7C965" wp14:editId="5A512E08">
                  <wp:extent cx="1257935" cy="707390"/>
                  <wp:effectExtent l="0" t="0" r="0" b="0"/>
                  <wp:docPr id="495662680" name="Grafik 495662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5662680" name=""/>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0" y="0"/>
                            <a:ext cx="1257935" cy="707390"/>
                          </a:xfrm>
                          <a:prstGeom prst="rect">
                            <a:avLst/>
                          </a:prstGeom>
                        </pic:spPr>
                      </pic:pic>
                    </a:graphicData>
                  </a:graphic>
                </wp:inline>
              </w:drawing>
            </w:r>
          </w:p>
        </w:tc>
      </w:tr>
      <w:tr w:rsidR="0034044E" w:rsidRPr="00F11D14" w14:paraId="5E80A541" w14:textId="77777777" w:rsidTr="0034044E">
        <w:trPr>
          <w:trHeight w:val="1095"/>
        </w:trPr>
        <w:tc>
          <w:tcPr>
            <w:tcW w:w="4111" w:type="dxa"/>
            <w:gridSpan w:val="2"/>
            <w:vMerge/>
          </w:tcPr>
          <w:p w14:paraId="04B8382F" w14:textId="77777777" w:rsidR="0034044E" w:rsidRPr="00F11D14" w:rsidRDefault="0034044E" w:rsidP="008C33BA">
            <w:pPr>
              <w:pStyle w:val="DIGText"/>
              <w:spacing w:after="0" w:line="240" w:lineRule="auto"/>
              <w:rPr>
                <w:noProof/>
                <w:lang w:val="en-GB"/>
              </w:rPr>
            </w:pPr>
          </w:p>
        </w:tc>
        <w:tc>
          <w:tcPr>
            <w:tcW w:w="2197" w:type="dxa"/>
            <w:tcBorders>
              <w:top w:val="double" w:sz="4" w:space="0" w:color="auto"/>
            </w:tcBorders>
          </w:tcPr>
          <w:p w14:paraId="294BF27B" w14:textId="3F8AAF27" w:rsidR="0034044E" w:rsidRPr="00F11D14" w:rsidRDefault="008C251A" w:rsidP="008C33BA">
            <w:pPr>
              <w:pStyle w:val="DIGText"/>
              <w:spacing w:after="0" w:line="240" w:lineRule="auto"/>
              <w:rPr>
                <w:lang w:val="en-GB"/>
              </w:rPr>
            </w:pPr>
            <w:r w:rsidRPr="00F11D14">
              <w:rPr>
                <w:noProof/>
                <w:lang w:val="en-GB"/>
              </w:rPr>
              <w:drawing>
                <wp:inline distT="0" distB="0" distL="0" distR="0" wp14:anchorId="466E344C" wp14:editId="77EBF423">
                  <wp:extent cx="1257935" cy="707390"/>
                  <wp:effectExtent l="0" t="0" r="0" b="0"/>
                  <wp:docPr id="152734450" name="Grafik 152734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734450" name=""/>
                          <pic:cNvPicPr/>
                        </pic:nvPicPr>
                        <pic:blipFill>
                          <a:blip r:embed="rId66" cstate="print">
                            <a:extLst>
                              <a:ext uri="{28A0092B-C50C-407E-A947-70E740481C1C}">
                                <a14:useLocalDpi xmlns:a14="http://schemas.microsoft.com/office/drawing/2010/main" val="0"/>
                              </a:ext>
                              <a:ext uri="{96DAC541-7B7A-43D3-8B79-37D633B846F1}">
                                <asvg:svgBlip xmlns:asvg="http://schemas.microsoft.com/office/drawing/2016/SVG/main" r:embed="rId67"/>
                              </a:ext>
                            </a:extLst>
                          </a:blip>
                          <a:stretch>
                            <a:fillRect/>
                          </a:stretch>
                        </pic:blipFill>
                        <pic:spPr>
                          <a:xfrm>
                            <a:off x="0" y="0"/>
                            <a:ext cx="1257935" cy="707390"/>
                          </a:xfrm>
                          <a:prstGeom prst="rect">
                            <a:avLst/>
                          </a:prstGeom>
                        </pic:spPr>
                      </pic:pic>
                    </a:graphicData>
                  </a:graphic>
                </wp:inline>
              </w:drawing>
            </w:r>
          </w:p>
        </w:tc>
        <w:tc>
          <w:tcPr>
            <w:tcW w:w="2197" w:type="dxa"/>
            <w:tcBorders>
              <w:top w:val="double" w:sz="4" w:space="0" w:color="auto"/>
            </w:tcBorders>
          </w:tcPr>
          <w:p w14:paraId="2A501D4C" w14:textId="08A885F0" w:rsidR="0034044E" w:rsidRPr="00F11D14" w:rsidRDefault="008C251A" w:rsidP="008C33BA">
            <w:pPr>
              <w:pStyle w:val="DIGText"/>
              <w:spacing w:after="0" w:line="240" w:lineRule="auto"/>
              <w:rPr>
                <w:lang w:val="en-GB"/>
              </w:rPr>
            </w:pPr>
            <w:r w:rsidRPr="00F11D14">
              <w:rPr>
                <w:noProof/>
                <w:lang w:val="en-GB"/>
              </w:rPr>
              <w:drawing>
                <wp:inline distT="0" distB="0" distL="0" distR="0" wp14:anchorId="4426F25F" wp14:editId="0FE057A3">
                  <wp:extent cx="1257935" cy="707390"/>
                  <wp:effectExtent l="0" t="0" r="0" b="0"/>
                  <wp:docPr id="1087732415" name="Grafik 1087732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7732415" name=""/>
                          <pic:cNvPicPr/>
                        </pic:nvPicPr>
                        <pic:blipFill>
                          <a:blip r:embed="rId68" cstate="print">
                            <a:extLst>
                              <a:ext uri="{28A0092B-C50C-407E-A947-70E740481C1C}">
                                <a14:useLocalDpi xmlns:a14="http://schemas.microsoft.com/office/drawing/2010/main" val="0"/>
                              </a:ext>
                              <a:ext uri="{96DAC541-7B7A-43D3-8B79-37D633B846F1}">
                                <asvg:svgBlip xmlns:asvg="http://schemas.microsoft.com/office/drawing/2016/SVG/main" r:embed="rId69"/>
                              </a:ext>
                            </a:extLst>
                          </a:blip>
                          <a:stretch>
                            <a:fillRect/>
                          </a:stretch>
                        </pic:blipFill>
                        <pic:spPr>
                          <a:xfrm>
                            <a:off x="0" y="0"/>
                            <a:ext cx="1257935" cy="707390"/>
                          </a:xfrm>
                          <a:prstGeom prst="rect">
                            <a:avLst/>
                          </a:prstGeom>
                        </pic:spPr>
                      </pic:pic>
                    </a:graphicData>
                  </a:graphic>
                </wp:inline>
              </w:drawing>
            </w:r>
          </w:p>
        </w:tc>
      </w:tr>
      <w:tr w:rsidR="00A105BF" w:rsidRPr="00567B8A" w14:paraId="3A6CF3A6" w14:textId="77777777" w:rsidTr="0034044E">
        <w:tc>
          <w:tcPr>
            <w:tcW w:w="8505" w:type="dxa"/>
            <w:gridSpan w:val="4"/>
            <w:tcBorders>
              <w:top w:val="double" w:sz="4" w:space="0" w:color="auto"/>
              <w:bottom w:val="double" w:sz="4" w:space="0" w:color="auto"/>
            </w:tcBorders>
          </w:tcPr>
          <w:p w14:paraId="041F28CD" w14:textId="27C9D863" w:rsidR="00A105BF" w:rsidRPr="00F11D14" w:rsidRDefault="00115D40" w:rsidP="0078421E">
            <w:pPr>
              <w:pStyle w:val="DIGText"/>
              <w:spacing w:line="240" w:lineRule="auto"/>
              <w:ind w:left="-107"/>
              <w:rPr>
                <w:i/>
                <w:sz w:val="20"/>
                <w:szCs w:val="20"/>
                <w:lang w:val="en-GB"/>
              </w:rPr>
            </w:pPr>
            <w:r w:rsidRPr="00F11D14">
              <w:rPr>
                <w:i/>
                <w:sz w:val="20"/>
                <w:szCs w:val="20"/>
                <w:lang w:val="en-GB"/>
              </w:rPr>
              <w:t xml:space="preserve">These slides </w:t>
            </w:r>
            <w:r w:rsidR="00C76498" w:rsidRPr="00F11D14">
              <w:rPr>
                <w:i/>
                <w:sz w:val="20"/>
                <w:szCs w:val="20"/>
                <w:lang w:val="en-GB"/>
              </w:rPr>
              <w:t xml:space="preserve">show word clouds on digital leadership competencies. </w:t>
            </w:r>
            <w:r w:rsidR="006D47CE">
              <w:rPr>
                <w:i/>
                <w:sz w:val="20"/>
                <w:szCs w:val="20"/>
                <w:lang w:val="en-GB"/>
              </w:rPr>
              <w:t>Big-</w:t>
            </w:r>
            <w:proofErr w:type="spellStart"/>
            <w:r w:rsidR="006D47CE">
              <w:rPr>
                <w:i/>
                <w:sz w:val="20"/>
                <w:szCs w:val="20"/>
                <w:lang w:val="en-GB"/>
              </w:rPr>
              <w:t>fonted</w:t>
            </w:r>
            <w:proofErr w:type="spellEnd"/>
            <w:r w:rsidR="00C76498" w:rsidRPr="00F11D14">
              <w:rPr>
                <w:i/>
                <w:sz w:val="20"/>
                <w:szCs w:val="20"/>
                <w:lang w:val="en-GB"/>
              </w:rPr>
              <w:t xml:space="preserve"> competencies are more important than smaller competencies. The </w:t>
            </w:r>
            <w:r w:rsidR="0076136A" w:rsidRPr="00F11D14">
              <w:rPr>
                <w:i/>
                <w:sz w:val="20"/>
                <w:szCs w:val="20"/>
                <w:lang w:val="en-GB"/>
              </w:rPr>
              <w:t>matrix</w:t>
            </w:r>
            <w:r w:rsidR="004E63AE" w:rsidRPr="00F11D14">
              <w:rPr>
                <w:i/>
                <w:sz w:val="20"/>
                <w:szCs w:val="20"/>
                <w:lang w:val="en-GB"/>
              </w:rPr>
              <w:t>,</w:t>
            </w:r>
            <w:r w:rsidR="0076136A" w:rsidRPr="00F11D14">
              <w:rPr>
                <w:i/>
                <w:sz w:val="20"/>
                <w:szCs w:val="20"/>
                <w:lang w:val="en-GB"/>
              </w:rPr>
              <w:t xml:space="preserve"> as well as the ranking of competencies</w:t>
            </w:r>
            <w:r w:rsidR="004E63AE" w:rsidRPr="00F11D14">
              <w:rPr>
                <w:i/>
                <w:sz w:val="20"/>
                <w:szCs w:val="20"/>
                <w:lang w:val="en-GB"/>
              </w:rPr>
              <w:t>,</w:t>
            </w:r>
            <w:r w:rsidR="0076136A" w:rsidRPr="00F11D14">
              <w:rPr>
                <w:i/>
                <w:sz w:val="20"/>
                <w:szCs w:val="20"/>
                <w:lang w:val="en-GB"/>
              </w:rPr>
              <w:t xml:space="preserve"> originates from Imbery et al</w:t>
            </w:r>
            <w:r w:rsidR="004E63AE" w:rsidRPr="00F11D14">
              <w:rPr>
                <w:i/>
                <w:sz w:val="20"/>
                <w:szCs w:val="20"/>
                <w:lang w:val="en-GB"/>
              </w:rPr>
              <w:t>. (2022)</w:t>
            </w:r>
            <w:r w:rsidR="0076136A" w:rsidRPr="00F11D14">
              <w:rPr>
                <w:i/>
                <w:sz w:val="20"/>
                <w:szCs w:val="20"/>
                <w:lang w:val="en-GB"/>
              </w:rPr>
              <w:t xml:space="preserve"> combin</w:t>
            </w:r>
            <w:r w:rsidR="004E63AE" w:rsidRPr="00F11D14">
              <w:rPr>
                <w:i/>
                <w:sz w:val="20"/>
                <w:szCs w:val="20"/>
                <w:lang w:val="en-GB"/>
              </w:rPr>
              <w:t>ed</w:t>
            </w:r>
            <w:r w:rsidR="0076136A" w:rsidRPr="00F11D14">
              <w:rPr>
                <w:i/>
                <w:sz w:val="20"/>
                <w:szCs w:val="20"/>
                <w:lang w:val="en-GB"/>
              </w:rPr>
              <w:t xml:space="preserve"> with Philip et al</w:t>
            </w:r>
            <w:r w:rsidR="004E63AE" w:rsidRPr="00F11D14">
              <w:rPr>
                <w:i/>
                <w:sz w:val="20"/>
                <w:szCs w:val="20"/>
                <w:lang w:val="en-GB"/>
              </w:rPr>
              <w:t>. (2023)</w:t>
            </w:r>
            <w:r w:rsidR="0076136A" w:rsidRPr="00F11D14">
              <w:rPr>
                <w:i/>
                <w:sz w:val="20"/>
                <w:szCs w:val="20"/>
                <w:lang w:val="en-GB"/>
              </w:rPr>
              <w:t xml:space="preserve"> and Gilli et al</w:t>
            </w:r>
            <w:r w:rsidR="00E57B0A" w:rsidRPr="00F11D14">
              <w:rPr>
                <w:i/>
                <w:sz w:val="20"/>
                <w:szCs w:val="20"/>
                <w:lang w:val="en-GB"/>
              </w:rPr>
              <w:t>.</w:t>
            </w:r>
            <w:r w:rsidR="004E63AE" w:rsidRPr="00F11D14">
              <w:rPr>
                <w:i/>
                <w:sz w:val="20"/>
                <w:szCs w:val="20"/>
                <w:lang w:val="en-GB"/>
              </w:rPr>
              <w:t xml:space="preserve"> (2022)</w:t>
            </w:r>
            <w:r w:rsidR="0008526A">
              <w:rPr>
                <w:i/>
                <w:sz w:val="20"/>
                <w:szCs w:val="20"/>
                <w:lang w:val="en-GB"/>
              </w:rPr>
              <w:t xml:space="preserve"> (see Reader)</w:t>
            </w:r>
            <w:r w:rsidR="0076136A" w:rsidRPr="00F11D14">
              <w:rPr>
                <w:i/>
                <w:sz w:val="20"/>
                <w:szCs w:val="20"/>
                <w:lang w:val="en-GB"/>
              </w:rPr>
              <w:t xml:space="preserve">. </w:t>
            </w:r>
          </w:p>
        </w:tc>
      </w:tr>
    </w:tbl>
    <w:p w14:paraId="645AFEE8" w14:textId="6D6E7200" w:rsidR="00D41A94" w:rsidRPr="00F11D14" w:rsidRDefault="003D1484" w:rsidP="0042777B">
      <w:pPr>
        <w:pStyle w:val="DIG1"/>
        <w:rPr>
          <w:lang w:val="en-GB"/>
        </w:rPr>
      </w:pPr>
      <w:bookmarkStart w:id="9" w:name="_Toc146798858"/>
      <w:r w:rsidRPr="00F11D14">
        <w:rPr>
          <w:lang w:val="en-GB"/>
        </w:rPr>
        <w:lastRenderedPageBreak/>
        <w:t xml:space="preserve">Topic 2 – </w:t>
      </w:r>
      <w:r w:rsidR="00EA25CC" w:rsidRPr="00F11D14">
        <w:rPr>
          <w:lang w:val="en-GB"/>
        </w:rPr>
        <w:t>Female leaders in a digital context</w:t>
      </w:r>
      <w:bookmarkEnd w:id="9"/>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97640C" w:rsidRPr="00F11D14" w14:paraId="6CA67BF2" w14:textId="77777777" w:rsidTr="002F43AD">
        <w:trPr>
          <w:trHeight w:val="480"/>
        </w:trPr>
        <w:tc>
          <w:tcPr>
            <w:tcW w:w="8494" w:type="dxa"/>
            <w:gridSpan w:val="3"/>
            <w:tcBorders>
              <w:bottom w:val="double" w:sz="4" w:space="0" w:color="auto"/>
            </w:tcBorders>
            <w:shd w:val="clear" w:color="auto" w:fill="F8A57C" w:themeFill="accent3"/>
            <w:vAlign w:val="center"/>
          </w:tcPr>
          <w:p w14:paraId="43569BDE" w14:textId="77777777" w:rsidR="0097640C" w:rsidRPr="00F11D14" w:rsidRDefault="0097640C" w:rsidP="002F43AD">
            <w:pPr>
              <w:spacing w:line="276" w:lineRule="auto"/>
              <w:jc w:val="center"/>
              <w:rPr>
                <w:b/>
                <w:lang w:val="en-GB"/>
              </w:rPr>
            </w:pPr>
            <w:r w:rsidRPr="00F11D14">
              <w:rPr>
                <w:b/>
                <w:lang w:val="en-GB"/>
              </w:rPr>
              <w:t>O</w:t>
            </w:r>
            <w:r w:rsidRPr="00F11D14">
              <w:rPr>
                <w:b/>
                <w:caps/>
                <w:lang w:val="en-GB"/>
              </w:rPr>
              <w:t>verview</w:t>
            </w:r>
          </w:p>
        </w:tc>
      </w:tr>
      <w:tr w:rsidR="0097640C" w:rsidRPr="00F11D14" w14:paraId="42185CCD" w14:textId="77777777" w:rsidTr="002F43AD">
        <w:trPr>
          <w:trHeight w:val="635"/>
        </w:trPr>
        <w:tc>
          <w:tcPr>
            <w:tcW w:w="1701" w:type="dxa"/>
            <w:tcBorders>
              <w:top w:val="double" w:sz="4" w:space="0" w:color="auto"/>
            </w:tcBorders>
            <w:shd w:val="clear" w:color="auto" w:fill="FDECE3" w:themeFill="accent4"/>
            <w:vAlign w:val="center"/>
          </w:tcPr>
          <w:p w14:paraId="49EDED1F" w14:textId="77777777" w:rsidR="0097640C" w:rsidRPr="00F11D14" w:rsidRDefault="0097640C" w:rsidP="002F43AD">
            <w:pPr>
              <w:spacing w:line="276" w:lineRule="auto"/>
              <w:jc w:val="center"/>
              <w:rPr>
                <w:b/>
                <w:sz w:val="20"/>
                <w:szCs w:val="18"/>
                <w:lang w:val="en-GB"/>
              </w:rPr>
            </w:pPr>
            <w:r w:rsidRPr="00F11D14">
              <w:rPr>
                <w:b/>
                <w:sz w:val="20"/>
                <w:szCs w:val="18"/>
                <w:lang w:val="en-GB"/>
              </w:rPr>
              <w:t>Number</w:t>
            </w:r>
          </w:p>
          <w:p w14:paraId="47AEA1FE" w14:textId="5CB7341C" w:rsidR="0097640C" w:rsidRPr="00F11D14" w:rsidRDefault="0097640C" w:rsidP="002F43AD">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815" w:type="dxa"/>
            <w:tcBorders>
              <w:top w:val="double" w:sz="4" w:space="0" w:color="auto"/>
            </w:tcBorders>
            <w:shd w:val="clear" w:color="auto" w:fill="FDECE3" w:themeFill="accent4"/>
            <w:vAlign w:val="center"/>
          </w:tcPr>
          <w:p w14:paraId="11895E0D" w14:textId="77777777" w:rsidR="0097640C" w:rsidRPr="00F11D14" w:rsidRDefault="0097640C" w:rsidP="002F43AD">
            <w:pPr>
              <w:spacing w:line="276" w:lineRule="auto"/>
              <w:jc w:val="center"/>
              <w:rPr>
                <w:b/>
                <w:sz w:val="20"/>
                <w:szCs w:val="18"/>
                <w:lang w:val="en-GB"/>
              </w:rPr>
            </w:pPr>
            <w:r w:rsidRPr="00F11D14">
              <w:rPr>
                <w:b/>
                <w:sz w:val="20"/>
                <w:szCs w:val="18"/>
                <w:lang w:val="en-GB"/>
              </w:rPr>
              <w:t>Workload</w:t>
            </w:r>
          </w:p>
          <w:p w14:paraId="5DE9C4DB" w14:textId="77777777" w:rsidR="0097640C" w:rsidRPr="00F11D14" w:rsidRDefault="0097640C" w:rsidP="002F43AD">
            <w:pPr>
              <w:spacing w:line="276" w:lineRule="auto"/>
              <w:jc w:val="center"/>
              <w:rPr>
                <w:i/>
                <w:sz w:val="20"/>
                <w:szCs w:val="18"/>
                <w:lang w:val="en-GB"/>
              </w:rPr>
            </w:pPr>
            <w:r w:rsidRPr="00F11D14">
              <w:rPr>
                <w:i/>
                <w:sz w:val="20"/>
                <w:szCs w:val="18"/>
                <w:lang w:val="en-GB"/>
              </w:rPr>
              <w:t>(face-2-face/self-learning)</w:t>
            </w:r>
          </w:p>
        </w:tc>
        <w:tc>
          <w:tcPr>
            <w:tcW w:w="1978" w:type="dxa"/>
            <w:tcBorders>
              <w:top w:val="double" w:sz="4" w:space="0" w:color="auto"/>
            </w:tcBorders>
            <w:shd w:val="clear" w:color="auto" w:fill="FDECE3" w:themeFill="accent4"/>
            <w:vAlign w:val="center"/>
          </w:tcPr>
          <w:p w14:paraId="6C31DEDF" w14:textId="77777777" w:rsidR="0097640C" w:rsidRPr="00F11D14" w:rsidRDefault="0097640C" w:rsidP="002F43AD">
            <w:pPr>
              <w:spacing w:line="276" w:lineRule="auto"/>
              <w:jc w:val="center"/>
              <w:rPr>
                <w:b/>
                <w:sz w:val="20"/>
                <w:szCs w:val="18"/>
                <w:lang w:val="en-GB"/>
              </w:rPr>
            </w:pPr>
            <w:r w:rsidRPr="00F11D14">
              <w:rPr>
                <w:b/>
                <w:sz w:val="20"/>
                <w:szCs w:val="18"/>
                <w:lang w:val="en-GB"/>
              </w:rPr>
              <w:t>Taxonomy-level</w:t>
            </w:r>
          </w:p>
          <w:p w14:paraId="503FFEA2" w14:textId="77777777" w:rsidR="0097640C" w:rsidRPr="00F11D14" w:rsidRDefault="0097640C" w:rsidP="002F43AD">
            <w:pPr>
              <w:spacing w:line="276" w:lineRule="auto"/>
              <w:jc w:val="center"/>
              <w:rPr>
                <w:i/>
                <w:sz w:val="20"/>
                <w:szCs w:val="18"/>
                <w:lang w:val="en-GB"/>
              </w:rPr>
            </w:pPr>
            <w:r w:rsidRPr="00F11D14">
              <w:rPr>
                <w:i/>
                <w:sz w:val="20"/>
                <w:szCs w:val="18"/>
                <w:lang w:val="en-GB"/>
              </w:rPr>
              <w:t>(Miller’s taxonomy)</w:t>
            </w:r>
          </w:p>
        </w:tc>
      </w:tr>
      <w:tr w:rsidR="0097640C" w:rsidRPr="00F11D14" w14:paraId="43424F7F" w14:textId="77777777" w:rsidTr="002F43AD">
        <w:trPr>
          <w:trHeight w:val="404"/>
        </w:trPr>
        <w:tc>
          <w:tcPr>
            <w:tcW w:w="1701" w:type="dxa"/>
            <w:tcBorders>
              <w:bottom w:val="double" w:sz="4" w:space="0" w:color="auto"/>
            </w:tcBorders>
            <w:vAlign w:val="center"/>
          </w:tcPr>
          <w:p w14:paraId="3BACF70B" w14:textId="6DF2E534" w:rsidR="0097640C" w:rsidRPr="00F11D14" w:rsidRDefault="0097640C" w:rsidP="002F43AD">
            <w:pPr>
              <w:spacing w:line="276" w:lineRule="auto"/>
              <w:jc w:val="center"/>
              <w:rPr>
                <w:sz w:val="20"/>
                <w:szCs w:val="18"/>
                <w:lang w:val="en-GB"/>
              </w:rPr>
            </w:pPr>
            <w:r>
              <w:rPr>
                <w:sz w:val="20"/>
                <w:szCs w:val="18"/>
                <w:lang w:val="en-GB"/>
              </w:rPr>
              <w:t>2</w:t>
            </w:r>
          </w:p>
        </w:tc>
        <w:tc>
          <w:tcPr>
            <w:tcW w:w="4815" w:type="dxa"/>
            <w:tcBorders>
              <w:bottom w:val="double" w:sz="4" w:space="0" w:color="auto"/>
            </w:tcBorders>
            <w:vAlign w:val="center"/>
          </w:tcPr>
          <w:p w14:paraId="758E4147" w14:textId="7783E70A" w:rsidR="0097640C" w:rsidRPr="00683312" w:rsidRDefault="00DA1F66" w:rsidP="002F43AD">
            <w:pPr>
              <w:spacing w:line="276" w:lineRule="auto"/>
              <w:jc w:val="center"/>
              <w:rPr>
                <w:sz w:val="20"/>
                <w:szCs w:val="18"/>
                <w:highlight w:val="yellow"/>
                <w:lang w:val="en-GB"/>
              </w:rPr>
            </w:pPr>
            <w:r w:rsidRPr="00DA1F66">
              <w:rPr>
                <w:sz w:val="20"/>
                <w:szCs w:val="18"/>
                <w:lang w:val="en-GB"/>
              </w:rPr>
              <w:t>6</w:t>
            </w:r>
            <w:r w:rsidR="0097640C" w:rsidRPr="00DA1F66">
              <w:rPr>
                <w:sz w:val="20"/>
                <w:szCs w:val="18"/>
                <w:lang w:val="en-GB"/>
              </w:rPr>
              <w:t xml:space="preserve"> h / </w:t>
            </w:r>
            <w:r w:rsidR="0007796D">
              <w:rPr>
                <w:sz w:val="20"/>
                <w:szCs w:val="18"/>
                <w:lang w:val="en-GB"/>
              </w:rPr>
              <w:t>9</w:t>
            </w:r>
            <w:r w:rsidR="0097640C" w:rsidRPr="00DA1F66">
              <w:rPr>
                <w:sz w:val="20"/>
                <w:szCs w:val="18"/>
                <w:lang w:val="en-GB"/>
              </w:rPr>
              <w:t xml:space="preserve"> h</w:t>
            </w:r>
          </w:p>
        </w:tc>
        <w:tc>
          <w:tcPr>
            <w:tcW w:w="1978" w:type="dxa"/>
            <w:tcBorders>
              <w:bottom w:val="double" w:sz="4" w:space="0" w:color="auto"/>
            </w:tcBorders>
            <w:vAlign w:val="center"/>
          </w:tcPr>
          <w:p w14:paraId="6D6B2A4A" w14:textId="505FC4B0" w:rsidR="0097640C" w:rsidRPr="00683312" w:rsidRDefault="0097640C" w:rsidP="002F43AD">
            <w:pPr>
              <w:spacing w:line="276" w:lineRule="auto"/>
              <w:jc w:val="center"/>
              <w:rPr>
                <w:sz w:val="20"/>
                <w:szCs w:val="18"/>
                <w:highlight w:val="yellow"/>
                <w:lang w:val="en-GB"/>
              </w:rPr>
            </w:pPr>
            <w:r w:rsidRPr="00021AE1">
              <w:rPr>
                <w:sz w:val="20"/>
                <w:szCs w:val="18"/>
                <w:lang w:val="en-GB"/>
              </w:rPr>
              <w:t>Know</w:t>
            </w:r>
            <w:r w:rsidR="00B1709D">
              <w:rPr>
                <w:sz w:val="20"/>
                <w:szCs w:val="18"/>
                <w:lang w:val="en-GB"/>
              </w:rPr>
              <w:t>s</w:t>
            </w:r>
          </w:p>
        </w:tc>
      </w:tr>
      <w:tr w:rsidR="0097640C" w:rsidRPr="00F11D14" w14:paraId="2BF784A2" w14:textId="77777777" w:rsidTr="002F43AD">
        <w:trPr>
          <w:trHeight w:val="424"/>
        </w:trPr>
        <w:tc>
          <w:tcPr>
            <w:tcW w:w="1701" w:type="dxa"/>
            <w:tcBorders>
              <w:top w:val="double" w:sz="4" w:space="0" w:color="auto"/>
            </w:tcBorders>
            <w:shd w:val="clear" w:color="auto" w:fill="FDECE3" w:themeFill="accent4"/>
            <w:vAlign w:val="center"/>
          </w:tcPr>
          <w:p w14:paraId="61F0834A" w14:textId="77777777" w:rsidR="0097640C" w:rsidRPr="00F11D14" w:rsidRDefault="0097640C" w:rsidP="002F43AD">
            <w:pPr>
              <w:spacing w:line="276" w:lineRule="auto"/>
              <w:jc w:val="center"/>
              <w:rPr>
                <w:b/>
                <w:bCs/>
                <w:sz w:val="20"/>
                <w:szCs w:val="18"/>
                <w:lang w:val="en-GB"/>
              </w:rPr>
            </w:pPr>
            <w:r w:rsidRPr="00F11D14">
              <w:rPr>
                <w:b/>
                <w:bCs/>
                <w:sz w:val="20"/>
                <w:szCs w:val="18"/>
                <w:lang w:val="en-GB"/>
              </w:rPr>
              <w:t>Content</w:t>
            </w:r>
          </w:p>
        </w:tc>
        <w:tc>
          <w:tcPr>
            <w:tcW w:w="4815" w:type="dxa"/>
            <w:tcBorders>
              <w:top w:val="double" w:sz="4" w:space="0" w:color="auto"/>
            </w:tcBorders>
            <w:shd w:val="clear" w:color="auto" w:fill="FDECE3" w:themeFill="accent4"/>
            <w:vAlign w:val="center"/>
          </w:tcPr>
          <w:p w14:paraId="62E9AB03" w14:textId="77777777" w:rsidR="0097640C" w:rsidRPr="00F11D14" w:rsidRDefault="0097640C" w:rsidP="002F43AD">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395278F8" w14:textId="77777777" w:rsidR="0097640C" w:rsidRPr="00F11D14" w:rsidRDefault="0097640C" w:rsidP="002F43AD">
            <w:pPr>
              <w:spacing w:line="276" w:lineRule="auto"/>
              <w:jc w:val="center"/>
              <w:rPr>
                <w:b/>
                <w:bCs/>
                <w:sz w:val="20"/>
                <w:szCs w:val="18"/>
                <w:lang w:val="en-GB"/>
              </w:rPr>
            </w:pPr>
            <w:r w:rsidRPr="00F11D14">
              <w:rPr>
                <w:b/>
                <w:bCs/>
                <w:sz w:val="20"/>
                <w:szCs w:val="18"/>
                <w:lang w:val="en-GB"/>
              </w:rPr>
              <w:t>Method</w:t>
            </w:r>
          </w:p>
        </w:tc>
      </w:tr>
      <w:tr w:rsidR="0097640C" w:rsidRPr="00F11D14" w14:paraId="4460B345" w14:textId="77777777" w:rsidTr="002F43AD">
        <w:trPr>
          <w:trHeight w:val="1375"/>
        </w:trPr>
        <w:tc>
          <w:tcPr>
            <w:tcW w:w="1701" w:type="dxa"/>
            <w:tcBorders>
              <w:bottom w:val="double" w:sz="4" w:space="0" w:color="auto"/>
            </w:tcBorders>
            <w:shd w:val="clear" w:color="auto" w:fill="FFFFFF" w:themeFill="background1"/>
          </w:tcPr>
          <w:p w14:paraId="51A7F9B7" w14:textId="6B6DFB14" w:rsidR="0097640C" w:rsidRPr="00F11D14" w:rsidRDefault="0097640C" w:rsidP="002F43AD">
            <w:pPr>
              <w:spacing w:line="276" w:lineRule="auto"/>
              <w:rPr>
                <w:sz w:val="20"/>
                <w:szCs w:val="18"/>
                <w:lang w:val="en-GB"/>
              </w:rPr>
            </w:pPr>
            <w:r w:rsidRPr="00F11D14">
              <w:rPr>
                <w:sz w:val="20"/>
                <w:szCs w:val="18"/>
                <w:lang w:val="en-GB"/>
              </w:rPr>
              <w:t xml:space="preserve">Digital </w:t>
            </w:r>
          </w:p>
          <w:p w14:paraId="120B9EA4" w14:textId="77777777" w:rsidR="0097640C" w:rsidRDefault="00FB5A8D" w:rsidP="002F43AD">
            <w:pPr>
              <w:spacing w:line="276" w:lineRule="auto"/>
              <w:rPr>
                <w:sz w:val="20"/>
                <w:szCs w:val="18"/>
                <w:lang w:val="en-GB"/>
              </w:rPr>
            </w:pPr>
            <w:r>
              <w:rPr>
                <w:sz w:val="20"/>
                <w:szCs w:val="18"/>
                <w:lang w:val="en-GB"/>
              </w:rPr>
              <w:t>Management</w:t>
            </w:r>
          </w:p>
          <w:p w14:paraId="5C1D9035" w14:textId="17D58367" w:rsidR="00FB5A8D" w:rsidRPr="00F11D14" w:rsidRDefault="00FB5A8D" w:rsidP="002F43AD">
            <w:pPr>
              <w:spacing w:line="276" w:lineRule="auto"/>
              <w:rPr>
                <w:sz w:val="20"/>
                <w:szCs w:val="18"/>
                <w:lang w:val="en-GB"/>
              </w:rPr>
            </w:pPr>
            <w:r>
              <w:rPr>
                <w:sz w:val="20"/>
                <w:szCs w:val="18"/>
                <w:lang w:val="en-GB"/>
              </w:rPr>
              <w:t>Tools</w:t>
            </w:r>
          </w:p>
        </w:tc>
        <w:tc>
          <w:tcPr>
            <w:tcW w:w="4815" w:type="dxa"/>
            <w:tcBorders>
              <w:bottom w:val="double" w:sz="4" w:space="0" w:color="auto"/>
            </w:tcBorders>
            <w:shd w:val="clear" w:color="auto" w:fill="FFFFFF" w:themeFill="background1"/>
          </w:tcPr>
          <w:p w14:paraId="7A81C2A3" w14:textId="59BEDFD4" w:rsidR="00AF1CC4" w:rsidRPr="00F70D9E" w:rsidRDefault="00AF1CC4" w:rsidP="00AF1CC4">
            <w:pPr>
              <w:spacing w:line="276" w:lineRule="auto"/>
              <w:rPr>
                <w:i/>
                <w:sz w:val="20"/>
                <w:szCs w:val="18"/>
                <w:lang w:val="en-GB"/>
              </w:rPr>
            </w:pPr>
            <w:r w:rsidRPr="00F70D9E">
              <w:rPr>
                <w:i/>
                <w:sz w:val="20"/>
                <w:szCs w:val="18"/>
                <w:lang w:val="en-GB"/>
              </w:rPr>
              <w:t xml:space="preserve">Introducing terminology, explaining </w:t>
            </w:r>
            <w:r w:rsidR="00F70D9E" w:rsidRPr="00F70D9E">
              <w:rPr>
                <w:i/>
                <w:sz w:val="20"/>
                <w:szCs w:val="18"/>
                <w:lang w:val="en-GB"/>
              </w:rPr>
              <w:t xml:space="preserve">practical importance, and describing processes for these fields: </w:t>
            </w:r>
          </w:p>
          <w:p w14:paraId="3E023449" w14:textId="29AD5AD1"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en-GB"/>
              </w:rPr>
              <w:t>Digitalisation &amp; Digital Transformation</w:t>
            </w:r>
            <w:r w:rsidRPr="004230E5">
              <w:rPr>
                <w:sz w:val="20"/>
                <w:szCs w:val="18"/>
                <w:lang w:val="hu-HU"/>
              </w:rPr>
              <w:t xml:space="preserve"> </w:t>
            </w:r>
          </w:p>
          <w:p w14:paraId="759CA25E"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Modern Technologies for SMEs </w:t>
            </w:r>
          </w:p>
          <w:p w14:paraId="150DE5CA"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Knowledge Management and Tools </w:t>
            </w:r>
          </w:p>
          <w:p w14:paraId="513530C0"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Workflow Management and Tools </w:t>
            </w:r>
          </w:p>
          <w:p w14:paraId="009C22B3" w14:textId="77777777" w:rsidR="004230E5" w:rsidRPr="004230E5"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Enterprise </w:t>
            </w:r>
            <w:r w:rsidRPr="004230E5">
              <w:rPr>
                <w:sz w:val="20"/>
                <w:szCs w:val="18"/>
                <w:lang w:val="en-GB"/>
              </w:rPr>
              <w:t>Data</w:t>
            </w:r>
            <w:r w:rsidRPr="004230E5">
              <w:rPr>
                <w:sz w:val="20"/>
                <w:szCs w:val="18"/>
                <w:lang w:val="hu-HU"/>
              </w:rPr>
              <w:t xml:space="preserve"> Management and Tools </w:t>
            </w:r>
          </w:p>
          <w:p w14:paraId="16A902A1" w14:textId="1DAD3263" w:rsidR="0097640C" w:rsidRPr="00F70D9E" w:rsidRDefault="004230E5" w:rsidP="00825E35">
            <w:pPr>
              <w:pStyle w:val="Listenabsatz"/>
              <w:numPr>
                <w:ilvl w:val="0"/>
                <w:numId w:val="14"/>
              </w:numPr>
              <w:spacing w:line="276" w:lineRule="auto"/>
              <w:ind w:left="323" w:hanging="218"/>
              <w:rPr>
                <w:sz w:val="20"/>
                <w:szCs w:val="18"/>
                <w:lang w:val="en-GB"/>
              </w:rPr>
            </w:pPr>
            <w:r w:rsidRPr="004230E5">
              <w:rPr>
                <w:sz w:val="20"/>
                <w:szCs w:val="18"/>
                <w:lang w:val="hu-HU"/>
              </w:rPr>
              <w:t xml:space="preserve">Digital </w:t>
            </w:r>
            <w:r w:rsidRPr="004230E5">
              <w:rPr>
                <w:sz w:val="20"/>
                <w:szCs w:val="18"/>
              </w:rPr>
              <w:t>L</w:t>
            </w:r>
            <w:r w:rsidRPr="004230E5">
              <w:rPr>
                <w:sz w:val="20"/>
                <w:szCs w:val="18"/>
                <w:lang w:val="hu-HU"/>
              </w:rPr>
              <w:t>eadership</w:t>
            </w:r>
          </w:p>
        </w:tc>
        <w:tc>
          <w:tcPr>
            <w:tcW w:w="1978" w:type="dxa"/>
            <w:shd w:val="clear" w:color="auto" w:fill="FFFFFF" w:themeFill="background1"/>
          </w:tcPr>
          <w:p w14:paraId="6CD685CB" w14:textId="77777777" w:rsidR="0097640C" w:rsidRPr="00F11D14" w:rsidRDefault="0097640C" w:rsidP="002F43AD">
            <w:pPr>
              <w:spacing w:line="276" w:lineRule="auto"/>
              <w:rPr>
                <w:sz w:val="20"/>
                <w:szCs w:val="18"/>
                <w:lang w:val="en-GB"/>
              </w:rPr>
            </w:pPr>
            <w:r w:rsidRPr="00F11D14">
              <w:rPr>
                <w:sz w:val="20"/>
                <w:szCs w:val="18"/>
                <w:lang w:val="en-GB"/>
              </w:rPr>
              <w:t>Frontal teaching</w:t>
            </w:r>
          </w:p>
          <w:p w14:paraId="7CD7BC7F" w14:textId="77777777" w:rsidR="0097640C" w:rsidRPr="00F11D14" w:rsidRDefault="0097640C" w:rsidP="002F43AD">
            <w:pPr>
              <w:spacing w:line="276" w:lineRule="auto"/>
              <w:rPr>
                <w:sz w:val="20"/>
                <w:szCs w:val="18"/>
                <w:lang w:val="en-GB"/>
              </w:rPr>
            </w:pPr>
            <w:r w:rsidRPr="00F11D14">
              <w:rPr>
                <w:sz w:val="20"/>
                <w:szCs w:val="18"/>
                <w:lang w:val="en-GB"/>
              </w:rPr>
              <w:t>&amp; group work</w:t>
            </w:r>
          </w:p>
          <w:p w14:paraId="7B6748CC" w14:textId="77777777" w:rsidR="0097640C" w:rsidRPr="00F11D14" w:rsidRDefault="0097640C" w:rsidP="002F43AD">
            <w:pPr>
              <w:spacing w:line="276" w:lineRule="auto"/>
              <w:rPr>
                <w:sz w:val="20"/>
                <w:szCs w:val="18"/>
                <w:lang w:val="en-GB"/>
              </w:rPr>
            </w:pPr>
            <w:r w:rsidRPr="00F11D14">
              <w:rPr>
                <w:sz w:val="20"/>
                <w:szCs w:val="18"/>
                <w:lang w:val="en-GB"/>
              </w:rPr>
              <w:t>&amp; discussion</w:t>
            </w:r>
          </w:p>
        </w:tc>
      </w:tr>
      <w:tr w:rsidR="0097640C" w:rsidRPr="00567B8A" w14:paraId="172F8E3D" w14:textId="77777777" w:rsidTr="00C15DC3">
        <w:trPr>
          <w:trHeight w:val="1376"/>
        </w:trPr>
        <w:tc>
          <w:tcPr>
            <w:tcW w:w="8494" w:type="dxa"/>
            <w:gridSpan w:val="3"/>
            <w:tcBorders>
              <w:top w:val="double" w:sz="4" w:space="0" w:color="auto"/>
              <w:bottom w:val="double" w:sz="4" w:space="0" w:color="auto"/>
            </w:tcBorders>
            <w:shd w:val="clear" w:color="auto" w:fill="D6DCE5" w:themeFill="accent6"/>
          </w:tcPr>
          <w:p w14:paraId="4CCA2CF7" w14:textId="77777777" w:rsidR="0097640C" w:rsidRPr="00F11D14" w:rsidRDefault="0097640C" w:rsidP="002F43AD">
            <w:pPr>
              <w:spacing w:line="276" w:lineRule="auto"/>
              <w:rPr>
                <w:b/>
                <w:sz w:val="20"/>
                <w:szCs w:val="18"/>
                <w:lang w:val="en-GB"/>
              </w:rPr>
            </w:pPr>
            <w:r w:rsidRPr="00F11D14">
              <w:rPr>
                <w:b/>
                <w:sz w:val="20"/>
                <w:szCs w:val="18"/>
                <w:lang w:val="en-GB"/>
              </w:rPr>
              <w:t>REMARKS ON THIS TOPIC:</w:t>
            </w:r>
          </w:p>
          <w:p w14:paraId="647FD587" w14:textId="21057566" w:rsidR="0097640C" w:rsidRPr="00F11D14" w:rsidRDefault="00401474" w:rsidP="00825E35">
            <w:pPr>
              <w:pStyle w:val="Listenabsatz"/>
              <w:numPr>
                <w:ilvl w:val="0"/>
                <w:numId w:val="18"/>
              </w:numPr>
              <w:spacing w:line="276" w:lineRule="auto"/>
              <w:rPr>
                <w:sz w:val="20"/>
                <w:szCs w:val="18"/>
                <w:lang w:val="en-GB"/>
              </w:rPr>
            </w:pPr>
            <w:r w:rsidRPr="00401474">
              <w:rPr>
                <w:sz w:val="20"/>
                <w:szCs w:val="18"/>
                <w:lang w:val="en-GB"/>
              </w:rPr>
              <w:t xml:space="preserve">Please note that </w:t>
            </w:r>
            <w:proofErr w:type="gramStart"/>
            <w:r w:rsidRPr="00401474">
              <w:rPr>
                <w:sz w:val="20"/>
                <w:szCs w:val="18"/>
                <w:lang w:val="en-GB"/>
              </w:rPr>
              <w:t>the majority of</w:t>
            </w:r>
            <w:proofErr w:type="gramEnd"/>
            <w:r w:rsidRPr="00401474">
              <w:rPr>
                <w:sz w:val="20"/>
                <w:szCs w:val="18"/>
                <w:lang w:val="en-GB"/>
              </w:rPr>
              <w:t xml:space="preserve"> the background material (videos, articles) is in English. If the participants face difficulties in using </w:t>
            </w:r>
            <w:r w:rsidR="001E4E03">
              <w:rPr>
                <w:sz w:val="20"/>
                <w:szCs w:val="18"/>
                <w:lang w:val="en-GB"/>
              </w:rPr>
              <w:t xml:space="preserve">the </w:t>
            </w:r>
            <w:r w:rsidRPr="00401474">
              <w:rPr>
                <w:sz w:val="20"/>
                <w:szCs w:val="18"/>
                <w:lang w:val="en-GB"/>
              </w:rPr>
              <w:t>English language, consider using a translator or find similar materials in the national language used by the participants.</w:t>
            </w:r>
          </w:p>
        </w:tc>
      </w:tr>
      <w:tr w:rsidR="0097640C" w:rsidRPr="00567B8A" w14:paraId="712263C8" w14:textId="77777777" w:rsidTr="002F43AD">
        <w:trPr>
          <w:trHeight w:val="40"/>
        </w:trPr>
        <w:tc>
          <w:tcPr>
            <w:tcW w:w="8494" w:type="dxa"/>
            <w:gridSpan w:val="3"/>
            <w:tcBorders>
              <w:bottom w:val="double" w:sz="4" w:space="0" w:color="auto"/>
            </w:tcBorders>
            <w:shd w:val="clear" w:color="auto" w:fill="FFFFFF" w:themeFill="background1"/>
          </w:tcPr>
          <w:p w14:paraId="167066BF" w14:textId="77777777" w:rsidR="0097640C" w:rsidRPr="00F11D14" w:rsidRDefault="0097640C" w:rsidP="002F43AD">
            <w:pPr>
              <w:spacing w:line="276" w:lineRule="auto"/>
              <w:rPr>
                <w:b/>
                <w:sz w:val="20"/>
                <w:szCs w:val="18"/>
                <w:lang w:val="en-GB"/>
              </w:rPr>
            </w:pPr>
          </w:p>
        </w:tc>
      </w:tr>
    </w:tbl>
    <w:tbl>
      <w:tblPr>
        <w:tblStyle w:val="Tabellenraster"/>
        <w:tblW w:w="8613"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709"/>
        <w:gridCol w:w="2552"/>
        <w:gridCol w:w="3685"/>
        <w:gridCol w:w="1559"/>
      </w:tblGrid>
      <w:tr w:rsidR="00115E46" w:rsidRPr="00F11D14" w14:paraId="6B371F07" w14:textId="77777777" w:rsidTr="001B7655">
        <w:trPr>
          <w:gridBefore w:val="1"/>
          <w:wBefore w:w="108" w:type="dxa"/>
        </w:trPr>
        <w:tc>
          <w:tcPr>
            <w:tcW w:w="709" w:type="dxa"/>
            <w:tcBorders>
              <w:bottom w:val="double" w:sz="4" w:space="0" w:color="auto"/>
            </w:tcBorders>
            <w:shd w:val="clear" w:color="auto" w:fill="FDECE3" w:themeFill="accent4"/>
          </w:tcPr>
          <w:p w14:paraId="583722AC" w14:textId="49681D76" w:rsidR="00115E46" w:rsidRPr="00F11D14" w:rsidRDefault="00ED6998" w:rsidP="004B1FA2">
            <w:pPr>
              <w:pStyle w:val="DIGText"/>
              <w:spacing w:line="276" w:lineRule="auto"/>
              <w:rPr>
                <w:b/>
                <w:bCs/>
                <w:lang w:val="en-GB"/>
              </w:rPr>
            </w:pPr>
            <w:r>
              <w:rPr>
                <w:b/>
                <w:bCs/>
                <w:lang w:val="en-GB"/>
              </w:rPr>
              <w:t>2</w:t>
            </w:r>
          </w:p>
        </w:tc>
        <w:tc>
          <w:tcPr>
            <w:tcW w:w="6237" w:type="dxa"/>
            <w:gridSpan w:val="2"/>
            <w:tcBorders>
              <w:bottom w:val="double" w:sz="4" w:space="0" w:color="auto"/>
            </w:tcBorders>
            <w:shd w:val="clear" w:color="auto" w:fill="FDECE3" w:themeFill="accent4"/>
          </w:tcPr>
          <w:p w14:paraId="5639FE72" w14:textId="0F7C0ED5" w:rsidR="00115E46" w:rsidRPr="00F11D14" w:rsidRDefault="00ED6998" w:rsidP="004B1FA2">
            <w:pPr>
              <w:pStyle w:val="DIGText"/>
              <w:spacing w:line="276" w:lineRule="auto"/>
              <w:rPr>
                <w:b/>
                <w:bCs/>
                <w:lang w:val="en-GB"/>
              </w:rPr>
            </w:pPr>
            <w:r w:rsidRPr="00ED6998">
              <w:rPr>
                <w:b/>
                <w:bCs/>
                <w:lang w:val="en-GB"/>
              </w:rPr>
              <w:t>Female leaders in a digital context</w:t>
            </w:r>
          </w:p>
        </w:tc>
        <w:tc>
          <w:tcPr>
            <w:tcW w:w="1559" w:type="dxa"/>
            <w:tcBorders>
              <w:bottom w:val="double" w:sz="4" w:space="0" w:color="auto"/>
            </w:tcBorders>
            <w:shd w:val="clear" w:color="auto" w:fill="FDECE3" w:themeFill="accent4"/>
          </w:tcPr>
          <w:p w14:paraId="09E32CB7" w14:textId="6FB6B4BF" w:rsidR="00115E46" w:rsidRPr="00F11D14" w:rsidRDefault="00DA1F66" w:rsidP="004B1FA2">
            <w:pPr>
              <w:pStyle w:val="DIGText"/>
              <w:spacing w:line="276" w:lineRule="auto"/>
              <w:rPr>
                <w:b/>
                <w:bCs/>
                <w:lang w:val="en-GB"/>
              </w:rPr>
            </w:pPr>
            <w:r w:rsidRPr="00DA1F66">
              <w:rPr>
                <w:b/>
                <w:bCs/>
                <w:lang w:val="en-GB"/>
              </w:rPr>
              <w:t>3</w:t>
            </w:r>
            <w:r w:rsidR="00115E46" w:rsidRPr="00DA1F66">
              <w:rPr>
                <w:b/>
                <w:bCs/>
                <w:lang w:val="en-GB"/>
              </w:rPr>
              <w:t>60 min</w:t>
            </w:r>
          </w:p>
        </w:tc>
      </w:tr>
      <w:tr w:rsidR="00115E46" w:rsidRPr="00567B8A" w14:paraId="6D9A8D28" w14:textId="77777777" w:rsidTr="001B7655">
        <w:trPr>
          <w:gridBefore w:val="1"/>
          <w:wBefore w:w="108" w:type="dxa"/>
          <w:trHeight w:val="2167"/>
        </w:trPr>
        <w:tc>
          <w:tcPr>
            <w:tcW w:w="3261" w:type="dxa"/>
            <w:gridSpan w:val="2"/>
            <w:tcBorders>
              <w:top w:val="double" w:sz="4" w:space="0" w:color="auto"/>
              <w:bottom w:val="double" w:sz="4" w:space="0" w:color="auto"/>
            </w:tcBorders>
          </w:tcPr>
          <w:p w14:paraId="3CAE3260" w14:textId="77777777" w:rsidR="00115E46" w:rsidRPr="00F11D14" w:rsidRDefault="00115E46" w:rsidP="004B1FA2">
            <w:pPr>
              <w:pStyle w:val="DIGText"/>
              <w:spacing w:line="240" w:lineRule="auto"/>
              <w:rPr>
                <w:lang w:val="en-GB"/>
              </w:rPr>
            </w:pPr>
            <w:r w:rsidRPr="00F11D14">
              <w:rPr>
                <w:noProof/>
                <w:lang w:val="en-GB"/>
              </w:rPr>
              <w:drawing>
                <wp:inline distT="0" distB="0" distL="0" distR="0" wp14:anchorId="2F7E68E9" wp14:editId="243AE2C2">
                  <wp:extent cx="1984000" cy="1116000"/>
                  <wp:effectExtent l="0" t="0" r="0" b="8255"/>
                  <wp:docPr id="798365149" name="Grafik 798365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8365149" name="Grafik 798365149"/>
                          <pic:cNvPicPr>
                            <a:picLocks noChangeAspect="1" noChangeArrowheads="1"/>
                          </pic:cNvPicPr>
                        </pic:nvPicPr>
                        <pic:blipFill>
                          <a:blip r:embed="rId70"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01CF56D5" w14:textId="14757CD0" w:rsidR="00115E46" w:rsidRPr="00F11D14" w:rsidRDefault="00115E46" w:rsidP="004B1FA2">
            <w:pPr>
              <w:pStyle w:val="DIGText"/>
              <w:spacing w:line="240" w:lineRule="auto"/>
              <w:jc w:val="center"/>
              <w:rPr>
                <w:bCs/>
                <w:i/>
                <w:color w:val="E9550D" w:themeColor="accent1"/>
                <w:lang w:val="en-GB"/>
              </w:rPr>
            </w:pPr>
            <w:r w:rsidRPr="00F11D14">
              <w:rPr>
                <w:bCs/>
                <w:i/>
                <w:color w:val="E9550D" w:themeColor="accent1"/>
                <w:sz w:val="20"/>
                <w:szCs w:val="18"/>
                <w:lang w:val="en-GB"/>
              </w:rPr>
              <w:t xml:space="preserve">~ </w:t>
            </w:r>
            <w:r w:rsidR="00A55A91">
              <w:rPr>
                <w:bCs/>
                <w:i/>
                <w:color w:val="E9550D" w:themeColor="accent1"/>
                <w:sz w:val="20"/>
                <w:szCs w:val="18"/>
                <w:lang w:val="en-GB"/>
              </w:rPr>
              <w:t>5</w:t>
            </w:r>
            <w:r w:rsidRPr="00F11D14">
              <w:rPr>
                <w:bCs/>
                <w:i/>
                <w:color w:val="E9550D" w:themeColor="accent1"/>
                <w:sz w:val="20"/>
                <w:szCs w:val="18"/>
                <w:lang w:val="en-GB"/>
              </w:rPr>
              <w:t xml:space="preserve"> min; no materials; </w:t>
            </w:r>
            <w:r w:rsidR="00A55A91">
              <w:rPr>
                <w:bCs/>
                <w:i/>
                <w:color w:val="E9550D" w:themeColor="accent1"/>
                <w:sz w:val="20"/>
                <w:szCs w:val="18"/>
                <w:lang w:val="en-GB"/>
              </w:rPr>
              <w:t>frontal</w:t>
            </w:r>
          </w:p>
        </w:tc>
        <w:tc>
          <w:tcPr>
            <w:tcW w:w="5244" w:type="dxa"/>
            <w:gridSpan w:val="2"/>
            <w:tcBorders>
              <w:bottom w:val="double" w:sz="4" w:space="0" w:color="auto"/>
            </w:tcBorders>
          </w:tcPr>
          <w:p w14:paraId="0A42E793" w14:textId="0CF1684C" w:rsidR="00115E46" w:rsidRDefault="00F60584" w:rsidP="00A55A91">
            <w:pPr>
              <w:pStyle w:val="DIGText"/>
              <w:spacing w:line="240" w:lineRule="auto"/>
              <w:ind w:left="34"/>
              <w:rPr>
                <w:bCs/>
                <w:i/>
                <w:color w:val="000000" w:themeColor="text1"/>
                <w:sz w:val="20"/>
                <w:szCs w:val="20"/>
                <w:lang w:val="en-GB"/>
              </w:rPr>
            </w:pPr>
            <w:r>
              <w:rPr>
                <w:bCs/>
                <w:i/>
                <w:color w:val="000000" w:themeColor="text1"/>
                <w:sz w:val="20"/>
                <w:szCs w:val="20"/>
                <w:lang w:val="en-GB"/>
              </w:rPr>
              <w:t>Content of Topic 2.</w:t>
            </w:r>
          </w:p>
          <w:p w14:paraId="691BE12E" w14:textId="30C98837" w:rsidR="00115E46" w:rsidRPr="00F11D14" w:rsidRDefault="00115E4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00A55A91" w:rsidRPr="00AE25A5">
              <w:rPr>
                <w:lang w:val="en-US"/>
              </w:rPr>
              <w:t xml:space="preserve"> </w:t>
            </w:r>
            <w:r w:rsidR="00A55A91" w:rsidRPr="00A55A91">
              <w:rPr>
                <w:bCs/>
                <w:color w:val="000000" w:themeColor="text1"/>
                <w:sz w:val="20"/>
                <w:szCs w:val="20"/>
                <w:lang w:val="en-GB"/>
              </w:rPr>
              <w:t>the topics covered within the module</w:t>
            </w:r>
            <w:r w:rsidR="00A755B2">
              <w:rPr>
                <w:bCs/>
                <w:color w:val="000000" w:themeColor="text1"/>
                <w:sz w:val="20"/>
                <w:szCs w:val="20"/>
                <w:lang w:val="en-GB"/>
              </w:rPr>
              <w:t>.</w:t>
            </w:r>
            <w:r w:rsidR="00A55A91" w:rsidRPr="00A55A91">
              <w:rPr>
                <w:bCs/>
                <w:color w:val="000000" w:themeColor="text1"/>
                <w:sz w:val="20"/>
                <w:szCs w:val="20"/>
                <w:lang w:val="en-GB"/>
              </w:rPr>
              <w:t xml:space="preserve"> </w:t>
            </w:r>
            <w:r w:rsidR="000D57A7">
              <w:rPr>
                <w:bCs/>
                <w:color w:val="000000" w:themeColor="text1"/>
                <w:sz w:val="20"/>
                <w:szCs w:val="20"/>
                <w:lang w:val="en-GB"/>
              </w:rPr>
              <w:t>They f</w:t>
            </w:r>
            <w:r w:rsidR="00A55A91" w:rsidRPr="00A55A91">
              <w:rPr>
                <w:bCs/>
                <w:color w:val="000000" w:themeColor="text1"/>
                <w:sz w:val="20"/>
                <w:szCs w:val="20"/>
                <w:lang w:val="en-GB"/>
              </w:rPr>
              <w:t xml:space="preserve">ollow the same structure and include the following: definition of basic terminology, why the </w:t>
            </w:r>
            <w:r w:rsidR="000D57A7">
              <w:rPr>
                <w:bCs/>
                <w:color w:val="000000" w:themeColor="text1"/>
                <w:sz w:val="20"/>
                <w:szCs w:val="20"/>
                <w:lang w:val="en-GB"/>
              </w:rPr>
              <w:t>t</w:t>
            </w:r>
            <w:r w:rsidR="00A55A91" w:rsidRPr="00A55A91">
              <w:rPr>
                <w:bCs/>
                <w:color w:val="000000" w:themeColor="text1"/>
                <w:sz w:val="20"/>
                <w:szCs w:val="20"/>
                <w:lang w:val="en-GB"/>
              </w:rPr>
              <w:t xml:space="preserve">opic is important for entrepreneurs or SMEs, description of the </w:t>
            </w:r>
            <w:proofErr w:type="gramStart"/>
            <w:r w:rsidR="00A55A91" w:rsidRPr="00A55A91">
              <w:rPr>
                <w:bCs/>
                <w:color w:val="000000" w:themeColor="text1"/>
                <w:sz w:val="20"/>
                <w:szCs w:val="20"/>
                <w:lang w:val="en-GB"/>
              </w:rPr>
              <w:t>particular process</w:t>
            </w:r>
            <w:proofErr w:type="gramEnd"/>
            <w:r w:rsidR="00A55A91" w:rsidRPr="00A55A91">
              <w:rPr>
                <w:bCs/>
                <w:color w:val="000000" w:themeColor="text1"/>
                <w:sz w:val="20"/>
                <w:szCs w:val="20"/>
                <w:lang w:val="en-GB"/>
              </w:rPr>
              <w:t xml:space="preserve"> and examples </w:t>
            </w:r>
            <w:r w:rsidR="00EE3B0D">
              <w:rPr>
                <w:bCs/>
                <w:color w:val="000000" w:themeColor="text1"/>
                <w:sz w:val="20"/>
                <w:szCs w:val="20"/>
                <w:lang w:val="en-GB"/>
              </w:rPr>
              <w:t>of</w:t>
            </w:r>
            <w:r w:rsidR="00A55A91" w:rsidRPr="00A55A91">
              <w:rPr>
                <w:bCs/>
                <w:color w:val="000000" w:themeColor="text1"/>
                <w:sz w:val="20"/>
                <w:szCs w:val="20"/>
                <w:lang w:val="en-GB"/>
              </w:rPr>
              <w:t xml:space="preserve"> possible tools used.</w:t>
            </w:r>
          </w:p>
        </w:tc>
      </w:tr>
      <w:tr w:rsidR="00A55A91" w:rsidRPr="00F11D14" w14:paraId="22FF4CE0" w14:textId="77777777" w:rsidTr="001B7655">
        <w:trPr>
          <w:gridBefore w:val="1"/>
          <w:wBefore w:w="108" w:type="dxa"/>
          <w:trHeight w:val="434"/>
        </w:trPr>
        <w:tc>
          <w:tcPr>
            <w:tcW w:w="8505" w:type="dxa"/>
            <w:gridSpan w:val="4"/>
            <w:tcBorders>
              <w:bottom w:val="double" w:sz="4" w:space="0" w:color="auto"/>
            </w:tcBorders>
            <w:shd w:val="clear" w:color="auto" w:fill="F2F2F2" w:themeFill="background1" w:themeFillShade="F2"/>
            <w:vAlign w:val="center"/>
          </w:tcPr>
          <w:p w14:paraId="1B2CDBF7" w14:textId="2AA42D58" w:rsidR="00A55A91" w:rsidRPr="00F11D14" w:rsidRDefault="00A55A91" w:rsidP="002B6F8D">
            <w:pPr>
              <w:pStyle w:val="DIGText"/>
              <w:spacing w:line="240" w:lineRule="auto"/>
              <w:ind w:left="34"/>
              <w:jc w:val="center"/>
              <w:rPr>
                <w:bCs/>
                <w:i/>
                <w:color w:val="000000" w:themeColor="text1"/>
                <w:sz w:val="20"/>
                <w:szCs w:val="20"/>
                <w:lang w:val="en-GB"/>
              </w:rPr>
            </w:pPr>
            <w:r w:rsidRPr="00A55A91">
              <w:rPr>
                <w:b/>
                <w:noProof/>
                <w:sz w:val="22"/>
                <w:szCs w:val="20"/>
                <w:lang w:val="en-GB"/>
              </w:rPr>
              <w:t>Digitalisation &amp; Digital Transformation</w:t>
            </w:r>
          </w:p>
        </w:tc>
      </w:tr>
      <w:tr w:rsidR="00115E46" w:rsidRPr="00567B8A" w14:paraId="7F8BC12A" w14:textId="77777777" w:rsidTr="001B7655">
        <w:trPr>
          <w:gridBefore w:val="1"/>
          <w:wBefore w:w="108" w:type="dxa"/>
          <w:trHeight w:val="2083"/>
        </w:trPr>
        <w:tc>
          <w:tcPr>
            <w:tcW w:w="3261" w:type="dxa"/>
            <w:gridSpan w:val="2"/>
            <w:tcBorders>
              <w:top w:val="double" w:sz="4" w:space="0" w:color="auto"/>
              <w:bottom w:val="double" w:sz="4" w:space="0" w:color="auto"/>
            </w:tcBorders>
          </w:tcPr>
          <w:p w14:paraId="3735056B" w14:textId="77777777" w:rsidR="00115E46" w:rsidRPr="00F11D14" w:rsidRDefault="00115E46" w:rsidP="004B1FA2">
            <w:pPr>
              <w:pStyle w:val="DIGText"/>
              <w:spacing w:line="240" w:lineRule="auto"/>
              <w:rPr>
                <w:noProof/>
                <w:lang w:val="en-GB"/>
              </w:rPr>
            </w:pPr>
            <w:r w:rsidRPr="00F11D14">
              <w:rPr>
                <w:noProof/>
                <w:lang w:val="en-GB"/>
              </w:rPr>
              <w:drawing>
                <wp:inline distT="0" distB="0" distL="0" distR="0" wp14:anchorId="46E70ABD" wp14:editId="471F36A6">
                  <wp:extent cx="1983793" cy="1115883"/>
                  <wp:effectExtent l="0" t="0" r="0" b="8255"/>
                  <wp:docPr id="1055377476" name="Grafik 1055377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5377476" name="Grafik 1055377476"/>
                          <pic:cNvPicPr/>
                        </pic:nvPicPr>
                        <pic:blipFill>
                          <a:blip r:embed="rId71"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081D9DC3" w14:textId="247567E3" w:rsidR="00115E46" w:rsidRPr="00F11D14" w:rsidRDefault="00115E46" w:rsidP="004B1FA2">
            <w:pPr>
              <w:pStyle w:val="DIGText"/>
              <w:spacing w:line="240" w:lineRule="auto"/>
              <w:jc w:val="center"/>
              <w:rPr>
                <w:lang w:val="en-GB"/>
              </w:rPr>
            </w:pPr>
            <w:r w:rsidRPr="00F11D14">
              <w:rPr>
                <w:bCs/>
                <w:i/>
                <w:color w:val="E9550D" w:themeColor="accent1"/>
                <w:sz w:val="20"/>
                <w:szCs w:val="18"/>
                <w:lang w:val="en-GB"/>
              </w:rPr>
              <w:t xml:space="preserve">~ </w:t>
            </w:r>
            <w:r w:rsidR="00B405AE">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339E4AE" w14:textId="61446866" w:rsidR="00115E46" w:rsidRPr="00F11D14" w:rsidRDefault="00397726" w:rsidP="004B1FA2">
            <w:pPr>
              <w:pStyle w:val="DIGText"/>
              <w:spacing w:line="240" w:lineRule="auto"/>
              <w:rPr>
                <w:i/>
                <w:sz w:val="20"/>
                <w:szCs w:val="20"/>
                <w:lang w:val="en-GB"/>
              </w:rPr>
            </w:pPr>
            <w:r>
              <w:rPr>
                <w:i/>
                <w:sz w:val="20"/>
                <w:szCs w:val="20"/>
                <w:lang w:val="en-GB"/>
              </w:rPr>
              <w:t xml:space="preserve">Definitions of the </w:t>
            </w:r>
            <w:proofErr w:type="gramStart"/>
            <w:r w:rsidR="00F6083F">
              <w:rPr>
                <w:i/>
                <w:sz w:val="20"/>
                <w:szCs w:val="20"/>
                <w:lang w:val="en-GB"/>
              </w:rPr>
              <w:t>terms</w:t>
            </w:r>
            <w:proofErr w:type="gramEnd"/>
            <w:r w:rsidR="00F6083F">
              <w:rPr>
                <w:i/>
                <w:sz w:val="20"/>
                <w:szCs w:val="20"/>
                <w:lang w:val="en-GB"/>
              </w:rPr>
              <w:t xml:space="preserve"> digitisation, digitalisation and digital transformation</w:t>
            </w:r>
          </w:p>
          <w:p w14:paraId="0F06D2D0" w14:textId="534BFF54" w:rsidR="00F6083F" w:rsidRPr="00F11D14" w:rsidRDefault="00F6083F" w:rsidP="00825E35">
            <w:pPr>
              <w:pStyle w:val="DIGText"/>
              <w:numPr>
                <w:ilvl w:val="0"/>
                <w:numId w:val="15"/>
              </w:numPr>
              <w:spacing w:before="240" w:line="240" w:lineRule="auto"/>
              <w:ind w:left="173" w:hanging="142"/>
              <w:rPr>
                <w:bCs/>
                <w:color w:val="000000" w:themeColor="text1"/>
                <w:sz w:val="20"/>
                <w:szCs w:val="20"/>
                <w:lang w:val="en-GB"/>
              </w:rPr>
            </w:pPr>
            <w:r w:rsidRPr="000E1A83">
              <w:rPr>
                <w:b/>
                <w:bCs/>
                <w:color w:val="000000" w:themeColor="text1"/>
                <w:sz w:val="20"/>
                <w:szCs w:val="20"/>
                <w:lang w:val="en-GB"/>
              </w:rPr>
              <w:t>Refer</w:t>
            </w:r>
            <w:r>
              <w:rPr>
                <w:bCs/>
                <w:color w:val="000000" w:themeColor="text1"/>
                <w:sz w:val="20"/>
                <w:szCs w:val="20"/>
                <w:lang w:val="en-GB"/>
              </w:rPr>
              <w:t xml:space="preserve"> to the </w:t>
            </w:r>
            <w:r w:rsidR="000E1A83">
              <w:rPr>
                <w:bCs/>
                <w:color w:val="000000" w:themeColor="text1"/>
                <w:sz w:val="20"/>
                <w:szCs w:val="20"/>
                <w:lang w:val="en-GB"/>
              </w:rPr>
              <w:t>definitions of the “Introduction”.</w:t>
            </w:r>
          </w:p>
          <w:p w14:paraId="13D222BF" w14:textId="3DC54099" w:rsidR="00115E46" w:rsidRPr="00F11D14" w:rsidRDefault="000E1A83" w:rsidP="00825E35">
            <w:pPr>
              <w:pStyle w:val="DIGText"/>
              <w:numPr>
                <w:ilvl w:val="0"/>
                <w:numId w:val="15"/>
              </w:numPr>
              <w:spacing w:line="240" w:lineRule="auto"/>
              <w:ind w:left="173" w:hanging="142"/>
              <w:rPr>
                <w:bCs/>
                <w:color w:val="000000" w:themeColor="text1"/>
                <w:sz w:val="20"/>
                <w:szCs w:val="20"/>
                <w:lang w:val="en-GB"/>
              </w:rPr>
            </w:pPr>
            <w:r w:rsidRPr="000E1A83">
              <w:rPr>
                <w:b/>
                <w:bCs/>
                <w:color w:val="000000" w:themeColor="text1"/>
                <w:sz w:val="20"/>
                <w:szCs w:val="20"/>
                <w:lang w:val="en-GB"/>
              </w:rPr>
              <w:t>Ask</w:t>
            </w:r>
            <w:r>
              <w:rPr>
                <w:bCs/>
                <w:color w:val="000000" w:themeColor="text1"/>
                <w:sz w:val="20"/>
                <w:szCs w:val="20"/>
                <w:lang w:val="en-GB"/>
              </w:rPr>
              <w:t xml:space="preserve"> for examples from the participant’s experiences.</w:t>
            </w:r>
          </w:p>
        </w:tc>
      </w:tr>
      <w:tr w:rsidR="009A60BD" w:rsidRPr="00F11D14" w14:paraId="09949C61" w14:textId="77777777" w:rsidTr="001B7655">
        <w:trPr>
          <w:gridBefore w:val="1"/>
          <w:wBefore w:w="108" w:type="dxa"/>
          <w:trHeight w:val="2083"/>
        </w:trPr>
        <w:tc>
          <w:tcPr>
            <w:tcW w:w="8505" w:type="dxa"/>
            <w:gridSpan w:val="4"/>
            <w:tcBorders>
              <w:top w:val="double" w:sz="4" w:space="0" w:color="auto"/>
              <w:bottom w:val="double" w:sz="4" w:space="0" w:color="auto"/>
            </w:tcBorders>
          </w:tcPr>
          <w:p w14:paraId="5B7B4B59" w14:textId="7F94AF72" w:rsidR="001A752E" w:rsidRDefault="00D71739" w:rsidP="004B1FA2">
            <w:pPr>
              <w:pStyle w:val="DIGText"/>
              <w:spacing w:line="240" w:lineRule="auto"/>
              <w:rPr>
                <w:b/>
                <w:bCs/>
                <w:sz w:val="20"/>
                <w:szCs w:val="20"/>
                <w:shd w:val="clear" w:color="auto" w:fill="FFFFFF" w:themeFill="background1"/>
                <w:lang w:val="en-GB"/>
              </w:rPr>
            </w:pPr>
            <w:r w:rsidRPr="00D71739">
              <w:rPr>
                <w:b/>
                <w:noProof/>
                <w:sz w:val="20"/>
                <w:szCs w:val="18"/>
                <w:lang w:eastAsia="hu-HU"/>
              </w:rPr>
              <w:lastRenderedPageBreak/>
              <w:drawing>
                <wp:anchor distT="0" distB="0" distL="114300" distR="114300" simplePos="0" relativeHeight="251658260" behindDoc="0" locked="0" layoutInCell="1" allowOverlap="1" wp14:anchorId="668D2ECB" wp14:editId="6F2842A9">
                  <wp:simplePos x="0" y="0"/>
                  <wp:positionH relativeFrom="column">
                    <wp:posOffset>2525395</wp:posOffset>
                  </wp:positionH>
                  <wp:positionV relativeFrom="paragraph">
                    <wp:posOffset>25879</wp:posOffset>
                  </wp:positionV>
                  <wp:extent cx="2792841" cy="1846053"/>
                  <wp:effectExtent l="0" t="0" r="7620" b="1905"/>
                  <wp:wrapSquare wrapText="bothSides"/>
                  <wp:docPr id="2119784234" name="Kép 211978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988948" name=""/>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92841" cy="1846053"/>
                          </a:xfrm>
                          <a:prstGeom prst="rect">
                            <a:avLst/>
                          </a:prstGeom>
                        </pic:spPr>
                      </pic:pic>
                    </a:graphicData>
                  </a:graphic>
                  <wp14:sizeRelH relativeFrom="margin">
                    <wp14:pctWidth>0</wp14:pctWidth>
                  </wp14:sizeRelH>
                  <wp14:sizeRelV relativeFrom="margin">
                    <wp14:pctHeight>0</wp14:pctHeight>
                  </wp14:sizeRelV>
                </wp:anchor>
              </w:drawing>
            </w:r>
            <w:r w:rsidR="009A60BD" w:rsidRPr="009A60BD">
              <w:rPr>
                <w:b/>
                <w:noProof/>
                <w:color w:val="E9550D" w:themeColor="accent1"/>
                <w:lang w:val="en-GB"/>
              </w:rPr>
              <w:t>TASK 1</w:t>
            </w:r>
            <w:r w:rsidR="001A752E">
              <w:rPr>
                <w:b/>
                <w:noProof/>
                <w:color w:val="E9550D" w:themeColor="accent1"/>
                <w:lang w:val="en-GB"/>
              </w:rPr>
              <w:t>: Checking on terminology</w:t>
            </w:r>
            <w:r w:rsidR="009A60BD" w:rsidRPr="009A60BD">
              <w:rPr>
                <w:b/>
                <w:noProof/>
                <w:color w:val="E9550D" w:themeColor="accent1"/>
                <w:lang w:val="en-GB"/>
              </w:rPr>
              <w:t xml:space="preserve"> </w:t>
            </w:r>
            <w:r w:rsidR="009A60BD" w:rsidRPr="00D71739">
              <w:rPr>
                <w:i/>
                <w:noProof/>
                <w:color w:val="E9550D" w:themeColor="accent1"/>
                <w:sz w:val="22"/>
                <w:szCs w:val="20"/>
                <w:lang w:val="en-GB"/>
              </w:rPr>
              <w:t>(</w:t>
            </w:r>
            <w:r w:rsidR="00CA5F1C" w:rsidRPr="00D71739">
              <w:rPr>
                <w:i/>
                <w:noProof/>
                <w:color w:val="E9550D" w:themeColor="accent1"/>
                <w:sz w:val="22"/>
                <w:szCs w:val="20"/>
                <w:lang w:val="en-GB"/>
              </w:rPr>
              <w:t>~15 min; “Handout_Task 1”; individual)</w:t>
            </w:r>
            <w:r w:rsidR="001A752E" w:rsidRPr="00D71739">
              <w:rPr>
                <w:b/>
                <w:bCs/>
                <w:sz w:val="18"/>
                <w:szCs w:val="18"/>
                <w:shd w:val="clear" w:color="auto" w:fill="FFFFFF" w:themeFill="background1"/>
                <w:lang w:val="en-GB"/>
              </w:rPr>
              <w:t xml:space="preserve"> </w:t>
            </w:r>
          </w:p>
          <w:p w14:paraId="5F4BAE1D" w14:textId="77777777" w:rsidR="00D71739" w:rsidRDefault="00D71739" w:rsidP="004B1FA2">
            <w:pPr>
              <w:pStyle w:val="DIGText"/>
              <w:spacing w:line="240" w:lineRule="auto"/>
              <w:rPr>
                <w:b/>
                <w:bCs/>
                <w:sz w:val="20"/>
                <w:szCs w:val="20"/>
                <w:shd w:val="clear" w:color="auto" w:fill="FFFFFF" w:themeFill="background1"/>
                <w:lang w:val="en-GB"/>
              </w:rPr>
            </w:pPr>
          </w:p>
          <w:p w14:paraId="401017A6" w14:textId="0CAFDC52" w:rsidR="009A60BD" w:rsidRDefault="001A752E" w:rsidP="004B5086">
            <w:pPr>
              <w:pStyle w:val="DIGText"/>
              <w:spacing w:line="240" w:lineRule="auto"/>
              <w:rPr>
                <w:sz w:val="20"/>
                <w:szCs w:val="20"/>
                <w:shd w:val="clear" w:color="auto" w:fill="FFFFFF" w:themeFill="background1"/>
                <w:lang w:val="en-GB"/>
              </w:rPr>
            </w:pPr>
            <w:r w:rsidRPr="009E62FD">
              <w:rPr>
                <w:sz w:val="20"/>
                <w:szCs w:val="20"/>
                <w:shd w:val="clear" w:color="auto" w:fill="FFFFFF" w:themeFill="background1"/>
                <w:lang w:val="en-GB"/>
              </w:rPr>
              <w:t xml:space="preserve">Participants are asked </w:t>
            </w:r>
            <w:r w:rsidR="00EE3B0D">
              <w:rPr>
                <w:sz w:val="20"/>
                <w:szCs w:val="20"/>
                <w:shd w:val="clear" w:color="auto" w:fill="FFFFFF" w:themeFill="background1"/>
                <w:lang w:val="en-GB"/>
              </w:rPr>
              <w:t>whether the examples</w:t>
            </w:r>
            <w:r w:rsidRPr="009E62FD">
              <w:rPr>
                <w:sz w:val="20"/>
                <w:szCs w:val="20"/>
                <w:shd w:val="clear" w:color="auto" w:fill="FFFFFF" w:themeFill="background1"/>
                <w:lang w:val="en-GB"/>
              </w:rPr>
              <w:t xml:space="preserve"> describe digitisation, digitalisation or digital transformation processes.</w:t>
            </w:r>
          </w:p>
          <w:p w14:paraId="3F684F38" w14:textId="77777777" w:rsidR="00D71739" w:rsidRDefault="00D71739" w:rsidP="004B1FA2">
            <w:pPr>
              <w:pStyle w:val="DIGText"/>
              <w:spacing w:line="240" w:lineRule="auto"/>
              <w:rPr>
                <w:b/>
                <w:noProof/>
                <w:sz w:val="20"/>
                <w:szCs w:val="18"/>
                <w:lang w:val="en-GB"/>
              </w:rPr>
            </w:pPr>
          </w:p>
          <w:p w14:paraId="2911380F" w14:textId="58C602DA" w:rsidR="001A752E" w:rsidRPr="00D71739" w:rsidRDefault="00D71739" w:rsidP="004B1FA2">
            <w:pPr>
              <w:pStyle w:val="DIGText"/>
              <w:spacing w:line="240" w:lineRule="auto"/>
              <w:rPr>
                <w:b/>
                <w:noProof/>
                <w:sz w:val="20"/>
                <w:szCs w:val="18"/>
                <w:lang w:val="en-GB"/>
              </w:rPr>
            </w:pPr>
            <w:r w:rsidRPr="00D71739">
              <w:rPr>
                <w:b/>
                <w:noProof/>
                <w:sz w:val="20"/>
                <w:szCs w:val="18"/>
                <w:lang w:val="en-GB"/>
              </w:rPr>
              <w:t>Solution-key for task 1:</w:t>
            </w:r>
          </w:p>
          <w:p w14:paraId="31E7181B" w14:textId="2FD7A785" w:rsidR="0010164B" w:rsidRPr="001A752E" w:rsidRDefault="0010164B" w:rsidP="001A752E">
            <w:pPr>
              <w:spacing w:line="240" w:lineRule="auto"/>
              <w:jc w:val="both"/>
              <w:rPr>
                <w:rFonts w:cs="Arial"/>
                <w:sz w:val="20"/>
                <w:szCs w:val="20"/>
                <w:shd w:val="clear" w:color="auto" w:fill="FFFFFF" w:themeFill="background1"/>
                <w:lang w:val="en-GB"/>
              </w:rPr>
            </w:pPr>
          </w:p>
        </w:tc>
      </w:tr>
      <w:tr w:rsidR="009704D1" w:rsidRPr="00F11D14" w14:paraId="475F8B8C" w14:textId="77777777" w:rsidTr="001B7655">
        <w:trPr>
          <w:gridBefore w:val="1"/>
          <w:wBefore w:w="108" w:type="dxa"/>
          <w:trHeight w:val="2083"/>
        </w:trPr>
        <w:tc>
          <w:tcPr>
            <w:tcW w:w="3261" w:type="dxa"/>
            <w:gridSpan w:val="2"/>
            <w:tcBorders>
              <w:top w:val="double" w:sz="4" w:space="0" w:color="auto"/>
              <w:bottom w:val="double" w:sz="4" w:space="0" w:color="auto"/>
            </w:tcBorders>
          </w:tcPr>
          <w:p w14:paraId="2D0BEF36" w14:textId="77777777" w:rsidR="009704D1" w:rsidRPr="00F11D14" w:rsidRDefault="009704D1" w:rsidP="009704D1">
            <w:pPr>
              <w:pStyle w:val="DIGText"/>
              <w:spacing w:line="240" w:lineRule="auto"/>
              <w:rPr>
                <w:noProof/>
                <w:lang w:val="en-GB"/>
              </w:rPr>
            </w:pPr>
            <w:r w:rsidRPr="00F11D14">
              <w:rPr>
                <w:noProof/>
                <w:lang w:val="en-GB"/>
              </w:rPr>
              <w:drawing>
                <wp:inline distT="0" distB="0" distL="0" distR="0" wp14:anchorId="07582779" wp14:editId="5B200B14">
                  <wp:extent cx="1983792" cy="1115883"/>
                  <wp:effectExtent l="0" t="0" r="0" b="8255"/>
                  <wp:docPr id="1600836540" name="Grafik 1600836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0836540" name="Grafik 1600836540"/>
                          <pic:cNvPicPr/>
                        </pic:nvPicPr>
                        <pic:blipFill>
                          <a:blip r:embed="rId7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D388415" w14:textId="3DE4A343" w:rsidR="009704D1" w:rsidRPr="00F11D14" w:rsidRDefault="009704D1" w:rsidP="00FF761C">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880B00F" w14:textId="14DC9A02" w:rsidR="009704D1" w:rsidRPr="00F11D14" w:rsidRDefault="009315BB" w:rsidP="009704D1">
            <w:pPr>
              <w:pStyle w:val="DIGText"/>
              <w:spacing w:line="240" w:lineRule="auto"/>
              <w:rPr>
                <w:i/>
                <w:sz w:val="20"/>
                <w:szCs w:val="20"/>
                <w:lang w:val="en-GB"/>
              </w:rPr>
            </w:pPr>
            <w:r>
              <w:rPr>
                <w:i/>
                <w:sz w:val="20"/>
                <w:szCs w:val="20"/>
                <w:lang w:val="en-GB"/>
              </w:rPr>
              <w:t>Drivers of digital transformation.</w:t>
            </w:r>
          </w:p>
          <w:p w14:paraId="7BEF14C0" w14:textId="6E048D1B" w:rsidR="009315BB" w:rsidRDefault="009315BB"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Describe/Highlight</w:t>
            </w:r>
            <w:r w:rsidRPr="009315BB">
              <w:rPr>
                <w:b/>
                <w:bCs/>
                <w:color w:val="000000" w:themeColor="text1"/>
                <w:sz w:val="20"/>
                <w:szCs w:val="20"/>
                <w:lang w:val="en-GB"/>
              </w:rPr>
              <w:t xml:space="preserve"> </w:t>
            </w:r>
            <w:r w:rsidRPr="009315BB">
              <w:rPr>
                <w:bCs/>
                <w:color w:val="000000" w:themeColor="text1"/>
                <w:sz w:val="20"/>
                <w:szCs w:val="20"/>
                <w:lang w:val="en-GB"/>
              </w:rPr>
              <w:t>the gap between the growing tendency of technical development and the level of digital intensity. Elaborate on the most important drivers of digital transformation</w:t>
            </w:r>
            <w:r>
              <w:rPr>
                <w:bCs/>
                <w:color w:val="000000" w:themeColor="text1"/>
                <w:sz w:val="20"/>
                <w:szCs w:val="20"/>
                <w:lang w:val="en-GB"/>
              </w:rPr>
              <w:t>.</w:t>
            </w:r>
          </w:p>
          <w:p w14:paraId="2C2FF891" w14:textId="01534B41" w:rsidR="009704D1" w:rsidRDefault="009704D1" w:rsidP="009704D1">
            <w:pPr>
              <w:pStyle w:val="DIGText"/>
              <w:spacing w:line="240" w:lineRule="auto"/>
              <w:rPr>
                <w:i/>
                <w:sz w:val="20"/>
                <w:szCs w:val="20"/>
                <w:lang w:val="en-GB"/>
              </w:rPr>
            </w:pPr>
          </w:p>
        </w:tc>
      </w:tr>
      <w:tr w:rsidR="001B7655" w:rsidRPr="00567B8A" w14:paraId="2B19D098" w14:textId="77777777" w:rsidTr="001B7655">
        <w:trPr>
          <w:trHeight w:val="2083"/>
        </w:trPr>
        <w:tc>
          <w:tcPr>
            <w:tcW w:w="8613" w:type="dxa"/>
            <w:gridSpan w:val="5"/>
            <w:tcBorders>
              <w:top w:val="double" w:sz="4" w:space="0" w:color="auto"/>
              <w:bottom w:val="double" w:sz="4" w:space="0" w:color="auto"/>
            </w:tcBorders>
          </w:tcPr>
          <w:p w14:paraId="54C8B64D" w14:textId="25929972" w:rsidR="001B7655" w:rsidRDefault="001B7655" w:rsidP="004B1FA2">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1" behindDoc="0" locked="0" layoutInCell="1" allowOverlap="1" wp14:anchorId="18641FFA" wp14:editId="0324CBD2">
                  <wp:simplePos x="0" y="0"/>
                  <wp:positionH relativeFrom="column">
                    <wp:posOffset>3079750</wp:posOffset>
                  </wp:positionH>
                  <wp:positionV relativeFrom="paragraph">
                    <wp:posOffset>42545</wp:posOffset>
                  </wp:positionV>
                  <wp:extent cx="2273300" cy="1278255"/>
                  <wp:effectExtent l="0" t="0" r="0" b="0"/>
                  <wp:wrapSquare wrapText="bothSides"/>
                  <wp:docPr id="1542300095" name="Grafik 1542300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300095" name="Grafik 1542300095"/>
                          <pic:cNvPicPr/>
                        </pic:nvPicPr>
                        <pic:blipFill>
                          <a:blip r:embed="rId74" cstate="print">
                            <a:extLst>
                              <a:ext uri="{28A0092B-C50C-407E-A947-70E740481C1C}">
                                <a14:useLocalDpi xmlns:a14="http://schemas.microsoft.com/office/drawing/2010/main" val="0"/>
                              </a:ext>
                            </a:extLst>
                          </a:blip>
                          <a:stretch>
                            <a:fillRect/>
                          </a:stretch>
                        </pic:blipFill>
                        <pic:spPr>
                          <a:xfrm>
                            <a:off x="0" y="0"/>
                            <a:ext cx="2273300" cy="1278255"/>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Pr>
                <w:b/>
                <w:noProof/>
                <w:color w:val="E9550D" w:themeColor="accent1"/>
                <w:lang w:val="en-GB"/>
              </w:rPr>
              <w:t>2: Barriers to digital transformation</w:t>
            </w:r>
          </w:p>
          <w:p w14:paraId="61AA6D46" w14:textId="2FD7C171" w:rsidR="001B7655" w:rsidRDefault="001B7655" w:rsidP="004B1FA2">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B5086">
              <w:rPr>
                <w:i/>
                <w:noProof/>
                <w:color w:val="E9550D" w:themeColor="accent1"/>
                <w:sz w:val="22"/>
                <w:szCs w:val="20"/>
                <w:lang w:val="en-GB"/>
              </w:rPr>
              <w:t>20</w:t>
            </w:r>
            <w:r w:rsidRPr="00D71739">
              <w:rPr>
                <w:i/>
                <w:noProof/>
                <w:color w:val="E9550D" w:themeColor="accent1"/>
                <w:sz w:val="22"/>
                <w:szCs w:val="20"/>
                <w:lang w:val="en-GB"/>
              </w:rPr>
              <w:t xml:space="preserve"> min; </w:t>
            </w:r>
            <w:r>
              <w:rPr>
                <w:i/>
                <w:noProof/>
                <w:color w:val="E9550D" w:themeColor="accent1"/>
                <w:sz w:val="22"/>
                <w:szCs w:val="20"/>
                <w:lang w:val="en-GB"/>
              </w:rPr>
              <w:t>internet-link</w:t>
            </w:r>
            <w:r w:rsidRPr="00D71739">
              <w:rPr>
                <w:i/>
                <w:noProof/>
                <w:color w:val="E9550D" w:themeColor="accent1"/>
                <w:sz w:val="22"/>
                <w:szCs w:val="20"/>
                <w:lang w:val="en-GB"/>
              </w:rPr>
              <w:t xml:space="preserve">; </w:t>
            </w:r>
            <w:r>
              <w:rPr>
                <w:i/>
                <w:noProof/>
                <w:color w:val="E9550D" w:themeColor="accent1"/>
                <w:sz w:val="22"/>
                <w:szCs w:val="20"/>
                <w:lang w:val="en-GB"/>
              </w:rPr>
              <w:t>groups</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622EF882" w14:textId="77777777" w:rsidR="001B7655" w:rsidRDefault="001B7655" w:rsidP="004B1FA2">
            <w:pPr>
              <w:pStyle w:val="DIGText"/>
              <w:spacing w:line="240" w:lineRule="auto"/>
              <w:rPr>
                <w:b/>
                <w:bCs/>
                <w:sz w:val="20"/>
                <w:szCs w:val="20"/>
                <w:shd w:val="clear" w:color="auto" w:fill="FFFFFF" w:themeFill="background1"/>
                <w:lang w:val="en-GB"/>
              </w:rPr>
            </w:pPr>
          </w:p>
          <w:p w14:paraId="5A6B3F2A" w14:textId="77777777" w:rsidR="000F5EBE" w:rsidRDefault="00BD2951" w:rsidP="00825E35">
            <w:pPr>
              <w:pStyle w:val="Listenabsatz"/>
              <w:numPr>
                <w:ilvl w:val="0"/>
                <w:numId w:val="23"/>
              </w:numPr>
              <w:spacing w:line="259" w:lineRule="auto"/>
              <w:ind w:left="426"/>
              <w:jc w:val="both"/>
              <w:rPr>
                <w:sz w:val="20"/>
                <w:szCs w:val="20"/>
                <w:shd w:val="clear" w:color="auto" w:fill="FFFFFF" w:themeFill="background1"/>
                <w:lang w:val="en-GB"/>
              </w:rPr>
            </w:pPr>
            <w:r>
              <w:rPr>
                <w:b/>
                <w:sz w:val="20"/>
                <w:szCs w:val="20"/>
                <w:shd w:val="clear" w:color="auto" w:fill="FFFFFF" w:themeFill="background1"/>
                <w:lang w:val="en-GB"/>
              </w:rPr>
              <w:t>I</w:t>
            </w:r>
            <w:r w:rsidR="004B5086" w:rsidRPr="00BD2951">
              <w:rPr>
                <w:b/>
                <w:sz w:val="20"/>
                <w:szCs w:val="20"/>
                <w:shd w:val="clear" w:color="auto" w:fill="FFFFFF" w:themeFill="background1"/>
                <w:lang w:val="en-GB"/>
              </w:rPr>
              <w:t>nitiate</w:t>
            </w:r>
            <w:r w:rsidR="004B5086" w:rsidRPr="000560C8">
              <w:rPr>
                <w:sz w:val="20"/>
                <w:szCs w:val="20"/>
                <w:shd w:val="clear" w:color="auto" w:fill="FFFFFF" w:themeFill="background1"/>
                <w:lang w:val="en-GB"/>
              </w:rPr>
              <w:t xml:space="preserve"> </w:t>
            </w:r>
            <w:r>
              <w:rPr>
                <w:sz w:val="20"/>
                <w:szCs w:val="20"/>
                <w:shd w:val="clear" w:color="auto" w:fill="FFFFFF" w:themeFill="background1"/>
                <w:lang w:val="en-GB"/>
              </w:rPr>
              <w:t xml:space="preserve">a </w:t>
            </w:r>
            <w:r w:rsidR="004B5086" w:rsidRPr="000560C8">
              <w:rPr>
                <w:sz w:val="20"/>
                <w:szCs w:val="20"/>
                <w:shd w:val="clear" w:color="auto" w:fill="FFFFFF" w:themeFill="background1"/>
                <w:lang w:val="en-GB"/>
              </w:rPr>
              <w:t xml:space="preserve">group discussion on </w:t>
            </w:r>
            <w:r w:rsidR="004B5086" w:rsidRPr="000560C8">
              <w:rPr>
                <w:i/>
                <w:iCs/>
                <w:sz w:val="20"/>
                <w:szCs w:val="20"/>
                <w:shd w:val="clear" w:color="auto" w:fill="FFFFFF" w:themeFill="background1"/>
                <w:lang w:val="en-GB"/>
              </w:rPr>
              <w:t>“What is slowing down digital transformation at enterprises? What could be the main barriers?”</w:t>
            </w:r>
            <w:r w:rsidR="004B5086" w:rsidRPr="000560C8">
              <w:rPr>
                <w:sz w:val="20"/>
                <w:szCs w:val="20"/>
                <w:shd w:val="clear" w:color="auto" w:fill="FFFFFF" w:themeFill="background1"/>
                <w:lang w:val="en-GB"/>
              </w:rPr>
              <w:t xml:space="preserve"> Possible factors to discuss include: No vision or clear objectives, lack of information </w:t>
            </w:r>
            <w:r w:rsidR="000F5EBE">
              <w:rPr>
                <w:sz w:val="20"/>
                <w:szCs w:val="20"/>
                <w:shd w:val="clear" w:color="auto" w:fill="FFFFFF" w:themeFill="background1"/>
                <w:lang w:val="en-GB"/>
              </w:rPr>
              <w:t>about</w:t>
            </w:r>
            <w:r w:rsidR="004B5086" w:rsidRPr="000560C8">
              <w:rPr>
                <w:sz w:val="20"/>
                <w:szCs w:val="20"/>
                <w:shd w:val="clear" w:color="auto" w:fill="FFFFFF" w:themeFill="background1"/>
                <w:lang w:val="en-GB"/>
              </w:rPr>
              <w:t xml:space="preserve"> what you can have, resistance to change, </w:t>
            </w:r>
            <w:r w:rsidR="000F5EBE">
              <w:rPr>
                <w:sz w:val="20"/>
                <w:szCs w:val="20"/>
                <w:shd w:val="clear" w:color="auto" w:fill="FFFFFF" w:themeFill="background1"/>
                <w:lang w:val="en-GB"/>
              </w:rPr>
              <w:t xml:space="preserve">and </w:t>
            </w:r>
            <w:r w:rsidR="004B5086" w:rsidRPr="000560C8">
              <w:rPr>
                <w:sz w:val="20"/>
                <w:szCs w:val="20"/>
                <w:shd w:val="clear" w:color="auto" w:fill="FFFFFF" w:themeFill="background1"/>
                <w:lang w:val="en-GB"/>
              </w:rPr>
              <w:t>financial aspects.</w:t>
            </w:r>
          </w:p>
          <w:p w14:paraId="054FB1C2" w14:textId="0FD3A4E0" w:rsidR="004B5086" w:rsidRPr="000F5EBE" w:rsidRDefault="000F5EBE" w:rsidP="00825E35">
            <w:pPr>
              <w:pStyle w:val="Listenabsatz"/>
              <w:numPr>
                <w:ilvl w:val="0"/>
                <w:numId w:val="23"/>
              </w:numPr>
              <w:spacing w:line="259" w:lineRule="auto"/>
              <w:ind w:left="426"/>
              <w:jc w:val="both"/>
              <w:rPr>
                <w:sz w:val="20"/>
                <w:szCs w:val="20"/>
                <w:shd w:val="clear" w:color="auto" w:fill="FFFFFF" w:themeFill="background1"/>
                <w:lang w:val="en-GB"/>
              </w:rPr>
            </w:pPr>
            <w:r>
              <w:rPr>
                <w:b/>
                <w:sz w:val="20"/>
                <w:szCs w:val="20"/>
                <w:shd w:val="clear" w:color="auto" w:fill="FFFFFF" w:themeFill="background1"/>
                <w:lang w:val="en-GB"/>
              </w:rPr>
              <w:t xml:space="preserve">Present </w:t>
            </w:r>
            <w:r>
              <w:rPr>
                <w:sz w:val="20"/>
                <w:szCs w:val="20"/>
                <w:shd w:val="clear" w:color="auto" w:fill="FFFFFF" w:themeFill="background1"/>
                <w:lang w:val="en-GB"/>
              </w:rPr>
              <w:t>the</w:t>
            </w:r>
            <w:r w:rsidR="004B5086" w:rsidRPr="000F5EBE">
              <w:rPr>
                <w:sz w:val="20"/>
                <w:szCs w:val="20"/>
                <w:shd w:val="clear" w:color="auto" w:fill="FFFFFF" w:themeFill="background1"/>
                <w:lang w:val="en-GB"/>
              </w:rPr>
              <w:t xml:space="preserve"> video</w:t>
            </w:r>
            <w:r w:rsidR="004B5086" w:rsidRPr="000F5EBE">
              <w:rPr>
                <w:b/>
                <w:bCs/>
                <w:i/>
                <w:iCs/>
                <w:color w:val="E4540D" w:themeColor="accent2" w:themeShade="BF"/>
                <w:sz w:val="20"/>
                <w:szCs w:val="20"/>
                <w:shd w:val="clear" w:color="auto" w:fill="FFFFFF" w:themeFill="background1"/>
                <w:lang w:val="en-GB"/>
              </w:rPr>
              <w:t xml:space="preserve"> </w:t>
            </w:r>
            <w:r w:rsidR="004B5086" w:rsidRPr="000F5EBE">
              <w:rPr>
                <w:b/>
                <w:bCs/>
                <w:i/>
                <w:iCs/>
                <w:sz w:val="20"/>
                <w:szCs w:val="20"/>
                <w:shd w:val="clear" w:color="auto" w:fill="FFFFFF" w:themeFill="background1"/>
                <w:lang w:val="en-GB"/>
              </w:rPr>
              <w:t>“</w:t>
            </w:r>
            <w:hyperlink r:id="rId75" w:history="1">
              <w:r w:rsidR="004B5086" w:rsidRPr="000F5EBE">
                <w:rPr>
                  <w:rStyle w:val="Hyperlink"/>
                  <w:b/>
                  <w:bCs/>
                  <w:i/>
                  <w:iCs/>
                  <w:sz w:val="20"/>
                  <w:szCs w:val="20"/>
                  <w:shd w:val="clear" w:color="auto" w:fill="FFFFFF" w:themeFill="background1"/>
                  <w:lang w:val="en-GB"/>
                </w:rPr>
                <w:t>5 Most Important Elements of Digital Transformation</w:t>
              </w:r>
            </w:hyperlink>
            <w:r w:rsidR="004B5086" w:rsidRPr="000F5EBE">
              <w:rPr>
                <w:b/>
                <w:bCs/>
                <w:i/>
                <w:iCs/>
                <w:sz w:val="20"/>
                <w:szCs w:val="20"/>
                <w:shd w:val="clear" w:color="auto" w:fill="FFFFFF" w:themeFill="background1"/>
                <w:lang w:val="en-GB"/>
              </w:rPr>
              <w:t xml:space="preserve">”  </w:t>
            </w:r>
            <w:r w:rsidR="004B5086" w:rsidRPr="000F5EBE">
              <w:rPr>
                <w:sz w:val="20"/>
                <w:szCs w:val="20"/>
                <w:shd w:val="clear" w:color="auto" w:fill="FFFFFF" w:themeFill="background1"/>
                <w:lang w:val="en-GB"/>
              </w:rPr>
              <w:t>(6.15 min). The video explains the 5 Change Blocks of digital transformation, a framework to describe the relationship between leadership, communication, innovation, technology and data. These are the elements most businesses tend to ignore.</w:t>
            </w:r>
          </w:p>
          <w:p w14:paraId="5D630DA2" w14:textId="77777777" w:rsidR="004B5086" w:rsidRPr="00E1511B" w:rsidRDefault="004B5086" w:rsidP="00BD2951">
            <w:pPr>
              <w:pStyle w:val="Listenabsatz"/>
              <w:ind w:left="426"/>
              <w:jc w:val="both"/>
              <w:rPr>
                <w:sz w:val="20"/>
                <w:szCs w:val="20"/>
                <w:shd w:val="clear" w:color="auto" w:fill="FFFFFF" w:themeFill="background1"/>
                <w:lang w:val="en-GB"/>
              </w:rPr>
            </w:pPr>
            <w:r w:rsidRPr="00E1511B">
              <w:rPr>
                <w:sz w:val="20"/>
                <w:szCs w:val="20"/>
                <w:shd w:val="clear" w:color="auto" w:fill="FFFFFF" w:themeFill="background1"/>
                <w:lang w:val="en-GB"/>
              </w:rPr>
              <w:t>The video elaborates on the following topics:</w:t>
            </w:r>
          </w:p>
          <w:p w14:paraId="3C0ED57F" w14:textId="397022D1"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The 5 Most Important Elements of Digital Transformation (that most businesses ignore) (from 0.00)</w:t>
            </w:r>
          </w:p>
          <w:p w14:paraId="20213438" w14:textId="77777777"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Three stages of digital transformation (from 0.41)</w:t>
            </w:r>
          </w:p>
          <w:p w14:paraId="34DCFBF8" w14:textId="77777777"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The 5 Change Blocks of Digital Transformation Framework (from 1.49)</w:t>
            </w:r>
          </w:p>
          <w:p w14:paraId="1CBB38B4" w14:textId="77777777" w:rsidR="004B5086" w:rsidRPr="00CA0FC7"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What happens if a change block is overlooked (from 2.21)</w:t>
            </w:r>
          </w:p>
          <w:p w14:paraId="748B3096" w14:textId="77777777" w:rsidR="002E70D4" w:rsidRDefault="004B5086" w:rsidP="00825E35">
            <w:pPr>
              <w:pStyle w:val="Listenabsatz"/>
              <w:numPr>
                <w:ilvl w:val="0"/>
                <w:numId w:val="15"/>
              </w:numPr>
              <w:spacing w:line="259" w:lineRule="auto"/>
              <w:ind w:left="1134" w:hanging="283"/>
              <w:jc w:val="both"/>
              <w:rPr>
                <w:sz w:val="20"/>
                <w:szCs w:val="20"/>
                <w:shd w:val="clear" w:color="auto" w:fill="FFFFFF" w:themeFill="background1"/>
                <w:lang w:val="en-GB"/>
              </w:rPr>
            </w:pPr>
            <w:r w:rsidRPr="00CA0FC7">
              <w:rPr>
                <w:sz w:val="20"/>
                <w:szCs w:val="20"/>
                <w:shd w:val="clear" w:color="auto" w:fill="FFFFFF" w:themeFill="background1"/>
                <w:lang w:val="en-GB"/>
              </w:rPr>
              <w:t>Symptoms of a failed digital transformation (from 5.38)</w:t>
            </w:r>
          </w:p>
          <w:p w14:paraId="5896F093" w14:textId="60B756D6" w:rsidR="0068798F" w:rsidRPr="002E70D4" w:rsidRDefault="004B5086" w:rsidP="002E70D4">
            <w:pPr>
              <w:spacing w:line="259" w:lineRule="auto"/>
              <w:ind w:left="394"/>
              <w:jc w:val="both"/>
              <w:rPr>
                <w:rStyle w:val="yt-core-attributed-string--link-inherit-color"/>
                <w:i/>
                <w:sz w:val="20"/>
                <w:szCs w:val="20"/>
                <w:shd w:val="clear" w:color="auto" w:fill="FFFFFF" w:themeFill="background1"/>
                <w:lang w:val="en-GB"/>
              </w:rPr>
            </w:pPr>
            <w:r w:rsidRPr="002E70D4">
              <w:rPr>
                <w:i/>
                <w:sz w:val="20"/>
                <w:szCs w:val="20"/>
                <w:shd w:val="clear" w:color="auto" w:fill="FFFFFF" w:themeFill="background1"/>
                <w:lang w:val="en-GB"/>
              </w:rPr>
              <w:t>Slides of the video in online format</w:t>
            </w:r>
            <w:r w:rsidRPr="002E70D4">
              <w:rPr>
                <w:rStyle w:val="yt-core-attributed-string--link-inherit-color"/>
                <w:i/>
                <w:color w:val="131313"/>
                <w:sz w:val="20"/>
                <w:szCs w:val="20"/>
                <w:lang w:val="en-US"/>
              </w:rPr>
              <w:t xml:space="preserve"> </w:t>
            </w:r>
            <w:hyperlink r:id="rId76" w:history="1">
              <w:r w:rsidR="00CA0FC7" w:rsidRPr="002E70D4">
                <w:rPr>
                  <w:rStyle w:val="Hyperlink"/>
                  <w:b/>
                  <w:i/>
                  <w:sz w:val="20"/>
                  <w:szCs w:val="20"/>
                  <w:lang w:val="en-US"/>
                </w:rPr>
                <w:t>can be reached from here</w:t>
              </w:r>
            </w:hyperlink>
            <w:r w:rsidRPr="002E70D4">
              <w:rPr>
                <w:rStyle w:val="yt-core-attributed-string--link-inherit-color"/>
                <w:i/>
                <w:color w:val="131313"/>
                <w:sz w:val="20"/>
                <w:szCs w:val="20"/>
                <w:lang w:val="en-US"/>
              </w:rPr>
              <w:t>.</w:t>
            </w:r>
          </w:p>
          <w:p w14:paraId="278EC49F" w14:textId="1F93D240" w:rsidR="001B7655" w:rsidRPr="0068798F" w:rsidRDefault="002E70D4" w:rsidP="00825E35">
            <w:pPr>
              <w:pStyle w:val="Listenabsatz"/>
              <w:numPr>
                <w:ilvl w:val="0"/>
                <w:numId w:val="23"/>
              </w:numPr>
              <w:ind w:left="426"/>
              <w:jc w:val="both"/>
              <w:rPr>
                <w:color w:val="131313"/>
                <w:sz w:val="20"/>
                <w:szCs w:val="20"/>
                <w:lang w:val="en-US"/>
              </w:rPr>
            </w:pPr>
            <w:r>
              <w:rPr>
                <w:b/>
                <w:sz w:val="20"/>
                <w:szCs w:val="20"/>
                <w:shd w:val="clear" w:color="auto" w:fill="FFFFFF" w:themeFill="background1"/>
                <w:lang w:val="en-GB"/>
              </w:rPr>
              <w:t>Discuss</w:t>
            </w:r>
            <w:r w:rsidR="004B5086" w:rsidRPr="0068798F">
              <w:rPr>
                <w:sz w:val="20"/>
                <w:szCs w:val="20"/>
                <w:shd w:val="clear" w:color="auto" w:fill="FFFFFF" w:themeFill="background1"/>
                <w:lang w:val="en-GB"/>
              </w:rPr>
              <w:t xml:space="preserve"> </w:t>
            </w:r>
            <w:r w:rsidR="00F96F7F">
              <w:rPr>
                <w:sz w:val="20"/>
                <w:szCs w:val="20"/>
                <w:shd w:val="clear" w:color="auto" w:fill="FFFFFF" w:themeFill="background1"/>
                <w:lang w:val="en-GB"/>
              </w:rPr>
              <w:t xml:space="preserve">the </w:t>
            </w:r>
            <w:r w:rsidR="004B5086" w:rsidRPr="0068798F">
              <w:rPr>
                <w:sz w:val="20"/>
                <w:szCs w:val="20"/>
                <w:shd w:val="clear" w:color="auto" w:fill="FFFFFF" w:themeFill="background1"/>
                <w:lang w:val="en-GB"/>
              </w:rPr>
              <w:t>participant</w:t>
            </w:r>
            <w:r w:rsidR="00F96F7F">
              <w:rPr>
                <w:sz w:val="20"/>
                <w:szCs w:val="20"/>
                <w:shd w:val="clear" w:color="auto" w:fill="FFFFFF" w:themeFill="background1"/>
                <w:lang w:val="en-GB"/>
              </w:rPr>
              <w:t>’</w:t>
            </w:r>
            <w:r w:rsidR="004B5086" w:rsidRPr="0068798F">
              <w:rPr>
                <w:sz w:val="20"/>
                <w:szCs w:val="20"/>
                <w:shd w:val="clear" w:color="auto" w:fill="FFFFFF" w:themeFill="background1"/>
                <w:lang w:val="en-GB"/>
              </w:rPr>
              <w:t>s anticipations</w:t>
            </w:r>
            <w:r w:rsidR="00F96F7F">
              <w:rPr>
                <w:sz w:val="20"/>
                <w:szCs w:val="20"/>
                <w:shd w:val="clear" w:color="auto" w:fill="FFFFFF" w:themeFill="background1"/>
                <w:lang w:val="en-GB"/>
              </w:rPr>
              <w:t xml:space="preserve"> in comparison to the </w:t>
            </w:r>
            <w:r w:rsidR="004B5086" w:rsidRPr="0068798F">
              <w:rPr>
                <w:sz w:val="20"/>
                <w:szCs w:val="20"/>
                <w:shd w:val="clear" w:color="auto" w:fill="FFFFFF" w:themeFill="background1"/>
                <w:lang w:val="en-GB"/>
              </w:rPr>
              <w:t>information seen.</w:t>
            </w:r>
          </w:p>
        </w:tc>
      </w:tr>
      <w:tr w:rsidR="00F96F7F" w:rsidRPr="00F11D14" w14:paraId="0A724BD3" w14:textId="77777777" w:rsidTr="001B7655">
        <w:trPr>
          <w:gridBefore w:val="1"/>
          <w:wBefore w:w="108" w:type="dxa"/>
          <w:trHeight w:val="2083"/>
        </w:trPr>
        <w:tc>
          <w:tcPr>
            <w:tcW w:w="3261" w:type="dxa"/>
            <w:gridSpan w:val="2"/>
            <w:tcBorders>
              <w:top w:val="double" w:sz="4" w:space="0" w:color="auto"/>
              <w:bottom w:val="double" w:sz="4" w:space="0" w:color="auto"/>
            </w:tcBorders>
          </w:tcPr>
          <w:p w14:paraId="5E525B5A" w14:textId="77777777" w:rsidR="00F96F7F" w:rsidRPr="00F11D14" w:rsidRDefault="00F96F7F" w:rsidP="00F96F7F">
            <w:pPr>
              <w:pStyle w:val="DIGText"/>
              <w:spacing w:line="240" w:lineRule="auto"/>
              <w:rPr>
                <w:noProof/>
                <w:lang w:val="en-GB"/>
              </w:rPr>
            </w:pPr>
            <w:r w:rsidRPr="00F11D14">
              <w:rPr>
                <w:noProof/>
                <w:lang w:val="en-GB"/>
              </w:rPr>
              <w:lastRenderedPageBreak/>
              <w:drawing>
                <wp:inline distT="0" distB="0" distL="0" distR="0" wp14:anchorId="1DA8266F" wp14:editId="6D96EA45">
                  <wp:extent cx="1983792" cy="1115883"/>
                  <wp:effectExtent l="0" t="0" r="0" b="8255"/>
                  <wp:docPr id="1516409007" name="Grafik 1516409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409007" name="Grafik 151640900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C0ED2B9" w14:textId="188767DC" w:rsidR="00F96F7F" w:rsidRPr="00F11D14" w:rsidRDefault="00F96F7F"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1A4DF590" w14:textId="51D26527" w:rsidR="00F96F7F" w:rsidRPr="00F11D14" w:rsidRDefault="005F6DFE" w:rsidP="00F96F7F">
            <w:pPr>
              <w:pStyle w:val="DIGText"/>
              <w:spacing w:line="240" w:lineRule="auto"/>
              <w:rPr>
                <w:i/>
                <w:sz w:val="20"/>
                <w:szCs w:val="20"/>
                <w:lang w:val="en-GB"/>
              </w:rPr>
            </w:pPr>
            <w:r>
              <w:rPr>
                <w:i/>
                <w:sz w:val="20"/>
                <w:szCs w:val="20"/>
                <w:lang w:val="en-GB"/>
              </w:rPr>
              <w:t>Current digital transformation trends.</w:t>
            </w:r>
          </w:p>
          <w:p w14:paraId="5FB6FF70" w14:textId="5E7FF6A2" w:rsidR="00F96F7F" w:rsidRDefault="00D13FF2"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Describe</w:t>
            </w:r>
            <w:r w:rsidR="005F6DFE" w:rsidRPr="005F6DFE">
              <w:rPr>
                <w:bCs/>
                <w:color w:val="000000" w:themeColor="text1"/>
                <w:sz w:val="20"/>
                <w:szCs w:val="20"/>
                <w:lang w:val="en-GB"/>
              </w:rPr>
              <w:t xml:space="preserve"> the main transformation trends enterprises can be opposed to. For each example, cite possible advantages</w:t>
            </w:r>
            <w:r>
              <w:rPr>
                <w:bCs/>
                <w:color w:val="000000" w:themeColor="text1"/>
                <w:sz w:val="20"/>
                <w:szCs w:val="20"/>
                <w:lang w:val="en-GB"/>
              </w:rPr>
              <w:t>.</w:t>
            </w:r>
            <w:r w:rsidR="005F6DFE" w:rsidRPr="005F6DFE">
              <w:rPr>
                <w:bCs/>
                <w:color w:val="000000" w:themeColor="text1"/>
                <w:sz w:val="20"/>
                <w:szCs w:val="20"/>
                <w:lang w:val="en-GB"/>
              </w:rPr>
              <w:t xml:space="preserve"> </w:t>
            </w:r>
          </w:p>
        </w:tc>
      </w:tr>
      <w:tr w:rsidR="00F96F7F" w:rsidRPr="00567B8A" w14:paraId="7DB927F5" w14:textId="77777777" w:rsidTr="001B7655">
        <w:trPr>
          <w:gridBefore w:val="1"/>
          <w:wBefore w:w="108" w:type="dxa"/>
          <w:trHeight w:val="2083"/>
        </w:trPr>
        <w:tc>
          <w:tcPr>
            <w:tcW w:w="3261" w:type="dxa"/>
            <w:gridSpan w:val="2"/>
            <w:tcBorders>
              <w:top w:val="double" w:sz="4" w:space="0" w:color="auto"/>
              <w:bottom w:val="double" w:sz="4" w:space="0" w:color="auto"/>
            </w:tcBorders>
          </w:tcPr>
          <w:p w14:paraId="0322AA7F" w14:textId="77777777" w:rsidR="00F96F7F" w:rsidRPr="00F11D14" w:rsidRDefault="00F96F7F" w:rsidP="00F96F7F">
            <w:pPr>
              <w:pStyle w:val="DIGText"/>
              <w:spacing w:line="240" w:lineRule="auto"/>
              <w:rPr>
                <w:noProof/>
                <w:lang w:val="en-GB"/>
              </w:rPr>
            </w:pPr>
            <w:r w:rsidRPr="00F11D14">
              <w:rPr>
                <w:noProof/>
                <w:lang w:val="en-GB"/>
              </w:rPr>
              <w:drawing>
                <wp:inline distT="0" distB="0" distL="0" distR="0" wp14:anchorId="0D9FD34D" wp14:editId="66154A2C">
                  <wp:extent cx="1983792" cy="1115883"/>
                  <wp:effectExtent l="0" t="0" r="0" b="8255"/>
                  <wp:docPr id="806741532" name="Grafik 80674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741532" name="Grafik 806741532"/>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5F98AF6" w14:textId="63F3736C" w:rsidR="00F96F7F" w:rsidRPr="00F11D14" w:rsidRDefault="00F96F7F"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2B603464" w14:textId="0A11C092" w:rsidR="00F96F7F" w:rsidRPr="00F11D14" w:rsidRDefault="00D13FF2" w:rsidP="00F96F7F">
            <w:pPr>
              <w:pStyle w:val="DIGText"/>
              <w:spacing w:line="240" w:lineRule="auto"/>
              <w:rPr>
                <w:i/>
                <w:sz w:val="20"/>
                <w:szCs w:val="20"/>
                <w:lang w:val="en-GB"/>
              </w:rPr>
            </w:pPr>
            <w:r>
              <w:rPr>
                <w:i/>
                <w:sz w:val="20"/>
                <w:szCs w:val="20"/>
                <w:lang w:val="en-GB"/>
              </w:rPr>
              <w:t>Future digital transformation trends</w:t>
            </w:r>
          </w:p>
          <w:p w14:paraId="24C69920" w14:textId="0A82E5B6" w:rsidR="00964D2D" w:rsidRDefault="00964D2D"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Describe</w:t>
            </w:r>
            <w:r w:rsidRPr="00964D2D">
              <w:rPr>
                <w:bCs/>
                <w:color w:val="000000" w:themeColor="text1"/>
                <w:sz w:val="20"/>
                <w:szCs w:val="20"/>
                <w:lang w:val="en-GB"/>
              </w:rPr>
              <w:t xml:space="preserve"> the digital transformation trends which are expected to shape the future of enterprises. Check what trends will disappear or remain and further develop.</w:t>
            </w:r>
          </w:p>
          <w:p w14:paraId="1154CFEB" w14:textId="11CFF94D" w:rsidR="00F96F7F" w:rsidRDefault="00F96F7F" w:rsidP="00F96F7F">
            <w:pPr>
              <w:pStyle w:val="DIGText"/>
              <w:spacing w:line="240" w:lineRule="auto"/>
              <w:rPr>
                <w:i/>
                <w:sz w:val="20"/>
                <w:szCs w:val="20"/>
                <w:lang w:val="en-GB"/>
              </w:rPr>
            </w:pPr>
          </w:p>
        </w:tc>
      </w:tr>
      <w:tr w:rsidR="00F96F7F" w:rsidRPr="00567B8A" w14:paraId="4C28911B" w14:textId="77777777" w:rsidTr="001B7655">
        <w:trPr>
          <w:gridBefore w:val="1"/>
          <w:wBefore w:w="108" w:type="dxa"/>
          <w:trHeight w:val="2083"/>
        </w:trPr>
        <w:tc>
          <w:tcPr>
            <w:tcW w:w="3261" w:type="dxa"/>
            <w:gridSpan w:val="2"/>
            <w:tcBorders>
              <w:top w:val="double" w:sz="4" w:space="0" w:color="auto"/>
              <w:bottom w:val="double" w:sz="4" w:space="0" w:color="auto"/>
            </w:tcBorders>
          </w:tcPr>
          <w:p w14:paraId="15A6614C" w14:textId="77777777" w:rsidR="00F96F7F" w:rsidRPr="00F11D14" w:rsidRDefault="00F96F7F" w:rsidP="00F96F7F">
            <w:pPr>
              <w:pStyle w:val="DIGText"/>
              <w:spacing w:line="240" w:lineRule="auto"/>
              <w:rPr>
                <w:noProof/>
                <w:lang w:val="en-GB"/>
              </w:rPr>
            </w:pPr>
            <w:r w:rsidRPr="00F11D14">
              <w:rPr>
                <w:noProof/>
                <w:lang w:val="en-GB"/>
              </w:rPr>
              <w:drawing>
                <wp:inline distT="0" distB="0" distL="0" distR="0" wp14:anchorId="3AF81BF9" wp14:editId="19EA1837">
                  <wp:extent cx="1983792" cy="1115883"/>
                  <wp:effectExtent l="0" t="0" r="0" b="8255"/>
                  <wp:docPr id="1174920346" name="Grafik 1174920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920346" name="Grafik 1174920346"/>
                          <pic:cNvPicPr/>
                        </pic:nvPicPr>
                        <pic:blipFill>
                          <a:blip r:embed="rId79"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A1A02C3" w14:textId="034B4C77" w:rsidR="00F96F7F" w:rsidRPr="00F11D14" w:rsidRDefault="00F96F7F" w:rsidP="002512BF">
            <w:pPr>
              <w:pStyle w:val="DIGText"/>
              <w:spacing w:line="240" w:lineRule="auto"/>
              <w:jc w:val="center"/>
              <w:rPr>
                <w:noProof/>
                <w:lang w:val="en-GB"/>
              </w:rPr>
            </w:pPr>
            <w:r w:rsidRPr="00F11D14">
              <w:rPr>
                <w:bCs/>
                <w:i/>
                <w:color w:val="E9550D" w:themeColor="accent1"/>
                <w:sz w:val="20"/>
                <w:szCs w:val="18"/>
                <w:lang w:val="en-GB"/>
              </w:rPr>
              <w:t xml:space="preserve">~ </w:t>
            </w:r>
            <w:r w:rsidR="00824874">
              <w:rPr>
                <w:bCs/>
                <w:i/>
                <w:color w:val="E9550D" w:themeColor="accent1"/>
                <w:sz w:val="20"/>
                <w:szCs w:val="18"/>
                <w:lang w:val="en-GB"/>
              </w:rPr>
              <w:t>10</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420D1D86" w14:textId="77777777" w:rsidR="00824874" w:rsidRPr="00F11D14" w:rsidRDefault="00824874" w:rsidP="00824874">
            <w:pPr>
              <w:pStyle w:val="DIGText"/>
              <w:spacing w:line="240" w:lineRule="auto"/>
              <w:rPr>
                <w:i/>
                <w:sz w:val="20"/>
                <w:szCs w:val="20"/>
                <w:lang w:val="en-GB"/>
              </w:rPr>
            </w:pPr>
            <w:r>
              <w:rPr>
                <w:i/>
                <w:sz w:val="20"/>
                <w:szCs w:val="20"/>
                <w:lang w:val="en-GB"/>
              </w:rPr>
              <w:t>Future digital transformation trends</w:t>
            </w:r>
          </w:p>
          <w:p w14:paraId="52E8E867" w14:textId="65F6AEE4" w:rsidR="00F96F7F" w:rsidRPr="00824874" w:rsidRDefault="00963AA0" w:rsidP="00825E35">
            <w:pPr>
              <w:pStyle w:val="DIGText"/>
              <w:numPr>
                <w:ilvl w:val="0"/>
                <w:numId w:val="15"/>
              </w:numPr>
              <w:spacing w:before="240" w:line="240" w:lineRule="auto"/>
              <w:ind w:left="173" w:hanging="142"/>
              <w:rPr>
                <w:i/>
                <w:sz w:val="20"/>
                <w:szCs w:val="20"/>
                <w:lang w:val="en-GB"/>
              </w:rPr>
            </w:pPr>
            <w:r w:rsidRPr="00963AA0">
              <w:rPr>
                <w:b/>
                <w:bCs/>
                <w:color w:val="000000" w:themeColor="text1"/>
                <w:sz w:val="20"/>
                <w:szCs w:val="20"/>
                <w:lang w:val="en-GB"/>
              </w:rPr>
              <w:t>Introduce</w:t>
            </w:r>
            <w:r w:rsidRPr="00963AA0">
              <w:rPr>
                <w:bCs/>
                <w:color w:val="000000" w:themeColor="text1"/>
                <w:sz w:val="20"/>
                <w:szCs w:val="20"/>
                <w:lang w:val="en-GB"/>
              </w:rPr>
              <w:t xml:space="preserve"> the EU’s Digital Decade policy programme and the targets set in the 2023 Digital Compass. Put </w:t>
            </w:r>
            <w:r>
              <w:rPr>
                <w:bCs/>
                <w:color w:val="000000" w:themeColor="text1"/>
                <w:sz w:val="20"/>
                <w:szCs w:val="20"/>
                <w:lang w:val="en-GB"/>
              </w:rPr>
              <w:t>particular</w:t>
            </w:r>
            <w:r w:rsidRPr="00963AA0">
              <w:rPr>
                <w:bCs/>
                <w:color w:val="000000" w:themeColor="text1"/>
                <w:sz w:val="20"/>
                <w:szCs w:val="20"/>
                <w:lang w:val="en-GB"/>
              </w:rPr>
              <w:t xml:space="preserve"> focus on the target numbers relevant for businesses. </w:t>
            </w:r>
          </w:p>
        </w:tc>
      </w:tr>
      <w:tr w:rsidR="00776F2E" w:rsidRPr="00567B8A" w14:paraId="6389EB2B" w14:textId="77777777" w:rsidTr="008F7F9C">
        <w:trPr>
          <w:gridBefore w:val="1"/>
          <w:wBefore w:w="108" w:type="dxa"/>
          <w:trHeight w:val="4932"/>
        </w:trPr>
        <w:tc>
          <w:tcPr>
            <w:tcW w:w="8505" w:type="dxa"/>
            <w:gridSpan w:val="4"/>
            <w:tcBorders>
              <w:top w:val="double" w:sz="4" w:space="0" w:color="auto"/>
              <w:bottom w:val="double" w:sz="4" w:space="0" w:color="auto"/>
            </w:tcBorders>
          </w:tcPr>
          <w:p w14:paraId="6180E383" w14:textId="18E1E193" w:rsidR="00776F2E" w:rsidRDefault="00776F2E" w:rsidP="00776F2E">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2" behindDoc="0" locked="0" layoutInCell="1" allowOverlap="1" wp14:anchorId="58CE62FD" wp14:editId="4D19FC14">
                  <wp:simplePos x="0" y="0"/>
                  <wp:positionH relativeFrom="column">
                    <wp:posOffset>3058795</wp:posOffset>
                  </wp:positionH>
                  <wp:positionV relativeFrom="paragraph">
                    <wp:posOffset>42545</wp:posOffset>
                  </wp:positionV>
                  <wp:extent cx="2272030" cy="1278255"/>
                  <wp:effectExtent l="0" t="0" r="0" b="0"/>
                  <wp:wrapSquare wrapText="bothSides"/>
                  <wp:docPr id="1704712056" name="Grafik 170471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4712056" name="Grafik 1704712056"/>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272030" cy="1278255"/>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sidR="00153217">
              <w:rPr>
                <w:b/>
                <w:noProof/>
                <w:color w:val="E9550D" w:themeColor="accent1"/>
                <w:lang w:val="en-GB"/>
              </w:rPr>
              <w:t>3</w:t>
            </w:r>
            <w:r>
              <w:rPr>
                <w:b/>
                <w:noProof/>
                <w:color w:val="E9550D" w:themeColor="accent1"/>
                <w:lang w:val="en-GB"/>
              </w:rPr>
              <w:t>: Checking on digital performance</w:t>
            </w:r>
          </w:p>
          <w:p w14:paraId="28A50A8F" w14:textId="4432BB3F" w:rsidR="00776F2E" w:rsidRDefault="00776F2E" w:rsidP="00776F2E">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Pr>
                <w:i/>
                <w:noProof/>
                <w:color w:val="E9550D" w:themeColor="accent1"/>
                <w:sz w:val="22"/>
                <w:szCs w:val="20"/>
                <w:lang w:val="en-GB"/>
              </w:rPr>
              <w:t>25</w:t>
            </w:r>
            <w:r w:rsidRPr="00D71739">
              <w:rPr>
                <w:i/>
                <w:noProof/>
                <w:color w:val="E9550D" w:themeColor="accent1"/>
                <w:sz w:val="22"/>
                <w:szCs w:val="20"/>
                <w:lang w:val="en-GB"/>
              </w:rPr>
              <w:t xml:space="preserve"> min; </w:t>
            </w:r>
            <w:r>
              <w:rPr>
                <w:i/>
                <w:noProof/>
                <w:color w:val="E9550D" w:themeColor="accent1"/>
                <w:sz w:val="22"/>
                <w:szCs w:val="20"/>
                <w:lang w:val="en-GB"/>
              </w:rPr>
              <w:t>internet-link</w:t>
            </w:r>
            <w:r w:rsidRPr="00D71739">
              <w:rPr>
                <w:i/>
                <w:noProof/>
                <w:color w:val="E9550D" w:themeColor="accent1"/>
                <w:sz w:val="22"/>
                <w:szCs w:val="20"/>
                <w:lang w:val="en-GB"/>
              </w:rPr>
              <w:t xml:space="preserve">; </w:t>
            </w:r>
            <w:r>
              <w:rPr>
                <w:i/>
                <w:noProof/>
                <w:color w:val="E9550D" w:themeColor="accent1"/>
                <w:sz w:val="22"/>
                <w:szCs w:val="20"/>
                <w:lang w:val="en-GB"/>
              </w:rPr>
              <w:t>indi</w:t>
            </w:r>
            <w:r w:rsidR="00143097">
              <w:rPr>
                <w:i/>
                <w:noProof/>
                <w:color w:val="E9550D" w:themeColor="accent1"/>
                <w:sz w:val="22"/>
                <w:szCs w:val="20"/>
                <w:lang w:val="en-GB"/>
              </w:rPr>
              <w:t>v</w:t>
            </w:r>
            <w:r>
              <w:rPr>
                <w:i/>
                <w:noProof/>
                <w:color w:val="E9550D" w:themeColor="accent1"/>
                <w:sz w:val="22"/>
                <w:szCs w:val="20"/>
                <w:lang w:val="en-GB"/>
              </w:rPr>
              <w:t>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5E92CDFD" w14:textId="77777777" w:rsidR="00776F2E" w:rsidRDefault="00776F2E" w:rsidP="00776F2E">
            <w:pPr>
              <w:pStyle w:val="DIGText"/>
              <w:spacing w:line="240" w:lineRule="auto"/>
              <w:rPr>
                <w:b/>
                <w:bCs/>
                <w:sz w:val="20"/>
                <w:szCs w:val="20"/>
                <w:shd w:val="clear" w:color="auto" w:fill="FFFFFF" w:themeFill="background1"/>
                <w:lang w:val="en-GB"/>
              </w:rPr>
            </w:pPr>
          </w:p>
          <w:p w14:paraId="64A0630A" w14:textId="76B2028C" w:rsidR="005A1F5A" w:rsidRPr="005A1F5A" w:rsidRDefault="009F2F28" w:rsidP="00825E35">
            <w:pPr>
              <w:pStyle w:val="Listenabsatz"/>
              <w:numPr>
                <w:ilvl w:val="0"/>
                <w:numId w:val="24"/>
              </w:numPr>
              <w:spacing w:line="240" w:lineRule="auto"/>
              <w:ind w:left="458"/>
              <w:jc w:val="both"/>
              <w:rPr>
                <w:sz w:val="20"/>
                <w:szCs w:val="20"/>
                <w:lang w:val="en-GB"/>
              </w:rPr>
            </w:pPr>
            <w:r w:rsidRPr="009F2F28">
              <w:rPr>
                <w:b/>
                <w:sz w:val="20"/>
                <w:szCs w:val="20"/>
                <w:shd w:val="clear" w:color="auto" w:fill="FFFFFF" w:themeFill="background1"/>
                <w:lang w:val="en-GB"/>
              </w:rPr>
              <w:t>Ascribe</w:t>
            </w:r>
            <w:r w:rsidR="005A1F5A" w:rsidRPr="009F2F28">
              <w:rPr>
                <w:b/>
                <w:sz w:val="20"/>
                <w:szCs w:val="20"/>
                <w:lang w:val="en-GB"/>
              </w:rPr>
              <w:t xml:space="preserve"> </w:t>
            </w:r>
            <w:r w:rsidRPr="009F2F28">
              <w:rPr>
                <w:b/>
                <w:sz w:val="20"/>
                <w:szCs w:val="20"/>
                <w:lang w:val="en-GB"/>
              </w:rPr>
              <w:t>the task</w:t>
            </w:r>
            <w:r w:rsidR="005A1F5A" w:rsidRPr="005A1F5A">
              <w:rPr>
                <w:sz w:val="20"/>
                <w:szCs w:val="20"/>
                <w:lang w:val="en-GB"/>
              </w:rPr>
              <w:t xml:space="preserve"> to individually familiarise </w:t>
            </w:r>
            <w:r>
              <w:rPr>
                <w:sz w:val="20"/>
                <w:szCs w:val="20"/>
                <w:lang w:val="en-GB"/>
              </w:rPr>
              <w:t>one</w:t>
            </w:r>
            <w:r w:rsidR="005A1F5A" w:rsidRPr="005A1F5A">
              <w:rPr>
                <w:sz w:val="20"/>
                <w:szCs w:val="20"/>
                <w:lang w:val="en-GB"/>
              </w:rPr>
              <w:t>sel</w:t>
            </w:r>
            <w:r>
              <w:rPr>
                <w:sz w:val="20"/>
                <w:szCs w:val="20"/>
                <w:lang w:val="en-GB"/>
              </w:rPr>
              <w:t>f</w:t>
            </w:r>
            <w:r w:rsidR="005A1F5A" w:rsidRPr="005A1F5A">
              <w:rPr>
                <w:sz w:val="20"/>
                <w:szCs w:val="20"/>
                <w:lang w:val="en-GB"/>
              </w:rPr>
              <w:t xml:space="preserve"> with the</w:t>
            </w:r>
            <w:r w:rsidR="005A1F5A" w:rsidRPr="005A1F5A">
              <w:rPr>
                <w:b/>
                <w:sz w:val="20"/>
                <w:szCs w:val="20"/>
                <w:lang w:val="en-GB"/>
              </w:rPr>
              <w:t xml:space="preserve"> </w:t>
            </w:r>
            <w:hyperlink r:id="rId81" w:history="1">
              <w:r w:rsidR="005A1F5A" w:rsidRPr="005A1F5A">
                <w:rPr>
                  <w:rStyle w:val="Hyperlink"/>
                  <w:b/>
                  <w:color w:val="0F7472" w:themeColor="hyperlink" w:themeShade="BF"/>
                  <w:sz w:val="20"/>
                  <w:szCs w:val="20"/>
                  <w:lang w:val="en-GB"/>
                </w:rPr>
                <w:t>DIGITAL ECONOMY AND SOCIETY INDEX (DESI)</w:t>
              </w:r>
            </w:hyperlink>
            <w:r w:rsidR="005A1F5A" w:rsidRPr="005A1F5A">
              <w:rPr>
                <w:b/>
                <w:color w:val="E4540D" w:themeColor="accent2" w:themeShade="BF"/>
                <w:sz w:val="20"/>
                <w:szCs w:val="20"/>
                <w:lang w:val="en-GB"/>
              </w:rPr>
              <w:t xml:space="preserve"> </w:t>
            </w:r>
            <w:r w:rsidR="005A1F5A" w:rsidRPr="005A1F5A">
              <w:rPr>
                <w:sz w:val="20"/>
                <w:szCs w:val="20"/>
                <w:lang w:val="en-GB"/>
              </w:rPr>
              <w:t>and find answer</w:t>
            </w:r>
            <w:r>
              <w:rPr>
                <w:sz w:val="20"/>
                <w:szCs w:val="20"/>
                <w:lang w:val="en-GB"/>
              </w:rPr>
              <w:t>s</w:t>
            </w:r>
            <w:r w:rsidR="005A1F5A" w:rsidRPr="005A1F5A">
              <w:rPr>
                <w:sz w:val="20"/>
                <w:szCs w:val="20"/>
                <w:lang w:val="en-GB"/>
              </w:rPr>
              <w:t xml:space="preserve"> </w:t>
            </w:r>
            <w:r>
              <w:rPr>
                <w:sz w:val="20"/>
                <w:szCs w:val="20"/>
                <w:lang w:val="en-GB"/>
              </w:rPr>
              <w:t>to</w:t>
            </w:r>
            <w:r w:rsidR="005A1F5A" w:rsidRPr="005A1F5A">
              <w:rPr>
                <w:sz w:val="20"/>
                <w:szCs w:val="20"/>
                <w:lang w:val="en-GB"/>
              </w:rPr>
              <w:t xml:space="preserve"> the following questions:</w:t>
            </w:r>
          </w:p>
          <w:p w14:paraId="7804629A" w14:textId="11B2B42A" w:rsidR="005A1F5A" w:rsidRPr="009F2F28" w:rsidRDefault="005A1F5A" w:rsidP="00825E35">
            <w:pPr>
              <w:pStyle w:val="Listenabsatz"/>
              <w:numPr>
                <w:ilvl w:val="0"/>
                <w:numId w:val="15"/>
              </w:numPr>
              <w:spacing w:line="259" w:lineRule="auto"/>
              <w:ind w:left="884" w:hanging="284"/>
              <w:rPr>
                <w:i/>
                <w:sz w:val="20"/>
                <w:szCs w:val="20"/>
                <w:lang w:val="en-GB"/>
              </w:rPr>
            </w:pPr>
            <w:r w:rsidRPr="009F2F28">
              <w:rPr>
                <w:i/>
                <w:sz w:val="20"/>
                <w:szCs w:val="20"/>
                <w:lang w:val="en-GB"/>
              </w:rPr>
              <w:t xml:space="preserve">What is your country’s DESI index? How is it ranked to other EU countries? What are the key areas? </w:t>
            </w:r>
          </w:p>
          <w:p w14:paraId="5B47A455" w14:textId="77777777" w:rsidR="005A1F5A" w:rsidRPr="009F2F28" w:rsidRDefault="005A1F5A" w:rsidP="00825E35">
            <w:pPr>
              <w:pStyle w:val="Listenabsatz"/>
              <w:numPr>
                <w:ilvl w:val="0"/>
                <w:numId w:val="15"/>
              </w:numPr>
              <w:spacing w:line="259" w:lineRule="auto"/>
              <w:ind w:left="884" w:hanging="284"/>
              <w:rPr>
                <w:i/>
                <w:sz w:val="20"/>
                <w:szCs w:val="20"/>
                <w:lang w:val="en-GB"/>
              </w:rPr>
            </w:pPr>
            <w:r w:rsidRPr="009F2F28">
              <w:rPr>
                <w:i/>
                <w:sz w:val="20"/>
                <w:szCs w:val="20"/>
                <w:lang w:val="en-GB"/>
              </w:rPr>
              <w:t xml:space="preserve">What’s the level of inclusion of women in digital jobs in your country? Check the </w:t>
            </w:r>
            <w:proofErr w:type="spellStart"/>
            <w:r w:rsidRPr="009F2F28">
              <w:rPr>
                <w:i/>
                <w:sz w:val="20"/>
                <w:szCs w:val="20"/>
                <w:lang w:val="en-GB"/>
              </w:rPr>
              <w:t>WiD</w:t>
            </w:r>
            <w:proofErr w:type="spellEnd"/>
            <w:r w:rsidRPr="009F2F28">
              <w:rPr>
                <w:i/>
                <w:sz w:val="20"/>
                <w:szCs w:val="20"/>
                <w:lang w:val="en-GB"/>
              </w:rPr>
              <w:t xml:space="preserve"> scoreboard. </w:t>
            </w:r>
          </w:p>
          <w:p w14:paraId="66782A6B" w14:textId="69464244" w:rsidR="005A1F5A" w:rsidRPr="005A1F5A" w:rsidRDefault="005279E2" w:rsidP="00825E35">
            <w:pPr>
              <w:pStyle w:val="Listenabsatz"/>
              <w:numPr>
                <w:ilvl w:val="0"/>
                <w:numId w:val="24"/>
              </w:numPr>
              <w:spacing w:line="259" w:lineRule="auto"/>
              <w:ind w:left="458"/>
              <w:rPr>
                <w:sz w:val="20"/>
                <w:szCs w:val="20"/>
                <w:lang w:val="en-GB"/>
              </w:rPr>
            </w:pPr>
            <w:r w:rsidRPr="009F2F28">
              <w:rPr>
                <w:b/>
                <w:sz w:val="20"/>
                <w:szCs w:val="20"/>
                <w:shd w:val="clear" w:color="auto" w:fill="FFFFFF" w:themeFill="background1"/>
                <w:lang w:val="en-GB"/>
              </w:rPr>
              <w:t>Ascribe</w:t>
            </w:r>
            <w:r w:rsidRPr="009F2F28">
              <w:rPr>
                <w:b/>
                <w:sz w:val="20"/>
                <w:szCs w:val="20"/>
                <w:lang w:val="en-GB"/>
              </w:rPr>
              <w:t xml:space="preserve"> the task</w:t>
            </w:r>
            <w:r w:rsidRPr="005A1F5A">
              <w:rPr>
                <w:sz w:val="20"/>
                <w:szCs w:val="20"/>
                <w:lang w:val="en-GB"/>
              </w:rPr>
              <w:t xml:space="preserve"> to individually familiarise </w:t>
            </w:r>
            <w:r>
              <w:rPr>
                <w:sz w:val="20"/>
                <w:szCs w:val="20"/>
                <w:lang w:val="en-GB"/>
              </w:rPr>
              <w:t>one</w:t>
            </w:r>
            <w:r w:rsidRPr="005A1F5A">
              <w:rPr>
                <w:sz w:val="20"/>
                <w:szCs w:val="20"/>
                <w:lang w:val="en-GB"/>
              </w:rPr>
              <w:t>sel</w:t>
            </w:r>
            <w:r>
              <w:rPr>
                <w:sz w:val="20"/>
                <w:szCs w:val="20"/>
                <w:lang w:val="en-GB"/>
              </w:rPr>
              <w:t>f</w:t>
            </w:r>
            <w:r w:rsidRPr="005A1F5A">
              <w:rPr>
                <w:sz w:val="20"/>
                <w:szCs w:val="20"/>
                <w:lang w:val="en-GB"/>
              </w:rPr>
              <w:t xml:space="preserve"> with the</w:t>
            </w:r>
            <w:r w:rsidRPr="00342237">
              <w:rPr>
                <w:sz w:val="20"/>
                <w:szCs w:val="20"/>
                <w:lang w:val="en-US"/>
              </w:rPr>
              <w:t xml:space="preserve"> </w:t>
            </w:r>
            <w:hyperlink r:id="rId82" w:history="1">
              <w:r w:rsidR="005A1F5A" w:rsidRPr="005A1F5A">
                <w:rPr>
                  <w:rStyle w:val="Hyperlink"/>
                  <w:b/>
                  <w:color w:val="0F7472" w:themeColor="hyperlink" w:themeShade="BF"/>
                  <w:sz w:val="20"/>
                  <w:szCs w:val="20"/>
                  <w:lang w:val="en-GB"/>
                </w:rPr>
                <w:t>EUROPEAN DIGITAL INNOVATION HUBS (EDIHs)</w:t>
              </w:r>
            </w:hyperlink>
            <w:r w:rsidR="005A1F5A" w:rsidRPr="005A1F5A">
              <w:rPr>
                <w:b/>
                <w:color w:val="E4540D" w:themeColor="accent2" w:themeShade="BF"/>
                <w:sz w:val="20"/>
                <w:szCs w:val="20"/>
                <w:lang w:val="en-GB"/>
              </w:rPr>
              <w:t xml:space="preserve"> </w:t>
            </w:r>
            <w:r w:rsidR="005A1F5A" w:rsidRPr="005A1F5A">
              <w:rPr>
                <w:sz w:val="20"/>
                <w:szCs w:val="20"/>
                <w:lang w:val="en-GB"/>
              </w:rPr>
              <w:t>and find answer</w:t>
            </w:r>
            <w:r w:rsidR="00143097">
              <w:rPr>
                <w:sz w:val="20"/>
                <w:szCs w:val="20"/>
                <w:lang w:val="en-GB"/>
              </w:rPr>
              <w:t>s</w:t>
            </w:r>
            <w:r w:rsidR="005A1F5A" w:rsidRPr="005A1F5A">
              <w:rPr>
                <w:sz w:val="20"/>
                <w:szCs w:val="20"/>
                <w:lang w:val="en-GB"/>
              </w:rPr>
              <w:t xml:space="preserve"> to the following:</w:t>
            </w:r>
          </w:p>
          <w:p w14:paraId="2B002709" w14:textId="0098865C" w:rsidR="005A1F5A" w:rsidRPr="005279E2" w:rsidRDefault="005A1F5A" w:rsidP="00825E35">
            <w:pPr>
              <w:pStyle w:val="Listenabsatz"/>
              <w:numPr>
                <w:ilvl w:val="0"/>
                <w:numId w:val="25"/>
              </w:numPr>
              <w:spacing w:line="259" w:lineRule="auto"/>
              <w:ind w:left="884" w:hanging="284"/>
              <w:rPr>
                <w:i/>
                <w:sz w:val="20"/>
                <w:szCs w:val="20"/>
                <w:lang w:val="en-GB"/>
              </w:rPr>
            </w:pPr>
            <w:r w:rsidRPr="005279E2">
              <w:rPr>
                <w:i/>
                <w:sz w:val="20"/>
                <w:szCs w:val="20"/>
                <w:lang w:val="en-GB"/>
              </w:rPr>
              <w:t>What are the EDIHs?</w:t>
            </w:r>
          </w:p>
          <w:p w14:paraId="2B22725C" w14:textId="00E8526E" w:rsidR="00776F2E" w:rsidRPr="008F7F9C" w:rsidRDefault="005A1F5A" w:rsidP="00825E35">
            <w:pPr>
              <w:pStyle w:val="Listenabsatz"/>
              <w:numPr>
                <w:ilvl w:val="0"/>
                <w:numId w:val="25"/>
              </w:numPr>
              <w:spacing w:line="240" w:lineRule="auto"/>
              <w:ind w:left="884" w:hanging="284"/>
              <w:rPr>
                <w:bCs/>
                <w:i/>
                <w:color w:val="000000" w:themeColor="text1"/>
                <w:sz w:val="20"/>
                <w:szCs w:val="20"/>
                <w:lang w:val="en-GB"/>
              </w:rPr>
            </w:pPr>
            <w:r w:rsidRPr="005279E2">
              <w:rPr>
                <w:i/>
                <w:sz w:val="20"/>
                <w:szCs w:val="20"/>
                <w:lang w:val="en-GB"/>
              </w:rPr>
              <w:t>How can they help SMEs to respond to digital challenges?</w:t>
            </w:r>
          </w:p>
        </w:tc>
      </w:tr>
      <w:tr w:rsidR="002B6F8D" w:rsidRPr="00F11D14" w14:paraId="35353E64" w14:textId="77777777" w:rsidTr="00CA23FD">
        <w:trPr>
          <w:gridBefore w:val="1"/>
          <w:wBefore w:w="108" w:type="dxa"/>
          <w:trHeight w:val="396"/>
        </w:trPr>
        <w:tc>
          <w:tcPr>
            <w:tcW w:w="8505" w:type="dxa"/>
            <w:gridSpan w:val="4"/>
            <w:tcBorders>
              <w:top w:val="double" w:sz="4" w:space="0" w:color="auto"/>
              <w:bottom w:val="double" w:sz="4" w:space="0" w:color="auto"/>
            </w:tcBorders>
            <w:shd w:val="clear" w:color="auto" w:fill="F2F2F2" w:themeFill="background1" w:themeFillShade="F2"/>
            <w:vAlign w:val="center"/>
          </w:tcPr>
          <w:p w14:paraId="722FF775" w14:textId="5CA860CD" w:rsidR="002B6F8D" w:rsidRDefault="00CA23FD" w:rsidP="002B6F8D">
            <w:pPr>
              <w:pStyle w:val="DIGText"/>
              <w:spacing w:line="240" w:lineRule="auto"/>
              <w:jc w:val="center"/>
              <w:rPr>
                <w:i/>
                <w:sz w:val="20"/>
                <w:szCs w:val="20"/>
                <w:lang w:val="en-GB"/>
              </w:rPr>
            </w:pPr>
            <w:r>
              <w:rPr>
                <w:b/>
                <w:noProof/>
                <w:sz w:val="22"/>
                <w:szCs w:val="20"/>
                <w:lang w:val="en-GB"/>
              </w:rPr>
              <w:t>Modern technologies for SMEs</w:t>
            </w:r>
          </w:p>
        </w:tc>
      </w:tr>
      <w:tr w:rsidR="00776F2E" w:rsidRPr="00567B8A" w14:paraId="599D6C6D" w14:textId="77777777" w:rsidTr="001B7655">
        <w:trPr>
          <w:gridBefore w:val="1"/>
          <w:wBefore w:w="108" w:type="dxa"/>
          <w:trHeight w:val="2083"/>
        </w:trPr>
        <w:tc>
          <w:tcPr>
            <w:tcW w:w="3261" w:type="dxa"/>
            <w:gridSpan w:val="2"/>
            <w:tcBorders>
              <w:top w:val="double" w:sz="4" w:space="0" w:color="auto"/>
              <w:bottom w:val="double" w:sz="4" w:space="0" w:color="auto"/>
            </w:tcBorders>
          </w:tcPr>
          <w:p w14:paraId="30832531" w14:textId="77777777" w:rsidR="00776F2E" w:rsidRPr="00F11D14" w:rsidRDefault="00776F2E" w:rsidP="00776F2E">
            <w:pPr>
              <w:pStyle w:val="DIGText"/>
              <w:spacing w:line="240" w:lineRule="auto"/>
              <w:rPr>
                <w:noProof/>
                <w:lang w:val="en-GB"/>
              </w:rPr>
            </w:pPr>
            <w:r w:rsidRPr="00F11D14">
              <w:rPr>
                <w:noProof/>
                <w:lang w:val="en-GB"/>
              </w:rPr>
              <w:lastRenderedPageBreak/>
              <w:drawing>
                <wp:inline distT="0" distB="0" distL="0" distR="0" wp14:anchorId="731EB55D" wp14:editId="555EE41D">
                  <wp:extent cx="1983792" cy="1115883"/>
                  <wp:effectExtent l="0" t="0" r="0" b="8255"/>
                  <wp:docPr id="1954056583" name="Grafik 1954056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4056583" name="Grafik 1954056583"/>
                          <pic:cNvPicPr/>
                        </pic:nvPicPr>
                        <pic:blipFill>
                          <a:blip r:embed="rId8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BD7F685" w14:textId="0DF99818" w:rsidR="00776F2E" w:rsidRPr="00F11D14" w:rsidRDefault="00776F2E"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0980F649" w14:textId="6ED916DD" w:rsidR="00776F2E" w:rsidRPr="00F11D14" w:rsidRDefault="000A1DFD" w:rsidP="00776F2E">
            <w:pPr>
              <w:pStyle w:val="DIGText"/>
              <w:spacing w:line="240" w:lineRule="auto"/>
              <w:rPr>
                <w:i/>
                <w:sz w:val="20"/>
                <w:szCs w:val="20"/>
                <w:lang w:val="en-GB"/>
              </w:rPr>
            </w:pPr>
            <w:r>
              <w:rPr>
                <w:i/>
                <w:sz w:val="20"/>
                <w:szCs w:val="20"/>
                <w:lang w:val="en-GB"/>
              </w:rPr>
              <w:t xml:space="preserve">Modern technologies A-Z. </w:t>
            </w:r>
          </w:p>
          <w:p w14:paraId="37191DEA" w14:textId="33F6014A" w:rsidR="0061267A" w:rsidRPr="000626B2" w:rsidRDefault="000626B2" w:rsidP="00825E35">
            <w:pPr>
              <w:pStyle w:val="DIGText"/>
              <w:numPr>
                <w:ilvl w:val="0"/>
                <w:numId w:val="15"/>
              </w:numPr>
              <w:spacing w:before="240" w:line="240" w:lineRule="auto"/>
              <w:ind w:left="173" w:hanging="142"/>
              <w:rPr>
                <w:i/>
                <w:sz w:val="20"/>
                <w:szCs w:val="20"/>
                <w:lang w:val="en-GB"/>
              </w:rPr>
            </w:pPr>
            <w:r w:rsidRPr="000626B2">
              <w:rPr>
                <w:b/>
                <w:bCs/>
                <w:color w:val="000000" w:themeColor="text1"/>
                <w:sz w:val="20"/>
                <w:szCs w:val="20"/>
                <w:lang w:val="en-GB"/>
              </w:rPr>
              <w:t xml:space="preserve">Discuss </w:t>
            </w:r>
            <w:r w:rsidRPr="000626B2">
              <w:rPr>
                <w:bCs/>
                <w:color w:val="000000" w:themeColor="text1"/>
                <w:sz w:val="20"/>
                <w:szCs w:val="20"/>
                <w:lang w:val="en-GB"/>
              </w:rPr>
              <w:t>which concepts the participants are familiar with, which of these technologies they use in everyday life and which other technologies they know about.</w:t>
            </w:r>
            <w:r>
              <w:rPr>
                <w:bCs/>
                <w:color w:val="000000" w:themeColor="text1"/>
                <w:sz w:val="20"/>
                <w:szCs w:val="20"/>
                <w:lang w:val="en-GB"/>
              </w:rPr>
              <w:t xml:space="preserve"> </w:t>
            </w:r>
            <w:r w:rsidR="0061267A" w:rsidRPr="000626B2">
              <w:rPr>
                <w:i/>
                <w:sz w:val="20"/>
                <w:szCs w:val="20"/>
                <w:lang w:val="en-GB"/>
              </w:rPr>
              <w:t>(f</w:t>
            </w:r>
            <w:r w:rsidR="0061267A" w:rsidRPr="000626B2">
              <w:rPr>
                <w:i/>
                <w:sz w:val="20"/>
                <w:szCs w:val="20"/>
                <w:shd w:val="clear" w:color="auto" w:fill="FFFFFF" w:themeFill="background1"/>
                <w:lang w:val="en-GB"/>
              </w:rPr>
              <w:t xml:space="preserve">or the exact definition of the technologies on the slides, please </w:t>
            </w:r>
            <w:r w:rsidRPr="000626B2">
              <w:rPr>
                <w:i/>
                <w:sz w:val="20"/>
                <w:szCs w:val="20"/>
                <w:shd w:val="clear" w:color="auto" w:fill="FFFFFF" w:themeFill="background1"/>
                <w:lang w:val="en-GB"/>
              </w:rPr>
              <w:t>see</w:t>
            </w:r>
            <w:r w:rsidR="0061267A" w:rsidRPr="000626B2">
              <w:rPr>
                <w:i/>
                <w:sz w:val="20"/>
                <w:szCs w:val="20"/>
                <w:shd w:val="clear" w:color="auto" w:fill="FFFFFF" w:themeFill="background1"/>
                <w:lang w:val="en-GB"/>
              </w:rPr>
              <w:t xml:space="preserve"> 2.1 </w:t>
            </w:r>
            <w:r w:rsidRPr="000626B2">
              <w:rPr>
                <w:i/>
                <w:sz w:val="20"/>
                <w:szCs w:val="20"/>
                <w:shd w:val="clear" w:color="auto" w:fill="FFFFFF" w:themeFill="background1"/>
                <w:lang w:val="en-GB"/>
              </w:rPr>
              <w:t>in</w:t>
            </w:r>
            <w:r w:rsidR="0061267A" w:rsidRPr="000626B2">
              <w:rPr>
                <w:i/>
                <w:sz w:val="20"/>
                <w:szCs w:val="20"/>
                <w:shd w:val="clear" w:color="auto" w:fill="FFFFFF" w:themeFill="background1"/>
                <w:lang w:val="en-GB"/>
              </w:rPr>
              <w:t xml:space="preserve"> the Reader)</w:t>
            </w:r>
          </w:p>
        </w:tc>
      </w:tr>
      <w:tr w:rsidR="00776F2E" w:rsidRPr="00567B8A" w14:paraId="72B8BD4B" w14:textId="77777777" w:rsidTr="001B7655">
        <w:trPr>
          <w:gridBefore w:val="1"/>
          <w:wBefore w:w="108" w:type="dxa"/>
          <w:trHeight w:val="2083"/>
        </w:trPr>
        <w:tc>
          <w:tcPr>
            <w:tcW w:w="3261" w:type="dxa"/>
            <w:gridSpan w:val="2"/>
            <w:tcBorders>
              <w:top w:val="double" w:sz="4" w:space="0" w:color="auto"/>
              <w:bottom w:val="double" w:sz="4" w:space="0" w:color="auto"/>
            </w:tcBorders>
          </w:tcPr>
          <w:p w14:paraId="6484DA25" w14:textId="77777777" w:rsidR="00776F2E" w:rsidRPr="00F11D14" w:rsidRDefault="00776F2E" w:rsidP="00776F2E">
            <w:pPr>
              <w:pStyle w:val="DIGText"/>
              <w:spacing w:line="240" w:lineRule="auto"/>
              <w:rPr>
                <w:noProof/>
                <w:lang w:val="en-GB"/>
              </w:rPr>
            </w:pPr>
            <w:r w:rsidRPr="00F11D14">
              <w:rPr>
                <w:noProof/>
                <w:lang w:val="en-GB"/>
              </w:rPr>
              <w:drawing>
                <wp:inline distT="0" distB="0" distL="0" distR="0" wp14:anchorId="54054B51" wp14:editId="1E31F105">
                  <wp:extent cx="1983792" cy="1115883"/>
                  <wp:effectExtent l="0" t="0" r="0" b="8255"/>
                  <wp:docPr id="1833849116" name="Grafik 1833849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849116" name="Grafik 1833849116"/>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8A14A04" w14:textId="57B19DF3" w:rsidR="00776F2E" w:rsidRPr="00F11D14" w:rsidRDefault="00776F2E"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00B5520F" w14:textId="1C9D438A" w:rsidR="00776F2E" w:rsidRPr="00F11D14" w:rsidRDefault="00D6293C" w:rsidP="00776F2E">
            <w:pPr>
              <w:pStyle w:val="DIGText"/>
              <w:spacing w:line="240" w:lineRule="auto"/>
              <w:rPr>
                <w:i/>
                <w:sz w:val="20"/>
                <w:szCs w:val="20"/>
                <w:lang w:val="en-GB"/>
              </w:rPr>
            </w:pPr>
            <w:r>
              <w:rPr>
                <w:i/>
                <w:sz w:val="20"/>
                <w:szCs w:val="20"/>
                <w:lang w:val="en-GB"/>
              </w:rPr>
              <w:t>Importance for entrepreneurs.</w:t>
            </w:r>
          </w:p>
          <w:p w14:paraId="4719A852" w14:textId="63237731" w:rsidR="005D4164" w:rsidRPr="005D4164" w:rsidRDefault="005D4164"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Ask </w:t>
            </w:r>
            <w:r w:rsidRPr="00133B24">
              <w:rPr>
                <w:bCs/>
                <w:color w:val="000000" w:themeColor="text1"/>
                <w:sz w:val="20"/>
                <w:szCs w:val="20"/>
                <w:lang w:val="en-GB"/>
              </w:rPr>
              <w:t>for</w:t>
            </w:r>
            <w:r>
              <w:rPr>
                <w:b/>
                <w:bCs/>
                <w:color w:val="000000" w:themeColor="text1"/>
                <w:sz w:val="20"/>
                <w:szCs w:val="20"/>
                <w:lang w:val="en-GB"/>
              </w:rPr>
              <w:t xml:space="preserve"> </w:t>
            </w:r>
            <w:r w:rsidRPr="005D4164">
              <w:rPr>
                <w:bCs/>
                <w:color w:val="000000" w:themeColor="text1"/>
                <w:sz w:val="20"/>
                <w:szCs w:val="20"/>
                <w:lang w:val="en-GB"/>
              </w:rPr>
              <w:t xml:space="preserve">real-life examples </w:t>
            </w:r>
            <w:r>
              <w:rPr>
                <w:bCs/>
                <w:color w:val="000000" w:themeColor="text1"/>
                <w:sz w:val="20"/>
                <w:szCs w:val="20"/>
                <w:lang w:val="en-GB"/>
              </w:rPr>
              <w:t>of</w:t>
            </w:r>
            <w:r w:rsidRPr="005D4164">
              <w:rPr>
                <w:bCs/>
                <w:color w:val="000000" w:themeColor="text1"/>
                <w:sz w:val="20"/>
                <w:szCs w:val="20"/>
                <w:lang w:val="en-GB"/>
              </w:rPr>
              <w:t xml:space="preserve"> the potential benefits of using modern technologies based on the list and section 2.2 of the </w:t>
            </w:r>
            <w:r w:rsidR="00AB4040">
              <w:rPr>
                <w:bCs/>
                <w:color w:val="000000" w:themeColor="text1"/>
                <w:sz w:val="20"/>
                <w:szCs w:val="20"/>
                <w:lang w:val="en-GB"/>
              </w:rPr>
              <w:t>Reader.</w:t>
            </w:r>
          </w:p>
          <w:p w14:paraId="5EA172AA" w14:textId="66340CD4" w:rsidR="00776F2E" w:rsidRDefault="00776F2E" w:rsidP="00776F2E">
            <w:pPr>
              <w:pStyle w:val="DIGText"/>
              <w:spacing w:line="240" w:lineRule="auto"/>
              <w:rPr>
                <w:i/>
                <w:sz w:val="20"/>
                <w:szCs w:val="20"/>
                <w:lang w:val="en-GB"/>
              </w:rPr>
            </w:pPr>
          </w:p>
        </w:tc>
      </w:tr>
      <w:tr w:rsidR="00776F2E" w:rsidRPr="00567B8A" w14:paraId="0688F20E" w14:textId="77777777" w:rsidTr="001B7655">
        <w:trPr>
          <w:gridBefore w:val="1"/>
          <w:wBefore w:w="108" w:type="dxa"/>
          <w:trHeight w:val="2083"/>
        </w:trPr>
        <w:tc>
          <w:tcPr>
            <w:tcW w:w="3261" w:type="dxa"/>
            <w:gridSpan w:val="2"/>
            <w:tcBorders>
              <w:top w:val="double" w:sz="4" w:space="0" w:color="auto"/>
              <w:bottom w:val="double" w:sz="4" w:space="0" w:color="auto"/>
            </w:tcBorders>
          </w:tcPr>
          <w:p w14:paraId="49B4277D" w14:textId="77777777" w:rsidR="00776F2E" w:rsidRPr="00F11D14" w:rsidRDefault="00776F2E" w:rsidP="00776F2E">
            <w:pPr>
              <w:pStyle w:val="DIGText"/>
              <w:spacing w:line="240" w:lineRule="auto"/>
              <w:rPr>
                <w:noProof/>
                <w:lang w:val="en-GB"/>
              </w:rPr>
            </w:pPr>
            <w:r w:rsidRPr="00F11D14">
              <w:rPr>
                <w:noProof/>
                <w:lang w:val="en-GB"/>
              </w:rPr>
              <w:drawing>
                <wp:inline distT="0" distB="0" distL="0" distR="0" wp14:anchorId="1CC8D5FC" wp14:editId="4B4E9525">
                  <wp:extent cx="1983792" cy="1115883"/>
                  <wp:effectExtent l="0" t="0" r="0" b="8255"/>
                  <wp:docPr id="969162487" name="Grafik 96916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9162487" name="Grafik 969162487"/>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AC53033" w14:textId="1F5BB8AF" w:rsidR="00776F2E" w:rsidRPr="00F11D14" w:rsidRDefault="00776F2E"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48CE585F" w14:textId="09411EF6" w:rsidR="00776F2E" w:rsidRPr="00F11D14" w:rsidRDefault="00133B24" w:rsidP="00776F2E">
            <w:pPr>
              <w:pStyle w:val="DIGText"/>
              <w:spacing w:line="240" w:lineRule="auto"/>
              <w:rPr>
                <w:i/>
                <w:sz w:val="20"/>
                <w:szCs w:val="20"/>
                <w:lang w:val="en-GB"/>
              </w:rPr>
            </w:pPr>
            <w:r w:rsidRPr="00133B24">
              <w:rPr>
                <w:i/>
                <w:sz w:val="20"/>
                <w:szCs w:val="20"/>
                <w:lang w:val="en-GB"/>
              </w:rPr>
              <w:t>Process and requirements of implementing modern technologies to empower businesses</w:t>
            </w:r>
            <w:r>
              <w:rPr>
                <w:i/>
                <w:sz w:val="20"/>
                <w:szCs w:val="20"/>
                <w:lang w:val="en-GB"/>
              </w:rPr>
              <w:t>.</w:t>
            </w:r>
          </w:p>
          <w:p w14:paraId="2A31883D" w14:textId="2C9549F4" w:rsidR="00A21A3B" w:rsidRPr="00A21A3B" w:rsidRDefault="00A21A3B"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Explain</w:t>
            </w:r>
            <w:r w:rsidRPr="00A21A3B">
              <w:rPr>
                <w:b/>
                <w:bCs/>
                <w:color w:val="000000" w:themeColor="text1"/>
                <w:sz w:val="20"/>
                <w:szCs w:val="20"/>
                <w:lang w:val="en-GB"/>
              </w:rPr>
              <w:t xml:space="preserve"> </w:t>
            </w:r>
            <w:r w:rsidRPr="00A21A3B">
              <w:rPr>
                <w:bCs/>
                <w:color w:val="000000" w:themeColor="text1"/>
                <w:sz w:val="20"/>
                <w:szCs w:val="20"/>
                <w:lang w:val="en-GB"/>
              </w:rPr>
              <w:t>the steps of the preparation process</w:t>
            </w:r>
            <w:r>
              <w:rPr>
                <w:bCs/>
                <w:color w:val="000000" w:themeColor="text1"/>
                <w:sz w:val="20"/>
                <w:szCs w:val="20"/>
                <w:lang w:val="en-GB"/>
              </w:rPr>
              <w:t>.</w:t>
            </w:r>
            <w:r w:rsidRPr="00A21A3B">
              <w:rPr>
                <w:b/>
                <w:bCs/>
                <w:color w:val="000000" w:themeColor="text1"/>
                <w:sz w:val="20"/>
                <w:szCs w:val="20"/>
                <w:lang w:val="en-GB"/>
              </w:rPr>
              <w:t xml:space="preserve"> </w:t>
            </w:r>
          </w:p>
          <w:p w14:paraId="39D6F52F" w14:textId="74319104" w:rsidR="00776F2E" w:rsidRDefault="00A21A3B" w:rsidP="00825E35">
            <w:pPr>
              <w:pStyle w:val="DIGText"/>
              <w:numPr>
                <w:ilvl w:val="0"/>
                <w:numId w:val="15"/>
              </w:numPr>
              <w:spacing w:line="240" w:lineRule="auto"/>
              <w:ind w:left="173" w:hanging="142"/>
              <w:rPr>
                <w:i/>
                <w:sz w:val="20"/>
                <w:szCs w:val="20"/>
                <w:lang w:val="en-GB"/>
              </w:rPr>
            </w:pPr>
            <w:r>
              <w:rPr>
                <w:b/>
                <w:bCs/>
                <w:color w:val="000000" w:themeColor="text1"/>
                <w:sz w:val="20"/>
                <w:szCs w:val="20"/>
                <w:lang w:val="en-GB"/>
              </w:rPr>
              <w:t>D</w:t>
            </w:r>
            <w:r w:rsidRPr="00A21A3B">
              <w:rPr>
                <w:b/>
                <w:bCs/>
                <w:color w:val="000000" w:themeColor="text1"/>
                <w:sz w:val="20"/>
                <w:szCs w:val="20"/>
                <w:lang w:val="en-GB"/>
              </w:rPr>
              <w:t xml:space="preserve">iscuss </w:t>
            </w:r>
            <w:r w:rsidRPr="00A21A3B">
              <w:rPr>
                <w:bCs/>
                <w:color w:val="000000" w:themeColor="text1"/>
                <w:sz w:val="20"/>
                <w:szCs w:val="20"/>
                <w:lang w:val="en-GB"/>
              </w:rPr>
              <w:t>the challenges and difficulties SMEs may face in each step.</w:t>
            </w:r>
          </w:p>
        </w:tc>
      </w:tr>
      <w:tr w:rsidR="00DF7040" w:rsidRPr="00567B8A" w14:paraId="3A52D943" w14:textId="77777777" w:rsidTr="001B7655">
        <w:trPr>
          <w:gridBefore w:val="1"/>
          <w:wBefore w:w="108" w:type="dxa"/>
          <w:trHeight w:val="2083"/>
        </w:trPr>
        <w:tc>
          <w:tcPr>
            <w:tcW w:w="3261" w:type="dxa"/>
            <w:gridSpan w:val="2"/>
            <w:tcBorders>
              <w:top w:val="double" w:sz="4" w:space="0" w:color="auto"/>
              <w:bottom w:val="double" w:sz="4" w:space="0" w:color="auto"/>
            </w:tcBorders>
          </w:tcPr>
          <w:p w14:paraId="1075B64E" w14:textId="77777777" w:rsidR="00DF7040" w:rsidRPr="00F11D14" w:rsidRDefault="00DF7040" w:rsidP="00DF7040">
            <w:pPr>
              <w:pStyle w:val="DIGText"/>
              <w:spacing w:line="240" w:lineRule="auto"/>
              <w:rPr>
                <w:noProof/>
                <w:lang w:val="en-GB"/>
              </w:rPr>
            </w:pPr>
            <w:r w:rsidRPr="00F11D14">
              <w:rPr>
                <w:noProof/>
                <w:lang w:val="en-GB"/>
              </w:rPr>
              <w:drawing>
                <wp:inline distT="0" distB="0" distL="0" distR="0" wp14:anchorId="2E6D06C8" wp14:editId="32C723C4">
                  <wp:extent cx="1983792" cy="1115883"/>
                  <wp:effectExtent l="0" t="0" r="0" b="8255"/>
                  <wp:docPr id="110699824" name="Grafik 110699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99824" name="Grafik 110699824"/>
                          <pic:cNvPicPr/>
                        </pic:nvPicPr>
                        <pic:blipFill>
                          <a:blip r:embed="rId86"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551D7438" w14:textId="4D964D2F" w:rsidR="00DF7040" w:rsidRPr="00F11D14" w:rsidRDefault="00DF704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3C7AE0FF" w14:textId="5A90B01C" w:rsidR="00DF7040" w:rsidRPr="00F11D14" w:rsidRDefault="002D4A63" w:rsidP="00DF7040">
            <w:pPr>
              <w:pStyle w:val="DIGText"/>
              <w:spacing w:line="240" w:lineRule="auto"/>
              <w:rPr>
                <w:i/>
                <w:sz w:val="20"/>
                <w:szCs w:val="20"/>
                <w:lang w:val="en-GB"/>
              </w:rPr>
            </w:pPr>
            <w:r w:rsidRPr="002D4A63">
              <w:rPr>
                <w:i/>
                <w:sz w:val="20"/>
                <w:szCs w:val="20"/>
                <w:lang w:val="en-GB"/>
              </w:rPr>
              <w:t>Types of solutions available for enterprises</w:t>
            </w:r>
            <w:r>
              <w:rPr>
                <w:i/>
                <w:sz w:val="20"/>
                <w:szCs w:val="20"/>
                <w:lang w:val="en-GB"/>
              </w:rPr>
              <w:t>.</w:t>
            </w:r>
          </w:p>
          <w:p w14:paraId="66007344" w14:textId="49DC39BD" w:rsidR="00DF7040" w:rsidRDefault="00683514" w:rsidP="00825E35">
            <w:pPr>
              <w:pStyle w:val="DIGText"/>
              <w:numPr>
                <w:ilvl w:val="0"/>
                <w:numId w:val="15"/>
              </w:numPr>
              <w:spacing w:before="240" w:line="240" w:lineRule="auto"/>
              <w:ind w:left="173" w:hanging="142"/>
              <w:rPr>
                <w:i/>
                <w:sz w:val="20"/>
                <w:szCs w:val="20"/>
                <w:lang w:val="en-GB"/>
              </w:rPr>
            </w:pPr>
            <w:r w:rsidRPr="00683514">
              <w:rPr>
                <w:b/>
                <w:bCs/>
                <w:color w:val="000000" w:themeColor="text1"/>
                <w:sz w:val="20"/>
                <w:szCs w:val="20"/>
                <w:lang w:val="en-GB"/>
              </w:rPr>
              <w:t>Discuss</w:t>
            </w:r>
            <w:r w:rsidRPr="00683514">
              <w:rPr>
                <w:bCs/>
                <w:color w:val="000000" w:themeColor="text1"/>
                <w:sz w:val="20"/>
                <w:szCs w:val="20"/>
                <w:lang w:val="en-GB"/>
              </w:rPr>
              <w:t xml:space="preserve"> the listed types of solutions and collect examples of businesses that could benefit from them and the problems they could solve.</w:t>
            </w:r>
          </w:p>
        </w:tc>
      </w:tr>
      <w:tr w:rsidR="008F7F9C" w:rsidRPr="00567B8A" w14:paraId="0D2E35B5" w14:textId="77777777" w:rsidTr="00C91EF7">
        <w:trPr>
          <w:gridBefore w:val="1"/>
          <w:wBefore w:w="108" w:type="dxa"/>
          <w:trHeight w:val="2083"/>
        </w:trPr>
        <w:tc>
          <w:tcPr>
            <w:tcW w:w="8505" w:type="dxa"/>
            <w:gridSpan w:val="4"/>
            <w:tcBorders>
              <w:top w:val="double" w:sz="4" w:space="0" w:color="auto"/>
              <w:bottom w:val="double" w:sz="4" w:space="0" w:color="auto"/>
            </w:tcBorders>
          </w:tcPr>
          <w:p w14:paraId="6BAEF4F0" w14:textId="5049EEE1" w:rsidR="008F7F9C" w:rsidRDefault="00FA1C4C" w:rsidP="008F7F9C">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3" behindDoc="0" locked="0" layoutInCell="1" allowOverlap="1" wp14:anchorId="15450048" wp14:editId="23BC609F">
                  <wp:simplePos x="0" y="0"/>
                  <wp:positionH relativeFrom="column">
                    <wp:posOffset>3448050</wp:posOffset>
                  </wp:positionH>
                  <wp:positionV relativeFrom="paragraph">
                    <wp:posOffset>50165</wp:posOffset>
                  </wp:positionV>
                  <wp:extent cx="1871980" cy="1052195"/>
                  <wp:effectExtent l="0" t="0" r="0" b="0"/>
                  <wp:wrapSquare wrapText="bothSides"/>
                  <wp:docPr id="1741956848" name="Grafik 1741956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956848" name="Grafik 1741956848"/>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871980" cy="1052195"/>
                          </a:xfrm>
                          <a:prstGeom prst="rect">
                            <a:avLst/>
                          </a:prstGeom>
                        </pic:spPr>
                      </pic:pic>
                    </a:graphicData>
                  </a:graphic>
                  <wp14:sizeRelH relativeFrom="margin">
                    <wp14:pctWidth>0</wp14:pctWidth>
                  </wp14:sizeRelH>
                  <wp14:sizeRelV relativeFrom="margin">
                    <wp14:pctHeight>0</wp14:pctHeight>
                  </wp14:sizeRelV>
                </wp:anchor>
              </w:drawing>
            </w:r>
            <w:r w:rsidR="008F7F9C" w:rsidRPr="009A60BD">
              <w:rPr>
                <w:b/>
                <w:noProof/>
                <w:color w:val="E9550D" w:themeColor="accent1"/>
                <w:lang w:val="en-GB"/>
              </w:rPr>
              <w:t xml:space="preserve">TASK </w:t>
            </w:r>
            <w:r w:rsidR="00153217">
              <w:rPr>
                <w:b/>
                <w:noProof/>
                <w:color w:val="E9550D" w:themeColor="accent1"/>
                <w:lang w:val="en-GB"/>
              </w:rPr>
              <w:t>4</w:t>
            </w:r>
            <w:r w:rsidR="008F7F9C">
              <w:rPr>
                <w:b/>
                <w:noProof/>
                <w:color w:val="E9550D" w:themeColor="accent1"/>
                <w:lang w:val="en-GB"/>
              </w:rPr>
              <w:t xml:space="preserve">: </w:t>
            </w:r>
            <w:r w:rsidR="00143097" w:rsidRPr="00143097">
              <w:rPr>
                <w:b/>
                <w:noProof/>
                <w:color w:val="E9550D" w:themeColor="accent1"/>
                <w:lang w:val="en-GB"/>
              </w:rPr>
              <w:t>Practical use of modern technologies</w:t>
            </w:r>
          </w:p>
          <w:p w14:paraId="31F7971F" w14:textId="653CBE2C" w:rsidR="008F7F9C" w:rsidRDefault="008F7F9C" w:rsidP="008F7F9C">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DA1F66">
              <w:rPr>
                <w:i/>
                <w:noProof/>
                <w:color w:val="E9550D" w:themeColor="accent1"/>
                <w:sz w:val="22"/>
                <w:szCs w:val="20"/>
                <w:lang w:val="en-GB"/>
              </w:rPr>
              <w:t>30</w:t>
            </w:r>
            <w:r w:rsidRPr="00D71739">
              <w:rPr>
                <w:i/>
                <w:noProof/>
                <w:color w:val="E9550D" w:themeColor="accent1"/>
                <w:sz w:val="22"/>
                <w:szCs w:val="20"/>
                <w:lang w:val="en-GB"/>
              </w:rPr>
              <w:t xml:space="preserve"> min; </w:t>
            </w:r>
            <w:r w:rsidR="008109DE">
              <w:rPr>
                <w:i/>
                <w:noProof/>
                <w:color w:val="E9550D" w:themeColor="accent1"/>
                <w:sz w:val="22"/>
                <w:szCs w:val="20"/>
                <w:lang w:val="en-GB"/>
              </w:rPr>
              <w:t>smartphone</w:t>
            </w:r>
            <w:r w:rsidRPr="00D71739">
              <w:rPr>
                <w:i/>
                <w:noProof/>
                <w:color w:val="E9550D" w:themeColor="accent1"/>
                <w:sz w:val="22"/>
                <w:szCs w:val="20"/>
                <w:lang w:val="en-GB"/>
              </w:rPr>
              <w:t xml:space="preserve">; </w:t>
            </w:r>
            <w:r>
              <w:rPr>
                <w:i/>
                <w:noProof/>
                <w:color w:val="E9550D" w:themeColor="accent1"/>
                <w:sz w:val="22"/>
                <w:szCs w:val="20"/>
                <w:lang w:val="en-GB"/>
              </w:rPr>
              <w:t>indi</w:t>
            </w:r>
            <w:r w:rsidR="00143097">
              <w:rPr>
                <w:i/>
                <w:noProof/>
                <w:color w:val="E9550D" w:themeColor="accent1"/>
                <w:sz w:val="22"/>
                <w:szCs w:val="20"/>
                <w:lang w:val="en-GB"/>
              </w:rPr>
              <w:t>v</w:t>
            </w:r>
            <w:r>
              <w:rPr>
                <w:i/>
                <w:noProof/>
                <w:color w:val="E9550D" w:themeColor="accent1"/>
                <w:sz w:val="22"/>
                <w:szCs w:val="20"/>
                <w:lang w:val="en-GB"/>
              </w:rPr>
              <w:t>idual</w:t>
            </w:r>
            <w:r w:rsidR="008109DE">
              <w:rPr>
                <w:i/>
                <w:noProof/>
                <w:color w:val="E9550D" w:themeColor="accent1"/>
                <w:sz w:val="22"/>
                <w:szCs w:val="20"/>
                <w:lang w:val="en-GB"/>
              </w:rPr>
              <w:t>/group</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026D4FEA" w14:textId="77777777" w:rsidR="008F7F9C" w:rsidRDefault="008F7F9C" w:rsidP="008F7F9C">
            <w:pPr>
              <w:pStyle w:val="DIGText"/>
              <w:spacing w:line="240" w:lineRule="auto"/>
              <w:rPr>
                <w:b/>
                <w:bCs/>
                <w:sz w:val="20"/>
                <w:szCs w:val="20"/>
                <w:shd w:val="clear" w:color="auto" w:fill="FFFFFF" w:themeFill="background1"/>
                <w:lang w:val="en-GB"/>
              </w:rPr>
            </w:pPr>
          </w:p>
          <w:p w14:paraId="23333FE5" w14:textId="4D0367F4" w:rsidR="00451CAB" w:rsidRPr="000D479C" w:rsidRDefault="00451CAB" w:rsidP="00825E35">
            <w:pPr>
              <w:pStyle w:val="Listenabsatz"/>
              <w:numPr>
                <w:ilvl w:val="0"/>
                <w:numId w:val="26"/>
              </w:numPr>
              <w:spacing w:line="259" w:lineRule="auto"/>
              <w:ind w:left="317"/>
              <w:jc w:val="both"/>
              <w:rPr>
                <w:bCs/>
                <w:sz w:val="20"/>
                <w:szCs w:val="20"/>
                <w:lang w:val="en-US"/>
              </w:rPr>
            </w:pPr>
            <w:r w:rsidRPr="000D479C">
              <w:rPr>
                <w:b/>
                <w:bCs/>
                <w:sz w:val="20"/>
                <w:szCs w:val="20"/>
                <w:lang w:val="en-US"/>
              </w:rPr>
              <w:t>Download</w:t>
            </w:r>
            <w:r w:rsidRPr="000D479C">
              <w:rPr>
                <w:bCs/>
                <w:sz w:val="20"/>
                <w:szCs w:val="20"/>
                <w:lang w:val="en-US"/>
              </w:rPr>
              <w:t xml:space="preserve"> and </w:t>
            </w:r>
            <w:r w:rsidRPr="000D479C">
              <w:rPr>
                <w:b/>
                <w:bCs/>
                <w:sz w:val="20"/>
                <w:szCs w:val="20"/>
                <w:lang w:val="en-US"/>
              </w:rPr>
              <w:t>try out</w:t>
            </w:r>
            <w:r w:rsidRPr="000D479C">
              <w:rPr>
                <w:bCs/>
                <w:sz w:val="20"/>
                <w:szCs w:val="20"/>
                <w:lang w:val="en-US"/>
              </w:rPr>
              <w:t xml:space="preserve"> </w:t>
            </w:r>
            <w:hyperlink r:id="rId88" w:history="1">
              <w:r w:rsidR="00FA1C4C">
                <w:rPr>
                  <w:rStyle w:val="Hyperlink"/>
                  <w:bCs/>
                  <w:sz w:val="20"/>
                  <w:szCs w:val="20"/>
                  <w:lang w:val="en-GB"/>
                </w:rPr>
                <w:t>Google Lens,</w:t>
              </w:r>
            </w:hyperlink>
            <w:r w:rsidRPr="000D479C">
              <w:rPr>
                <w:bCs/>
                <w:sz w:val="20"/>
                <w:szCs w:val="20"/>
                <w:lang w:val="en-GB"/>
              </w:rPr>
              <w:t xml:space="preserve"> a visual search technology that uses machine learning, image recognition, and augmented reality (AR) to provide </w:t>
            </w:r>
            <w:r w:rsidR="00FA1C4C">
              <w:rPr>
                <w:bCs/>
                <w:sz w:val="20"/>
                <w:szCs w:val="20"/>
                <w:lang w:val="en-GB"/>
              </w:rPr>
              <w:t>information</w:t>
            </w:r>
            <w:r w:rsidRPr="000D479C">
              <w:rPr>
                <w:bCs/>
                <w:sz w:val="20"/>
                <w:szCs w:val="20"/>
                <w:lang w:val="en-GB"/>
              </w:rPr>
              <w:t xml:space="preserve"> about objects in the real world. It allows </w:t>
            </w:r>
            <w:r w:rsidR="00407C37">
              <w:rPr>
                <w:bCs/>
                <w:sz w:val="20"/>
                <w:szCs w:val="20"/>
                <w:lang w:val="en-GB"/>
              </w:rPr>
              <w:t>interaction</w:t>
            </w:r>
            <w:r w:rsidRPr="000D479C">
              <w:rPr>
                <w:bCs/>
                <w:sz w:val="20"/>
                <w:szCs w:val="20"/>
                <w:lang w:val="en-GB"/>
              </w:rPr>
              <w:t xml:space="preserve"> with the surroundings using </w:t>
            </w:r>
            <w:r w:rsidR="00407C37">
              <w:rPr>
                <w:bCs/>
                <w:sz w:val="20"/>
                <w:szCs w:val="20"/>
                <w:lang w:val="en-GB"/>
              </w:rPr>
              <w:t>a</w:t>
            </w:r>
            <w:r w:rsidRPr="000D479C">
              <w:rPr>
                <w:bCs/>
                <w:sz w:val="20"/>
                <w:szCs w:val="20"/>
                <w:lang w:val="en-GB"/>
              </w:rPr>
              <w:t xml:space="preserve"> smartphone camera to identify, interpret, and learn more about various objects, images, and text.</w:t>
            </w:r>
          </w:p>
          <w:p w14:paraId="0D44383D" w14:textId="2C14EE60" w:rsidR="008F7F9C" w:rsidRPr="000D479C" w:rsidRDefault="00451CAB" w:rsidP="00825E35">
            <w:pPr>
              <w:pStyle w:val="Listenabsatz"/>
              <w:numPr>
                <w:ilvl w:val="0"/>
                <w:numId w:val="26"/>
              </w:numPr>
              <w:spacing w:line="259" w:lineRule="auto"/>
              <w:ind w:left="317"/>
              <w:rPr>
                <w:bCs/>
                <w:color w:val="000000" w:themeColor="text1"/>
                <w:sz w:val="20"/>
                <w:szCs w:val="20"/>
                <w:lang w:val="en-GB"/>
              </w:rPr>
            </w:pPr>
            <w:r w:rsidRPr="000D479C">
              <w:rPr>
                <w:bCs/>
                <w:sz w:val="20"/>
                <w:szCs w:val="20"/>
                <w:lang w:val="en-GB"/>
              </w:rPr>
              <w:t>Think about the potential benefits and areas of application for SMEs</w:t>
            </w:r>
            <w:r w:rsidR="002512BF">
              <w:rPr>
                <w:bCs/>
                <w:sz w:val="20"/>
                <w:szCs w:val="20"/>
                <w:lang w:val="en-GB"/>
              </w:rPr>
              <w:t>.</w:t>
            </w:r>
            <w:r w:rsidRPr="000D479C">
              <w:rPr>
                <w:b/>
                <w:bCs/>
                <w:sz w:val="20"/>
                <w:szCs w:val="20"/>
                <w:lang w:val="en-GB"/>
              </w:rPr>
              <w:t xml:space="preserve"> </w:t>
            </w:r>
            <w:r w:rsidRPr="000D479C">
              <w:rPr>
                <w:bCs/>
                <w:sz w:val="20"/>
                <w:szCs w:val="20"/>
                <w:lang w:val="en-GB"/>
              </w:rPr>
              <w:t>Some ideas for the discussion:</w:t>
            </w:r>
            <w:r w:rsidR="005C3AD4">
              <w:rPr>
                <w:bCs/>
                <w:sz w:val="20"/>
                <w:szCs w:val="20"/>
                <w:lang w:val="en-GB"/>
              </w:rPr>
              <w:br/>
            </w:r>
            <w:hyperlink r:id="rId89" w:history="1">
              <w:r w:rsidR="005C3AD4">
                <w:rPr>
                  <w:rStyle w:val="Hyperlink"/>
                  <w:bCs/>
                  <w:sz w:val="20"/>
                  <w:szCs w:val="20"/>
                  <w:lang w:val="en-GB"/>
                </w:rPr>
                <w:t>What is Google Lens&amp; What Can It Do for Business?</w:t>
              </w:r>
            </w:hyperlink>
            <w:r w:rsidRPr="000D479C">
              <w:rPr>
                <w:bCs/>
                <w:sz w:val="20"/>
                <w:szCs w:val="20"/>
                <w:lang w:val="en-GB"/>
              </w:rPr>
              <w:br/>
            </w:r>
            <w:hyperlink r:id="rId90" w:history="1">
              <w:r w:rsidRPr="000D479C">
                <w:rPr>
                  <w:rStyle w:val="Hyperlink"/>
                  <w:bCs/>
                  <w:sz w:val="20"/>
                  <w:szCs w:val="20"/>
                  <w:lang w:val="en-GB"/>
                </w:rPr>
                <w:t>How Google Lens Can Boost Sales for Your eCommerce Store?</w:t>
              </w:r>
            </w:hyperlink>
            <w:r w:rsidRPr="000D479C">
              <w:rPr>
                <w:bCs/>
                <w:sz w:val="20"/>
                <w:szCs w:val="20"/>
                <w:lang w:val="en-GB"/>
              </w:rPr>
              <w:br/>
            </w:r>
            <w:hyperlink r:id="rId91" w:history="1">
              <w:r w:rsidRPr="000D479C">
                <w:rPr>
                  <w:rStyle w:val="Hyperlink"/>
                  <w:bCs/>
                  <w:sz w:val="20"/>
                  <w:szCs w:val="20"/>
                  <w:lang w:val="en-GB"/>
                </w:rPr>
                <w:t>How Google Lens Can Have a Major Impact On Your Business</w:t>
              </w:r>
            </w:hyperlink>
            <w:r w:rsidR="002512BF">
              <w:rPr>
                <w:rStyle w:val="Hyperlink"/>
                <w:bCs/>
                <w:sz w:val="20"/>
                <w:szCs w:val="20"/>
                <w:lang w:val="en-GB"/>
              </w:rPr>
              <w:t>?</w:t>
            </w:r>
          </w:p>
        </w:tc>
      </w:tr>
      <w:tr w:rsidR="00AC2227" w14:paraId="6F8AA1B6" w14:textId="77777777" w:rsidTr="00AC2227">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10DFAA08" w14:textId="4FAD2C35" w:rsidR="00AC2227" w:rsidRDefault="00AC2227" w:rsidP="004B1FA2">
            <w:pPr>
              <w:pStyle w:val="DIGText"/>
              <w:spacing w:line="240" w:lineRule="auto"/>
              <w:jc w:val="center"/>
              <w:rPr>
                <w:i/>
                <w:sz w:val="20"/>
                <w:szCs w:val="20"/>
                <w:lang w:val="en-GB"/>
              </w:rPr>
            </w:pPr>
            <w:r>
              <w:rPr>
                <w:b/>
                <w:noProof/>
                <w:sz w:val="22"/>
                <w:szCs w:val="20"/>
                <w:lang w:val="en-GB"/>
              </w:rPr>
              <w:lastRenderedPageBreak/>
              <w:t>Knowledge management and tools</w:t>
            </w:r>
          </w:p>
        </w:tc>
      </w:tr>
      <w:tr w:rsidR="00DF7040" w:rsidRPr="00F11D14" w14:paraId="58384EEB" w14:textId="77777777" w:rsidTr="001B7655">
        <w:trPr>
          <w:gridBefore w:val="1"/>
          <w:wBefore w:w="108" w:type="dxa"/>
          <w:trHeight w:val="2083"/>
        </w:trPr>
        <w:tc>
          <w:tcPr>
            <w:tcW w:w="3261" w:type="dxa"/>
            <w:gridSpan w:val="2"/>
            <w:tcBorders>
              <w:top w:val="double" w:sz="4" w:space="0" w:color="auto"/>
              <w:bottom w:val="double" w:sz="4" w:space="0" w:color="auto"/>
            </w:tcBorders>
          </w:tcPr>
          <w:p w14:paraId="4752E693" w14:textId="77777777" w:rsidR="00DF7040" w:rsidRPr="00F11D14" w:rsidRDefault="00DF7040" w:rsidP="00DF7040">
            <w:pPr>
              <w:pStyle w:val="DIGText"/>
              <w:spacing w:line="240" w:lineRule="auto"/>
              <w:rPr>
                <w:noProof/>
                <w:lang w:val="en-GB"/>
              </w:rPr>
            </w:pPr>
            <w:r w:rsidRPr="00F11D14">
              <w:rPr>
                <w:noProof/>
                <w:lang w:val="en-GB"/>
              </w:rPr>
              <w:drawing>
                <wp:inline distT="0" distB="0" distL="0" distR="0" wp14:anchorId="743FD5D8" wp14:editId="5BFE092C">
                  <wp:extent cx="1983792" cy="1115883"/>
                  <wp:effectExtent l="0" t="0" r="0" b="8255"/>
                  <wp:docPr id="1422291850" name="Grafik 1422291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2291850" name="Grafik 1422291850"/>
                          <pic:cNvPicPr/>
                        </pic:nvPicPr>
                        <pic:blipFill>
                          <a:blip r:embed="rId9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13FB1366" w14:textId="79FD5E2A" w:rsidR="00DF7040" w:rsidRPr="00F11D14" w:rsidRDefault="00DF7040" w:rsidP="002512BF">
            <w:pPr>
              <w:pStyle w:val="DIGText"/>
              <w:spacing w:line="240" w:lineRule="auto"/>
              <w:jc w:val="center"/>
              <w:rPr>
                <w:noProof/>
                <w:lang w:val="en-GB"/>
              </w:rPr>
            </w:pPr>
            <w:r w:rsidRPr="00F11D14">
              <w:rPr>
                <w:bCs/>
                <w:i/>
                <w:color w:val="E9550D" w:themeColor="accent1"/>
                <w:sz w:val="20"/>
                <w:szCs w:val="18"/>
                <w:lang w:val="en-GB"/>
              </w:rPr>
              <w:t xml:space="preserve">~ </w:t>
            </w:r>
            <w:r w:rsidR="00722D21">
              <w:rPr>
                <w:bCs/>
                <w:i/>
                <w:color w:val="E9550D" w:themeColor="accent1"/>
                <w:sz w:val="20"/>
                <w:szCs w:val="18"/>
                <w:lang w:val="en-GB"/>
              </w:rPr>
              <w:t>2</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07933FA2" w14:textId="7B8EB608" w:rsidR="00DF7040" w:rsidRPr="00F11D14" w:rsidRDefault="00DF7040" w:rsidP="00DF7040">
            <w:pPr>
              <w:pStyle w:val="DIGText"/>
              <w:spacing w:line="240" w:lineRule="auto"/>
              <w:rPr>
                <w:i/>
                <w:sz w:val="20"/>
                <w:szCs w:val="20"/>
                <w:lang w:val="en-GB"/>
              </w:rPr>
            </w:pPr>
            <w:r>
              <w:rPr>
                <w:i/>
                <w:sz w:val="20"/>
                <w:szCs w:val="20"/>
                <w:lang w:val="en-GB"/>
              </w:rPr>
              <w:t xml:space="preserve">Definitions of </w:t>
            </w:r>
            <w:r w:rsidR="00BB12B3">
              <w:rPr>
                <w:i/>
                <w:sz w:val="20"/>
                <w:szCs w:val="20"/>
                <w:lang w:val="en-GB"/>
              </w:rPr>
              <w:t>knowledge management</w:t>
            </w:r>
            <w:r w:rsidR="002512BF">
              <w:rPr>
                <w:i/>
                <w:sz w:val="20"/>
                <w:szCs w:val="20"/>
                <w:lang w:val="en-GB"/>
              </w:rPr>
              <w:t>.</w:t>
            </w:r>
          </w:p>
          <w:p w14:paraId="2223F344" w14:textId="2166B956" w:rsidR="00DF7040" w:rsidRDefault="00BB12B3"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Explain </w:t>
            </w:r>
            <w:r>
              <w:rPr>
                <w:bCs/>
                <w:color w:val="000000" w:themeColor="text1"/>
                <w:sz w:val="20"/>
                <w:szCs w:val="20"/>
                <w:lang w:val="en-GB"/>
              </w:rPr>
              <w:t>knowledge management.</w:t>
            </w:r>
          </w:p>
        </w:tc>
      </w:tr>
      <w:tr w:rsidR="00DF7040" w:rsidRPr="00567B8A" w14:paraId="1DCF598B" w14:textId="77777777" w:rsidTr="001B7655">
        <w:trPr>
          <w:gridBefore w:val="1"/>
          <w:wBefore w:w="108" w:type="dxa"/>
          <w:trHeight w:val="2083"/>
        </w:trPr>
        <w:tc>
          <w:tcPr>
            <w:tcW w:w="3261" w:type="dxa"/>
            <w:gridSpan w:val="2"/>
            <w:tcBorders>
              <w:top w:val="double" w:sz="4" w:space="0" w:color="auto"/>
              <w:bottom w:val="double" w:sz="4" w:space="0" w:color="auto"/>
            </w:tcBorders>
          </w:tcPr>
          <w:p w14:paraId="4469B3C7" w14:textId="77777777" w:rsidR="00DF7040" w:rsidRPr="00F11D14" w:rsidRDefault="00DF7040" w:rsidP="00DF7040">
            <w:pPr>
              <w:pStyle w:val="DIGText"/>
              <w:spacing w:line="240" w:lineRule="auto"/>
              <w:rPr>
                <w:noProof/>
                <w:lang w:val="en-GB"/>
              </w:rPr>
            </w:pPr>
            <w:r w:rsidRPr="00F11D14">
              <w:rPr>
                <w:noProof/>
                <w:lang w:val="en-GB"/>
              </w:rPr>
              <w:drawing>
                <wp:inline distT="0" distB="0" distL="0" distR="0" wp14:anchorId="1B253DB3" wp14:editId="01C8B8AA">
                  <wp:extent cx="1983792" cy="1115883"/>
                  <wp:effectExtent l="0" t="0" r="0" b="8255"/>
                  <wp:docPr id="768032799" name="Grafik 768032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032799" name="Grafik 768032799"/>
                          <pic:cNvPicPr/>
                        </pic:nvPicPr>
                        <pic:blipFill>
                          <a:blip r:embed="rId9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22571A7" w14:textId="24620F3F" w:rsidR="00DF7040" w:rsidRPr="00F11D14" w:rsidRDefault="00DF704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2A9C9765" w14:textId="20562F2E" w:rsidR="00DF7040" w:rsidRPr="00F11D14" w:rsidRDefault="0077564B" w:rsidP="00DF7040">
            <w:pPr>
              <w:pStyle w:val="DIGText"/>
              <w:spacing w:line="240" w:lineRule="auto"/>
              <w:rPr>
                <w:i/>
                <w:sz w:val="20"/>
                <w:szCs w:val="20"/>
                <w:lang w:val="en-GB"/>
              </w:rPr>
            </w:pPr>
            <w:r>
              <w:rPr>
                <w:i/>
                <w:sz w:val="20"/>
                <w:szCs w:val="20"/>
                <w:lang w:val="en-GB"/>
              </w:rPr>
              <w:t>Importance for entrepreneurs.</w:t>
            </w:r>
          </w:p>
          <w:p w14:paraId="72EE96F6" w14:textId="60552CB5" w:rsidR="00FD5676" w:rsidRPr="00FD5676" w:rsidRDefault="00FD5676" w:rsidP="00825E35">
            <w:pPr>
              <w:pStyle w:val="DIGText"/>
              <w:numPr>
                <w:ilvl w:val="0"/>
                <w:numId w:val="15"/>
              </w:numPr>
              <w:spacing w:before="240" w:line="240" w:lineRule="auto"/>
              <w:ind w:left="173" w:hanging="142"/>
              <w:rPr>
                <w:bCs/>
                <w:color w:val="000000" w:themeColor="text1"/>
                <w:sz w:val="20"/>
                <w:szCs w:val="20"/>
                <w:lang w:val="en-GB"/>
              </w:rPr>
            </w:pPr>
            <w:r w:rsidRPr="00FD5676">
              <w:rPr>
                <w:b/>
                <w:bCs/>
                <w:color w:val="000000" w:themeColor="text1"/>
                <w:sz w:val="20"/>
                <w:szCs w:val="20"/>
                <w:lang w:val="en-GB"/>
              </w:rPr>
              <w:t xml:space="preserve">Discuss </w:t>
            </w:r>
            <w:r w:rsidRPr="00FD5676">
              <w:rPr>
                <w:bCs/>
                <w:color w:val="000000" w:themeColor="text1"/>
                <w:sz w:val="20"/>
                <w:szCs w:val="20"/>
                <w:lang w:val="en-GB"/>
              </w:rPr>
              <w:t>why effective knowledge management is essential for enterprises, highlight</w:t>
            </w:r>
            <w:r>
              <w:rPr>
                <w:bCs/>
                <w:color w:val="000000" w:themeColor="text1"/>
                <w:sz w:val="20"/>
                <w:szCs w:val="20"/>
                <w:lang w:val="en-GB"/>
              </w:rPr>
              <w:t>ing each example</w:t>
            </w:r>
            <w:r w:rsidR="00BE7D12">
              <w:rPr>
                <w:bCs/>
                <w:color w:val="000000" w:themeColor="text1"/>
                <w:sz w:val="20"/>
                <w:szCs w:val="20"/>
                <w:lang w:val="en-GB"/>
              </w:rPr>
              <w:t>’</w:t>
            </w:r>
            <w:r>
              <w:rPr>
                <w:bCs/>
                <w:color w:val="000000" w:themeColor="text1"/>
                <w:sz w:val="20"/>
                <w:szCs w:val="20"/>
                <w:lang w:val="en-GB"/>
              </w:rPr>
              <w:t>s benefits</w:t>
            </w:r>
            <w:r w:rsidRPr="00FD5676">
              <w:rPr>
                <w:bCs/>
                <w:color w:val="000000" w:themeColor="text1"/>
                <w:sz w:val="20"/>
                <w:szCs w:val="20"/>
                <w:lang w:val="en-GB"/>
              </w:rPr>
              <w:t>.</w:t>
            </w:r>
          </w:p>
          <w:p w14:paraId="51860735" w14:textId="59C6B58F" w:rsidR="00DF7040" w:rsidRDefault="00DF7040" w:rsidP="00DF7040">
            <w:pPr>
              <w:pStyle w:val="DIGText"/>
              <w:spacing w:line="240" w:lineRule="auto"/>
              <w:rPr>
                <w:i/>
                <w:sz w:val="20"/>
                <w:szCs w:val="20"/>
                <w:lang w:val="en-GB"/>
              </w:rPr>
            </w:pPr>
          </w:p>
        </w:tc>
      </w:tr>
      <w:tr w:rsidR="00D67109" w:rsidRPr="00567B8A" w14:paraId="22B18B2A" w14:textId="77777777" w:rsidTr="001B7655">
        <w:trPr>
          <w:gridBefore w:val="1"/>
          <w:wBefore w:w="108" w:type="dxa"/>
          <w:trHeight w:val="2083"/>
        </w:trPr>
        <w:tc>
          <w:tcPr>
            <w:tcW w:w="3261" w:type="dxa"/>
            <w:gridSpan w:val="2"/>
            <w:tcBorders>
              <w:top w:val="double" w:sz="4" w:space="0" w:color="auto"/>
              <w:bottom w:val="double" w:sz="4" w:space="0" w:color="auto"/>
            </w:tcBorders>
          </w:tcPr>
          <w:p w14:paraId="4ED7440F" w14:textId="77777777" w:rsidR="00D67109" w:rsidRPr="00F11D14" w:rsidRDefault="00D67109" w:rsidP="00D67109">
            <w:pPr>
              <w:pStyle w:val="DIGText"/>
              <w:spacing w:line="240" w:lineRule="auto"/>
              <w:rPr>
                <w:noProof/>
                <w:lang w:val="en-GB"/>
              </w:rPr>
            </w:pPr>
            <w:r w:rsidRPr="00F11D14">
              <w:rPr>
                <w:noProof/>
                <w:lang w:val="en-GB"/>
              </w:rPr>
              <w:drawing>
                <wp:inline distT="0" distB="0" distL="0" distR="0" wp14:anchorId="3F318E28" wp14:editId="63990E5C">
                  <wp:extent cx="1983792" cy="1115883"/>
                  <wp:effectExtent l="0" t="0" r="0" b="8255"/>
                  <wp:docPr id="296246463" name="Grafik 296246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246463" name="Grafik 296246463"/>
                          <pic:cNvPicPr/>
                        </pic:nvPicPr>
                        <pic:blipFill>
                          <a:blip r:embed="rId9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0BBA34EE" w14:textId="335AD887" w:rsidR="00D67109" w:rsidRPr="00F11D14" w:rsidRDefault="00D67109"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6FEA410" w14:textId="405BA37C" w:rsidR="00D67109" w:rsidRPr="00F11D14" w:rsidRDefault="0077564B" w:rsidP="00D67109">
            <w:pPr>
              <w:pStyle w:val="DIGText"/>
              <w:spacing w:line="240" w:lineRule="auto"/>
              <w:rPr>
                <w:i/>
                <w:sz w:val="20"/>
                <w:szCs w:val="20"/>
                <w:lang w:val="en-GB"/>
              </w:rPr>
            </w:pPr>
            <w:r>
              <w:rPr>
                <w:i/>
                <w:sz w:val="20"/>
                <w:szCs w:val="20"/>
                <w:lang w:val="en-GB"/>
              </w:rPr>
              <w:t>Knowledge management process</w:t>
            </w:r>
          </w:p>
          <w:p w14:paraId="018D3EDE" w14:textId="6ED85F38" w:rsidR="00D67109" w:rsidRDefault="00BE7D12" w:rsidP="00825E35">
            <w:pPr>
              <w:pStyle w:val="DIGText"/>
              <w:numPr>
                <w:ilvl w:val="0"/>
                <w:numId w:val="15"/>
              </w:numPr>
              <w:spacing w:before="240" w:line="240" w:lineRule="auto"/>
              <w:ind w:left="173" w:hanging="142"/>
              <w:rPr>
                <w:i/>
                <w:sz w:val="20"/>
                <w:szCs w:val="20"/>
                <w:lang w:val="en-GB"/>
              </w:rPr>
            </w:pPr>
            <w:r w:rsidRPr="00BE7D12">
              <w:rPr>
                <w:b/>
                <w:bCs/>
                <w:color w:val="000000" w:themeColor="text1"/>
                <w:sz w:val="20"/>
                <w:szCs w:val="20"/>
                <w:lang w:val="en-GB"/>
              </w:rPr>
              <w:t xml:space="preserve">Explain </w:t>
            </w:r>
            <w:r>
              <w:rPr>
                <w:bCs/>
                <w:color w:val="000000" w:themeColor="text1"/>
                <w:sz w:val="20"/>
                <w:szCs w:val="20"/>
                <w:lang w:val="en-GB"/>
              </w:rPr>
              <w:t>the steps</w:t>
            </w:r>
            <w:r w:rsidRPr="00BE7D12">
              <w:rPr>
                <w:bCs/>
                <w:color w:val="000000" w:themeColor="text1"/>
                <w:sz w:val="20"/>
                <w:szCs w:val="20"/>
                <w:lang w:val="en-GB"/>
              </w:rPr>
              <w:t xml:space="preserve"> recommended to integrate a specific knowledge management system into the business process. Find an example from the participant</w:t>
            </w:r>
            <w:r>
              <w:rPr>
                <w:bCs/>
                <w:color w:val="000000" w:themeColor="text1"/>
                <w:sz w:val="20"/>
                <w:szCs w:val="20"/>
                <w:lang w:val="en-GB"/>
              </w:rPr>
              <w:t>’s</w:t>
            </w:r>
            <w:r w:rsidRPr="00BE7D12">
              <w:rPr>
                <w:bCs/>
                <w:color w:val="000000" w:themeColor="text1"/>
                <w:sz w:val="20"/>
                <w:szCs w:val="20"/>
                <w:lang w:val="en-GB"/>
              </w:rPr>
              <w:t xml:space="preserve"> field of interest to guide them through the </w:t>
            </w:r>
            <w:r>
              <w:rPr>
                <w:bCs/>
                <w:color w:val="000000" w:themeColor="text1"/>
                <w:sz w:val="20"/>
                <w:szCs w:val="20"/>
                <w:lang w:val="en-GB"/>
              </w:rPr>
              <w:t>five</w:t>
            </w:r>
            <w:r w:rsidRPr="00BE7D12">
              <w:rPr>
                <w:bCs/>
                <w:color w:val="000000" w:themeColor="text1"/>
                <w:sz w:val="20"/>
                <w:szCs w:val="20"/>
                <w:lang w:val="en-GB"/>
              </w:rPr>
              <w:t xml:space="preserve"> different steps.</w:t>
            </w:r>
          </w:p>
        </w:tc>
      </w:tr>
      <w:tr w:rsidR="00D67109" w:rsidRPr="00567B8A" w14:paraId="42971578" w14:textId="77777777" w:rsidTr="001B7655">
        <w:trPr>
          <w:gridBefore w:val="1"/>
          <w:wBefore w:w="108" w:type="dxa"/>
          <w:trHeight w:val="2083"/>
        </w:trPr>
        <w:tc>
          <w:tcPr>
            <w:tcW w:w="3261" w:type="dxa"/>
            <w:gridSpan w:val="2"/>
            <w:tcBorders>
              <w:top w:val="double" w:sz="4" w:space="0" w:color="auto"/>
              <w:bottom w:val="double" w:sz="4" w:space="0" w:color="auto"/>
            </w:tcBorders>
          </w:tcPr>
          <w:p w14:paraId="620A0C75" w14:textId="77777777" w:rsidR="00D67109" w:rsidRPr="00F11D14" w:rsidRDefault="00D67109" w:rsidP="00D67109">
            <w:pPr>
              <w:pStyle w:val="DIGText"/>
              <w:spacing w:line="240" w:lineRule="auto"/>
              <w:rPr>
                <w:noProof/>
                <w:lang w:val="en-GB"/>
              </w:rPr>
            </w:pPr>
            <w:r w:rsidRPr="00F11D14">
              <w:rPr>
                <w:noProof/>
                <w:lang w:val="en-GB"/>
              </w:rPr>
              <w:drawing>
                <wp:inline distT="0" distB="0" distL="0" distR="0" wp14:anchorId="556B4E38" wp14:editId="7BCC31A2">
                  <wp:extent cx="1983792" cy="1115883"/>
                  <wp:effectExtent l="0" t="0" r="0" b="8255"/>
                  <wp:docPr id="1889067864" name="Grafik 1889067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067864" name="Grafik 1889067864"/>
                          <pic:cNvPicPr/>
                        </pic:nvPicPr>
                        <pic:blipFill>
                          <a:blip r:embed="rId9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2CEC460" w14:textId="25FA4B53" w:rsidR="00D67109" w:rsidRPr="00F11D14" w:rsidRDefault="00D67109" w:rsidP="002512BF">
            <w:pPr>
              <w:pStyle w:val="DIGText"/>
              <w:spacing w:line="240" w:lineRule="auto"/>
              <w:jc w:val="center"/>
              <w:rPr>
                <w:noProof/>
                <w:lang w:val="en-GB"/>
              </w:rPr>
            </w:pPr>
            <w:r w:rsidRPr="00F11D14">
              <w:rPr>
                <w:bCs/>
                <w:i/>
                <w:color w:val="E9550D" w:themeColor="accent1"/>
                <w:sz w:val="20"/>
                <w:szCs w:val="18"/>
                <w:lang w:val="en-GB"/>
              </w:rPr>
              <w:t xml:space="preserve">~ </w:t>
            </w:r>
            <w:r w:rsidR="00BE7D12">
              <w:rPr>
                <w:bCs/>
                <w:i/>
                <w:color w:val="E9550D" w:themeColor="accent1"/>
                <w:sz w:val="20"/>
                <w:szCs w:val="18"/>
                <w:lang w:val="en-GB"/>
              </w:rPr>
              <w:t>10</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19476FD6" w14:textId="24A8C6EE" w:rsidR="00D67109" w:rsidRPr="00F11D14" w:rsidRDefault="00894752" w:rsidP="00D67109">
            <w:pPr>
              <w:pStyle w:val="DIGText"/>
              <w:spacing w:line="240" w:lineRule="auto"/>
              <w:rPr>
                <w:i/>
                <w:sz w:val="20"/>
                <w:szCs w:val="20"/>
                <w:lang w:val="en-GB"/>
              </w:rPr>
            </w:pPr>
            <w:r>
              <w:rPr>
                <w:i/>
                <w:sz w:val="20"/>
                <w:szCs w:val="20"/>
                <w:lang w:val="en-GB"/>
              </w:rPr>
              <w:t>K</w:t>
            </w:r>
            <w:r w:rsidRPr="00894752">
              <w:rPr>
                <w:i/>
                <w:sz w:val="20"/>
                <w:szCs w:val="20"/>
                <w:lang w:val="en-GB"/>
              </w:rPr>
              <w:t>nowledge management maturity levels</w:t>
            </w:r>
            <w:r>
              <w:rPr>
                <w:i/>
                <w:sz w:val="20"/>
                <w:szCs w:val="20"/>
                <w:lang w:val="en-GB"/>
              </w:rPr>
              <w:t>.</w:t>
            </w:r>
          </w:p>
          <w:p w14:paraId="415059F0" w14:textId="05153FAD" w:rsidR="00D67109" w:rsidRDefault="00894752" w:rsidP="00825E35">
            <w:pPr>
              <w:pStyle w:val="DIGText"/>
              <w:numPr>
                <w:ilvl w:val="0"/>
                <w:numId w:val="15"/>
              </w:numPr>
              <w:spacing w:before="240" w:line="240" w:lineRule="auto"/>
              <w:ind w:left="173" w:hanging="142"/>
              <w:rPr>
                <w:i/>
                <w:sz w:val="20"/>
                <w:szCs w:val="20"/>
                <w:lang w:val="en-GB"/>
              </w:rPr>
            </w:pPr>
            <w:r w:rsidRPr="00894752">
              <w:rPr>
                <w:b/>
                <w:bCs/>
                <w:color w:val="000000" w:themeColor="text1"/>
                <w:sz w:val="20"/>
                <w:szCs w:val="20"/>
                <w:lang w:val="en-GB"/>
              </w:rPr>
              <w:t>Discuss</w:t>
            </w:r>
            <w:r w:rsidRPr="00894752">
              <w:rPr>
                <w:bCs/>
                <w:color w:val="000000" w:themeColor="text1"/>
                <w:sz w:val="20"/>
                <w:szCs w:val="20"/>
                <w:lang w:val="en-GB"/>
              </w:rPr>
              <w:t xml:space="preserve"> the possible relevance of maturity assessments and models for SMEs. Elaborate on one </w:t>
            </w:r>
            <w:proofErr w:type="gramStart"/>
            <w:r w:rsidRPr="00894752">
              <w:rPr>
                <w:bCs/>
                <w:color w:val="000000" w:themeColor="text1"/>
                <w:sz w:val="20"/>
                <w:szCs w:val="20"/>
                <w:lang w:val="en-GB"/>
              </w:rPr>
              <w:t>particular example</w:t>
            </w:r>
            <w:proofErr w:type="gramEnd"/>
            <w:r w:rsidRPr="00894752">
              <w:rPr>
                <w:bCs/>
                <w:color w:val="000000" w:themeColor="text1"/>
                <w:sz w:val="20"/>
                <w:szCs w:val="20"/>
                <w:lang w:val="en-GB"/>
              </w:rPr>
              <w:t>, the APQC’s Level of Knowledge Management Maturity.</w:t>
            </w:r>
          </w:p>
        </w:tc>
      </w:tr>
      <w:tr w:rsidR="00D67109" w:rsidRPr="00567B8A" w14:paraId="2C7137F8" w14:textId="77777777" w:rsidTr="001B7655">
        <w:trPr>
          <w:gridBefore w:val="1"/>
          <w:wBefore w:w="108" w:type="dxa"/>
          <w:trHeight w:val="2083"/>
        </w:trPr>
        <w:tc>
          <w:tcPr>
            <w:tcW w:w="3261" w:type="dxa"/>
            <w:gridSpan w:val="2"/>
            <w:tcBorders>
              <w:top w:val="double" w:sz="4" w:space="0" w:color="auto"/>
              <w:bottom w:val="double" w:sz="4" w:space="0" w:color="auto"/>
            </w:tcBorders>
          </w:tcPr>
          <w:p w14:paraId="1684CD5A" w14:textId="77777777" w:rsidR="00D67109" w:rsidRPr="00F11D14" w:rsidRDefault="00D67109" w:rsidP="00D67109">
            <w:pPr>
              <w:pStyle w:val="DIGText"/>
              <w:spacing w:line="240" w:lineRule="auto"/>
              <w:rPr>
                <w:noProof/>
                <w:lang w:val="en-GB"/>
              </w:rPr>
            </w:pPr>
            <w:r w:rsidRPr="00F11D14">
              <w:rPr>
                <w:noProof/>
                <w:lang w:val="en-GB"/>
              </w:rPr>
              <w:drawing>
                <wp:inline distT="0" distB="0" distL="0" distR="0" wp14:anchorId="029CD6F0" wp14:editId="7974401B">
                  <wp:extent cx="1983792" cy="1115883"/>
                  <wp:effectExtent l="0" t="0" r="0" b="8255"/>
                  <wp:docPr id="1796930253" name="Grafik 1796930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930253" name="Grafik 1796930253"/>
                          <pic:cNvPicPr/>
                        </pic:nvPicPr>
                        <pic:blipFill>
                          <a:blip r:embed="rId96"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C467B59" w14:textId="7FC6A45F" w:rsidR="00D67109" w:rsidRPr="00F11D14" w:rsidRDefault="00D67109"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1E91495F" w14:textId="1511AAB3" w:rsidR="00D67109" w:rsidRPr="00F11D14" w:rsidRDefault="00AA1060" w:rsidP="00D67109">
            <w:pPr>
              <w:pStyle w:val="DIGText"/>
              <w:spacing w:line="240" w:lineRule="auto"/>
              <w:rPr>
                <w:i/>
                <w:sz w:val="20"/>
                <w:szCs w:val="20"/>
                <w:lang w:val="en-GB"/>
              </w:rPr>
            </w:pPr>
            <w:r>
              <w:rPr>
                <w:i/>
                <w:sz w:val="20"/>
                <w:szCs w:val="20"/>
                <w:lang w:val="en-GB"/>
              </w:rPr>
              <w:t>Types of knowledge management tools</w:t>
            </w:r>
          </w:p>
          <w:p w14:paraId="46B873F0" w14:textId="2A12A36D" w:rsidR="00EF043B" w:rsidRDefault="00EF043B"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Describe </w:t>
            </w:r>
            <w:r w:rsidRPr="00EF043B">
              <w:rPr>
                <w:bCs/>
                <w:color w:val="000000" w:themeColor="text1"/>
                <w:sz w:val="20"/>
                <w:szCs w:val="20"/>
                <w:lang w:val="en-GB"/>
              </w:rPr>
              <w:t xml:space="preserve">the most popular knowledge management tools enterprises use to accumulate knowledge and streamline business processes. </w:t>
            </w:r>
          </w:p>
          <w:p w14:paraId="66F6FDBD" w14:textId="5283CA01" w:rsidR="00D67109" w:rsidRDefault="00D67109" w:rsidP="00D67109">
            <w:pPr>
              <w:pStyle w:val="DIGText"/>
              <w:spacing w:line="240" w:lineRule="auto"/>
              <w:rPr>
                <w:i/>
                <w:sz w:val="20"/>
                <w:szCs w:val="20"/>
                <w:lang w:val="en-GB"/>
              </w:rPr>
            </w:pPr>
          </w:p>
        </w:tc>
      </w:tr>
      <w:tr w:rsidR="00AA1060" w:rsidRPr="00567B8A" w14:paraId="0139B3F5" w14:textId="77777777" w:rsidTr="005301D8">
        <w:trPr>
          <w:gridBefore w:val="1"/>
          <w:wBefore w:w="108" w:type="dxa"/>
          <w:trHeight w:val="2083"/>
        </w:trPr>
        <w:tc>
          <w:tcPr>
            <w:tcW w:w="8505" w:type="dxa"/>
            <w:gridSpan w:val="4"/>
            <w:tcBorders>
              <w:top w:val="double" w:sz="4" w:space="0" w:color="auto"/>
              <w:bottom w:val="double" w:sz="4" w:space="0" w:color="auto"/>
            </w:tcBorders>
          </w:tcPr>
          <w:p w14:paraId="52FD0C98" w14:textId="54B5B53D" w:rsidR="00AA1060" w:rsidRDefault="00AA1060" w:rsidP="00AA1060">
            <w:pPr>
              <w:pStyle w:val="DIGText"/>
              <w:spacing w:line="240" w:lineRule="auto"/>
              <w:rPr>
                <w:b/>
                <w:noProof/>
                <w:color w:val="E9550D" w:themeColor="accent1"/>
                <w:lang w:val="en-GB"/>
              </w:rPr>
            </w:pPr>
            <w:r w:rsidRPr="00D71739">
              <w:rPr>
                <w:b/>
                <w:noProof/>
                <w:sz w:val="20"/>
                <w:szCs w:val="18"/>
                <w:lang w:eastAsia="hu-HU"/>
              </w:rPr>
              <w:lastRenderedPageBreak/>
              <w:drawing>
                <wp:anchor distT="0" distB="0" distL="114300" distR="114300" simplePos="0" relativeHeight="251658264" behindDoc="0" locked="0" layoutInCell="1" allowOverlap="1" wp14:anchorId="63CBB918" wp14:editId="19C6A92B">
                  <wp:simplePos x="0" y="0"/>
                  <wp:positionH relativeFrom="column">
                    <wp:posOffset>3350895</wp:posOffset>
                  </wp:positionH>
                  <wp:positionV relativeFrom="paragraph">
                    <wp:posOffset>50165</wp:posOffset>
                  </wp:positionV>
                  <wp:extent cx="1978660" cy="1127760"/>
                  <wp:effectExtent l="0" t="0" r="2540" b="0"/>
                  <wp:wrapSquare wrapText="bothSides"/>
                  <wp:docPr id="1086126112" name="Grafik 1086126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6126112" name="Grafik 1086126112"/>
                          <pic:cNvPicPr/>
                        </pic:nvPicPr>
                        <pic:blipFill>
                          <a:blip r:embed="rId97" cstate="print">
                            <a:extLst>
                              <a:ext uri="{28A0092B-C50C-407E-A947-70E740481C1C}">
                                <a14:useLocalDpi xmlns:a14="http://schemas.microsoft.com/office/drawing/2010/main" val="0"/>
                              </a:ext>
                            </a:extLst>
                          </a:blip>
                          <a:stretch>
                            <a:fillRect/>
                          </a:stretch>
                        </pic:blipFill>
                        <pic:spPr>
                          <a:xfrm>
                            <a:off x="0" y="0"/>
                            <a:ext cx="1978660" cy="112776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sidR="00153217">
              <w:rPr>
                <w:b/>
                <w:noProof/>
                <w:color w:val="E9550D" w:themeColor="accent1"/>
                <w:lang w:val="en-GB"/>
              </w:rPr>
              <w:t>5</w:t>
            </w:r>
            <w:r>
              <w:rPr>
                <w:b/>
                <w:noProof/>
                <w:color w:val="E9550D" w:themeColor="accent1"/>
                <w:lang w:val="en-GB"/>
              </w:rPr>
              <w:t xml:space="preserve">: </w:t>
            </w:r>
            <w:r w:rsidR="00153217">
              <w:rPr>
                <w:b/>
                <w:noProof/>
                <w:color w:val="E9550D" w:themeColor="accent1"/>
                <w:lang w:val="en-GB"/>
              </w:rPr>
              <w:t>Checkingon knowledge management</w:t>
            </w:r>
          </w:p>
          <w:p w14:paraId="50D910FD" w14:textId="2F7D8074" w:rsidR="00AA1060" w:rsidRDefault="00AA1060" w:rsidP="00AA1060">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DA1F66">
              <w:rPr>
                <w:i/>
                <w:noProof/>
                <w:color w:val="E9550D" w:themeColor="accent1"/>
                <w:sz w:val="22"/>
                <w:szCs w:val="20"/>
                <w:lang w:val="en-GB"/>
              </w:rPr>
              <w:t>40</w:t>
            </w:r>
            <w:r w:rsidRPr="00D71739">
              <w:rPr>
                <w:i/>
                <w:noProof/>
                <w:color w:val="E9550D" w:themeColor="accent1"/>
                <w:sz w:val="22"/>
                <w:szCs w:val="20"/>
                <w:lang w:val="en-GB"/>
              </w:rPr>
              <w:t xml:space="preserve"> min;</w:t>
            </w:r>
            <w:r w:rsidR="00153217">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326D97B9" w14:textId="77777777" w:rsidR="00AA1060" w:rsidRDefault="00AA1060" w:rsidP="00AA1060">
            <w:pPr>
              <w:pStyle w:val="DIGText"/>
              <w:spacing w:line="240" w:lineRule="auto"/>
              <w:rPr>
                <w:b/>
                <w:bCs/>
                <w:sz w:val="20"/>
                <w:szCs w:val="20"/>
                <w:shd w:val="clear" w:color="auto" w:fill="FFFFFF" w:themeFill="background1"/>
                <w:lang w:val="en-GB"/>
              </w:rPr>
            </w:pPr>
          </w:p>
          <w:p w14:paraId="47242755" w14:textId="68A58FCA" w:rsidR="00521DAC" w:rsidRPr="00521DAC" w:rsidRDefault="00521DAC" w:rsidP="00825E35">
            <w:pPr>
              <w:pStyle w:val="Listenabsatz"/>
              <w:numPr>
                <w:ilvl w:val="0"/>
                <w:numId w:val="27"/>
              </w:numPr>
              <w:spacing w:line="259" w:lineRule="auto"/>
              <w:ind w:left="317"/>
              <w:jc w:val="both"/>
              <w:rPr>
                <w:bCs/>
                <w:sz w:val="20"/>
                <w:szCs w:val="20"/>
                <w:lang w:val="en-US"/>
              </w:rPr>
            </w:pPr>
            <w:r w:rsidRPr="00521DAC">
              <w:rPr>
                <w:b/>
                <w:bCs/>
                <w:sz w:val="20"/>
                <w:szCs w:val="20"/>
                <w:lang w:val="en-US"/>
              </w:rPr>
              <w:t>Ascribe the task</w:t>
            </w:r>
            <w:r w:rsidRPr="00521DAC">
              <w:rPr>
                <w:bCs/>
                <w:sz w:val="20"/>
                <w:szCs w:val="20"/>
                <w:lang w:val="en-US"/>
              </w:rPr>
              <w:t xml:space="preserve"> </w:t>
            </w:r>
            <w:r>
              <w:rPr>
                <w:bCs/>
                <w:sz w:val="20"/>
                <w:szCs w:val="20"/>
                <w:lang w:val="en-US"/>
              </w:rPr>
              <w:t xml:space="preserve">to </w:t>
            </w:r>
            <w:proofErr w:type="spellStart"/>
            <w:r>
              <w:rPr>
                <w:bCs/>
                <w:sz w:val="20"/>
                <w:szCs w:val="20"/>
                <w:lang w:val="en-US"/>
              </w:rPr>
              <w:t>familiarise</w:t>
            </w:r>
            <w:proofErr w:type="spellEnd"/>
            <w:r>
              <w:rPr>
                <w:bCs/>
                <w:sz w:val="20"/>
                <w:szCs w:val="20"/>
                <w:lang w:val="en-US"/>
              </w:rPr>
              <w:t xml:space="preserve"> oneself </w:t>
            </w:r>
            <w:r w:rsidRPr="00521DAC">
              <w:rPr>
                <w:bCs/>
                <w:sz w:val="20"/>
                <w:szCs w:val="20"/>
                <w:lang w:val="en-US"/>
              </w:rPr>
              <w:t xml:space="preserve">with different </w:t>
            </w:r>
            <w:r w:rsidR="00EA6286">
              <w:rPr>
                <w:bCs/>
                <w:sz w:val="20"/>
                <w:szCs w:val="20"/>
                <w:lang w:val="en-US"/>
              </w:rPr>
              <w:t>knowledge</w:t>
            </w:r>
            <w:r w:rsidRPr="00521DAC">
              <w:rPr>
                <w:bCs/>
                <w:sz w:val="20"/>
                <w:szCs w:val="20"/>
                <w:lang w:val="en-US"/>
              </w:rPr>
              <w:t xml:space="preserve"> management tools by watching the video </w:t>
            </w:r>
            <w:hyperlink r:id="rId98" w:history="1">
              <w:r w:rsidR="00C63AF4" w:rsidRPr="00C63AF4">
                <w:rPr>
                  <w:rStyle w:val="Hyperlink"/>
                  <w:bCs/>
                  <w:sz w:val="20"/>
                  <w:szCs w:val="20"/>
                  <w:lang w:val="en-US"/>
                </w:rPr>
                <w:t xml:space="preserve">„7 Best </w:t>
              </w:r>
            </w:hyperlink>
            <w:hyperlink r:id="rId99" w:history="1">
              <w:r w:rsidR="00C63AF4" w:rsidRPr="00C63AF4">
                <w:rPr>
                  <w:rStyle w:val="Hyperlink"/>
                  <w:bCs/>
                  <w:sz w:val="20"/>
                  <w:szCs w:val="20"/>
                  <w:lang w:val="en-US"/>
                </w:rPr>
                <w:t>Knowledge</w:t>
              </w:r>
            </w:hyperlink>
            <w:hyperlink r:id="rId100" w:history="1">
              <w:r w:rsidR="00C63AF4" w:rsidRPr="00C63AF4">
                <w:rPr>
                  <w:rStyle w:val="Hyperlink"/>
                  <w:bCs/>
                  <w:sz w:val="20"/>
                  <w:szCs w:val="20"/>
                  <w:lang w:val="en-US"/>
                </w:rPr>
                <w:t xml:space="preserve"> Management Software </w:t>
              </w:r>
            </w:hyperlink>
            <w:hyperlink r:id="rId101" w:history="1">
              <w:r w:rsidR="00C63AF4" w:rsidRPr="00C63AF4">
                <w:rPr>
                  <w:rStyle w:val="Hyperlink"/>
                  <w:bCs/>
                  <w:sz w:val="20"/>
                  <w:szCs w:val="20"/>
                  <w:lang w:val="en-US"/>
                </w:rPr>
                <w:t>Tools</w:t>
              </w:r>
            </w:hyperlink>
            <w:hyperlink r:id="rId102" w:history="1">
              <w:r w:rsidR="00C63AF4" w:rsidRPr="00C63AF4">
                <w:rPr>
                  <w:rStyle w:val="Hyperlink"/>
                  <w:bCs/>
                  <w:sz w:val="20"/>
                  <w:szCs w:val="20"/>
                  <w:lang w:val="en-US"/>
                </w:rPr>
                <w:t xml:space="preserve"> in 2023” </w:t>
              </w:r>
            </w:hyperlink>
            <w:r w:rsidR="00C63AF4" w:rsidRPr="00C63AF4">
              <w:rPr>
                <w:bCs/>
                <w:sz w:val="20"/>
                <w:szCs w:val="20"/>
                <w:lang w:val="en-US"/>
              </w:rPr>
              <w:t xml:space="preserve"> </w:t>
            </w:r>
            <w:r w:rsidRPr="00521DAC">
              <w:rPr>
                <w:bCs/>
                <w:sz w:val="20"/>
                <w:szCs w:val="20"/>
                <w:lang w:val="en-US"/>
              </w:rPr>
              <w:t>(10.12 min.). The video introduces the best internal and external knowledge management software tools on the market in 2023. The following software tools are introduced:</w:t>
            </w:r>
          </w:p>
          <w:p w14:paraId="04F7A7E8" w14:textId="6187C3AD" w:rsidR="00B318C5" w:rsidRPr="00B318C5" w:rsidRDefault="00000000" w:rsidP="00825E35">
            <w:pPr>
              <w:pStyle w:val="Listenabsatz"/>
              <w:numPr>
                <w:ilvl w:val="0"/>
                <w:numId w:val="29"/>
              </w:numPr>
              <w:spacing w:line="240" w:lineRule="auto"/>
              <w:jc w:val="both"/>
              <w:rPr>
                <w:i/>
                <w:sz w:val="20"/>
                <w:szCs w:val="20"/>
                <w:shd w:val="clear" w:color="auto" w:fill="FFFFFF" w:themeFill="background1"/>
                <w:lang w:val="en-GB"/>
              </w:rPr>
            </w:pPr>
            <w:hyperlink r:id="rId103" w:history="1">
              <w:proofErr w:type="spellStart"/>
              <w:r w:rsidR="00B318C5" w:rsidRPr="00B318C5">
                <w:rPr>
                  <w:rStyle w:val="Hyperlink"/>
                  <w:i/>
                  <w:sz w:val="20"/>
                  <w:szCs w:val="20"/>
                  <w:shd w:val="clear" w:color="auto" w:fill="FFFFFF" w:themeFill="background1"/>
                  <w:lang w:val="en-GB"/>
                </w:rPr>
                <w:t>Docsie</w:t>
              </w:r>
              <w:proofErr w:type="spellEnd"/>
            </w:hyperlink>
            <w:r w:rsidR="00B318C5" w:rsidRPr="00342237">
              <w:rPr>
                <w:i/>
                <w:sz w:val="20"/>
                <w:szCs w:val="20"/>
                <w:lang w:val="en-US"/>
              </w:rPr>
              <w:t xml:space="preserve">; </w:t>
            </w:r>
            <w:hyperlink r:id="rId104" w:history="1">
              <w:r w:rsidR="00B318C5" w:rsidRPr="00B318C5">
                <w:rPr>
                  <w:rStyle w:val="Hyperlink"/>
                  <w:i/>
                  <w:sz w:val="20"/>
                  <w:szCs w:val="20"/>
                  <w:shd w:val="clear" w:color="auto" w:fill="FFFFFF" w:themeFill="background1"/>
                  <w:lang w:val="en-GB"/>
                </w:rPr>
                <w:t>Process Street</w:t>
              </w:r>
            </w:hyperlink>
            <w:r w:rsidR="00B318C5" w:rsidRPr="00342237">
              <w:rPr>
                <w:i/>
                <w:sz w:val="20"/>
                <w:szCs w:val="20"/>
                <w:lang w:val="en-US"/>
              </w:rPr>
              <w:t xml:space="preserve">; </w:t>
            </w:r>
            <w:hyperlink r:id="rId105" w:history="1">
              <w:r w:rsidR="00B318C5" w:rsidRPr="00B318C5">
                <w:rPr>
                  <w:rStyle w:val="Hyperlink"/>
                  <w:i/>
                  <w:sz w:val="20"/>
                  <w:szCs w:val="20"/>
                  <w:shd w:val="clear" w:color="auto" w:fill="FFFFFF" w:themeFill="background1"/>
                  <w:lang w:val="en-GB"/>
                </w:rPr>
                <w:t>Monday.com</w:t>
              </w:r>
            </w:hyperlink>
            <w:r w:rsidR="00B318C5" w:rsidRPr="00342237">
              <w:rPr>
                <w:i/>
                <w:sz w:val="20"/>
                <w:szCs w:val="20"/>
                <w:lang w:val="en-US"/>
              </w:rPr>
              <w:t xml:space="preserve">; </w:t>
            </w:r>
            <w:hyperlink r:id="rId106" w:history="1">
              <w:r w:rsidR="00B318C5" w:rsidRPr="00B318C5">
                <w:rPr>
                  <w:rStyle w:val="Hyperlink"/>
                  <w:i/>
                  <w:sz w:val="20"/>
                  <w:szCs w:val="20"/>
                  <w:shd w:val="clear" w:color="auto" w:fill="FFFFFF" w:themeFill="background1"/>
                  <w:lang w:val="en-GB"/>
                </w:rPr>
                <w:t>Gist</w:t>
              </w:r>
            </w:hyperlink>
            <w:r w:rsidR="00B318C5" w:rsidRPr="00B318C5">
              <w:rPr>
                <w:i/>
                <w:sz w:val="20"/>
                <w:szCs w:val="20"/>
                <w:shd w:val="clear" w:color="auto" w:fill="FFFFFF" w:themeFill="background1"/>
                <w:lang w:val="en-GB"/>
              </w:rPr>
              <w:t>;</w:t>
            </w:r>
            <w:r w:rsidR="00B318C5" w:rsidRPr="00342237">
              <w:rPr>
                <w:i/>
                <w:sz w:val="20"/>
                <w:szCs w:val="20"/>
                <w:lang w:val="en-US"/>
              </w:rPr>
              <w:t xml:space="preserve"> </w:t>
            </w:r>
            <w:hyperlink r:id="rId107" w:anchor="a_aid=businessolution" w:history="1">
              <w:proofErr w:type="spellStart"/>
              <w:r w:rsidR="00B318C5" w:rsidRPr="00B318C5">
                <w:rPr>
                  <w:rStyle w:val="Hyperlink"/>
                  <w:i/>
                  <w:sz w:val="20"/>
                  <w:szCs w:val="20"/>
                  <w:shd w:val="clear" w:color="auto" w:fill="FFFFFF" w:themeFill="background1"/>
                  <w:lang w:val="en-GB"/>
                </w:rPr>
                <w:t>LiveAgent</w:t>
              </w:r>
              <w:proofErr w:type="spellEnd"/>
            </w:hyperlink>
            <w:r w:rsidR="00B318C5" w:rsidRPr="00B318C5">
              <w:rPr>
                <w:i/>
                <w:sz w:val="20"/>
                <w:szCs w:val="20"/>
                <w:shd w:val="clear" w:color="auto" w:fill="FFFFFF" w:themeFill="background1"/>
                <w:lang w:val="en-GB"/>
              </w:rPr>
              <w:t>;</w:t>
            </w:r>
            <w:r w:rsidR="00B318C5" w:rsidRPr="00342237">
              <w:rPr>
                <w:i/>
                <w:sz w:val="20"/>
                <w:szCs w:val="20"/>
                <w:lang w:val="en-US"/>
              </w:rPr>
              <w:t xml:space="preserve"> </w:t>
            </w:r>
            <w:hyperlink r:id="rId108" w:history="1">
              <w:proofErr w:type="spellStart"/>
              <w:r w:rsidR="00B318C5" w:rsidRPr="00B318C5">
                <w:rPr>
                  <w:rStyle w:val="Hyperlink"/>
                  <w:i/>
                  <w:sz w:val="20"/>
                  <w:szCs w:val="20"/>
                  <w:shd w:val="clear" w:color="auto" w:fill="FFFFFF" w:themeFill="background1"/>
                  <w:lang w:val="en-GB"/>
                </w:rPr>
                <w:t>Connecteam</w:t>
              </w:r>
              <w:proofErr w:type="spellEnd"/>
            </w:hyperlink>
            <w:r w:rsidR="00B318C5" w:rsidRPr="00342237">
              <w:rPr>
                <w:i/>
                <w:sz w:val="20"/>
                <w:szCs w:val="20"/>
                <w:lang w:val="en-US"/>
              </w:rPr>
              <w:t xml:space="preserve">; </w:t>
            </w:r>
            <w:hyperlink r:id="rId109" w:history="1">
              <w:r w:rsidR="00B318C5" w:rsidRPr="00B318C5">
                <w:rPr>
                  <w:rStyle w:val="Hyperlink"/>
                  <w:i/>
                  <w:sz w:val="20"/>
                  <w:szCs w:val="20"/>
                  <w:shd w:val="clear" w:color="auto" w:fill="FFFFFF" w:themeFill="background1"/>
                  <w:lang w:val="en-GB"/>
                </w:rPr>
                <w:t>ServiceDesk Plus</w:t>
              </w:r>
            </w:hyperlink>
          </w:p>
          <w:p w14:paraId="3CDDF64E" w14:textId="3D7B4B08" w:rsidR="00764450" w:rsidRPr="00764450" w:rsidRDefault="00764450" w:rsidP="00825E35">
            <w:pPr>
              <w:pStyle w:val="Listenabsatz"/>
              <w:numPr>
                <w:ilvl w:val="0"/>
                <w:numId w:val="27"/>
              </w:numPr>
              <w:spacing w:line="259" w:lineRule="auto"/>
              <w:ind w:left="317"/>
              <w:jc w:val="both"/>
              <w:rPr>
                <w:bCs/>
                <w:sz w:val="20"/>
                <w:szCs w:val="20"/>
                <w:lang w:val="en-GB"/>
              </w:rPr>
            </w:pPr>
            <w:r w:rsidRPr="00764450">
              <w:rPr>
                <w:b/>
                <w:bCs/>
                <w:sz w:val="20"/>
                <w:szCs w:val="20"/>
                <w:lang w:val="en-GB"/>
              </w:rPr>
              <w:t>Ascribe the task</w:t>
            </w:r>
            <w:r>
              <w:rPr>
                <w:bCs/>
                <w:sz w:val="20"/>
                <w:szCs w:val="20"/>
                <w:lang w:val="en-GB"/>
              </w:rPr>
              <w:t xml:space="preserve"> to work</w:t>
            </w:r>
            <w:r w:rsidRPr="00764450">
              <w:rPr>
                <w:bCs/>
                <w:sz w:val="20"/>
                <w:szCs w:val="20"/>
                <w:lang w:val="en-GB"/>
              </w:rPr>
              <w:t xml:space="preserve"> with one knowledge management software. </w:t>
            </w:r>
            <w:hyperlink r:id="rId110" w:history="1">
              <w:r w:rsidR="00F008E9" w:rsidRPr="00F008E9">
                <w:rPr>
                  <w:rStyle w:val="Hyperlink"/>
                  <w:bCs/>
                  <w:sz w:val="20"/>
                  <w:szCs w:val="20"/>
                  <w:lang w:val="en-GB"/>
                </w:rPr>
                <w:t>Process Street</w:t>
              </w:r>
            </w:hyperlink>
            <w:r w:rsidR="00F008E9">
              <w:rPr>
                <w:bCs/>
                <w:sz w:val="20"/>
                <w:szCs w:val="20"/>
                <w:lang w:val="en-GB"/>
              </w:rPr>
              <w:t xml:space="preserve"> </w:t>
            </w:r>
            <w:r w:rsidRPr="00764450">
              <w:rPr>
                <w:bCs/>
                <w:sz w:val="20"/>
                <w:szCs w:val="20"/>
                <w:lang w:val="en-GB"/>
              </w:rPr>
              <w:t xml:space="preserve">is given as an example. When watching online demos, participants should find out: </w:t>
            </w:r>
          </w:p>
          <w:p w14:paraId="2A3EDAB1" w14:textId="77777777" w:rsidR="00764450" w:rsidRPr="00764450" w:rsidRDefault="00764450"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What functionalities does the software offer? (e.g. manage teams, procedures, workflows)</w:t>
            </w:r>
          </w:p>
          <w:p w14:paraId="48586F4C" w14:textId="453E9B4F" w:rsidR="00764450" w:rsidRPr="00764450" w:rsidRDefault="00764450"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 xml:space="preserve">What are the benefits of using the tool? (e.g. creating simple procedure documents, checklists, </w:t>
            </w:r>
            <w:r w:rsidR="00F008E9">
              <w:rPr>
                <w:bCs/>
                <w:i/>
                <w:sz w:val="20"/>
                <w:szCs w:val="20"/>
                <w:lang w:val="en-GB"/>
              </w:rPr>
              <w:t xml:space="preserve">and </w:t>
            </w:r>
            <w:r w:rsidRPr="00764450">
              <w:rPr>
                <w:bCs/>
                <w:i/>
                <w:sz w:val="20"/>
                <w:szCs w:val="20"/>
                <w:lang w:val="en-GB"/>
              </w:rPr>
              <w:t>place</w:t>
            </w:r>
            <w:r w:rsidR="00F008E9">
              <w:rPr>
                <w:bCs/>
                <w:i/>
                <w:sz w:val="20"/>
                <w:szCs w:val="20"/>
                <w:lang w:val="en-GB"/>
              </w:rPr>
              <w:t>s</w:t>
            </w:r>
            <w:r w:rsidRPr="00764450">
              <w:rPr>
                <w:bCs/>
                <w:i/>
                <w:sz w:val="20"/>
                <w:szCs w:val="20"/>
                <w:lang w:val="en-GB"/>
              </w:rPr>
              <w:t xml:space="preserve"> for collaboration)</w:t>
            </w:r>
          </w:p>
          <w:p w14:paraId="03B29CE4" w14:textId="77777777" w:rsidR="00764450" w:rsidRPr="00764450" w:rsidRDefault="00764450"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Who is it recommended for? (e.g. HR teams, marketing teams, software teams, finance teams, wealth management teams)</w:t>
            </w:r>
          </w:p>
          <w:p w14:paraId="43071191" w14:textId="7713F046" w:rsidR="00AA1060" w:rsidRPr="00434820" w:rsidRDefault="00764450" w:rsidP="00825E35">
            <w:pPr>
              <w:pStyle w:val="Listenabsatz"/>
              <w:numPr>
                <w:ilvl w:val="0"/>
                <w:numId w:val="27"/>
              </w:numPr>
              <w:spacing w:line="259" w:lineRule="auto"/>
              <w:ind w:left="317"/>
              <w:jc w:val="both"/>
              <w:rPr>
                <w:bCs/>
                <w:sz w:val="20"/>
                <w:szCs w:val="20"/>
                <w:lang w:val="en-GB"/>
              </w:rPr>
            </w:pPr>
            <w:r w:rsidRPr="00764450">
              <w:rPr>
                <w:bCs/>
                <w:sz w:val="20"/>
                <w:szCs w:val="20"/>
                <w:lang w:val="en-GB"/>
              </w:rPr>
              <w:t xml:space="preserve">Participants can look for success stories or testimonials (e.g. </w:t>
            </w:r>
            <w:hyperlink r:id="rId111" w:history="1">
              <w:r w:rsidR="00434820" w:rsidRPr="00434820">
                <w:rPr>
                  <w:rStyle w:val="Hyperlink"/>
                  <w:bCs/>
                  <w:sz w:val="20"/>
                  <w:szCs w:val="20"/>
                  <w:lang w:val="en-GB"/>
                </w:rPr>
                <w:t>Process Street case studies</w:t>
              </w:r>
            </w:hyperlink>
            <w:r w:rsidR="00434820" w:rsidRPr="00434820">
              <w:rPr>
                <w:bCs/>
                <w:sz w:val="20"/>
                <w:szCs w:val="20"/>
                <w:lang w:val="en-GB"/>
              </w:rPr>
              <w:t xml:space="preserve">) </w:t>
            </w:r>
            <w:r w:rsidRPr="00764450">
              <w:rPr>
                <w:bCs/>
                <w:sz w:val="20"/>
                <w:szCs w:val="20"/>
                <w:lang w:val="en-GB"/>
              </w:rPr>
              <w:t xml:space="preserve">of companies using the </w:t>
            </w:r>
            <w:proofErr w:type="gramStart"/>
            <w:r w:rsidRPr="00764450">
              <w:rPr>
                <w:bCs/>
                <w:sz w:val="20"/>
                <w:szCs w:val="20"/>
                <w:lang w:val="en-GB"/>
              </w:rPr>
              <w:t>particular product</w:t>
            </w:r>
            <w:proofErr w:type="gramEnd"/>
            <w:r w:rsidRPr="00764450">
              <w:rPr>
                <w:bCs/>
                <w:sz w:val="20"/>
                <w:szCs w:val="20"/>
                <w:lang w:val="en-GB"/>
              </w:rPr>
              <w:t xml:space="preserve">. </w:t>
            </w:r>
          </w:p>
        </w:tc>
      </w:tr>
      <w:tr w:rsidR="003B1F4E" w14:paraId="6E961B43" w14:textId="77777777" w:rsidTr="004B1FA2">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043489C6" w14:textId="3EAC0021" w:rsidR="003B1F4E" w:rsidRDefault="003B1F4E" w:rsidP="004B1FA2">
            <w:pPr>
              <w:pStyle w:val="DIGText"/>
              <w:spacing w:line="240" w:lineRule="auto"/>
              <w:jc w:val="center"/>
              <w:rPr>
                <w:i/>
                <w:sz w:val="20"/>
                <w:szCs w:val="20"/>
                <w:lang w:val="en-GB"/>
              </w:rPr>
            </w:pPr>
            <w:r>
              <w:rPr>
                <w:b/>
                <w:noProof/>
                <w:sz w:val="22"/>
                <w:szCs w:val="20"/>
                <w:lang w:val="en-GB"/>
              </w:rPr>
              <w:t>Workflow management and tools</w:t>
            </w:r>
          </w:p>
        </w:tc>
      </w:tr>
      <w:tr w:rsidR="00434820" w:rsidRPr="00567B8A" w14:paraId="6D755E6C" w14:textId="77777777" w:rsidTr="001B7655">
        <w:trPr>
          <w:gridBefore w:val="1"/>
          <w:wBefore w:w="108" w:type="dxa"/>
          <w:trHeight w:val="2083"/>
        </w:trPr>
        <w:tc>
          <w:tcPr>
            <w:tcW w:w="3261" w:type="dxa"/>
            <w:gridSpan w:val="2"/>
            <w:tcBorders>
              <w:top w:val="double" w:sz="4" w:space="0" w:color="auto"/>
              <w:bottom w:val="double" w:sz="4" w:space="0" w:color="auto"/>
            </w:tcBorders>
          </w:tcPr>
          <w:p w14:paraId="26C7B97A"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0074E159" wp14:editId="4ADA98D8">
                  <wp:extent cx="1983792" cy="1115883"/>
                  <wp:effectExtent l="0" t="0" r="0" b="8255"/>
                  <wp:docPr id="136029791" name="Grafik 136029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29791" name="Grafik 136029791"/>
                          <pic:cNvPicPr/>
                        </pic:nvPicPr>
                        <pic:blipFill>
                          <a:blip r:embed="rId11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5A754621" w14:textId="57234E04"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5662BEAA" w14:textId="749E1C18" w:rsidR="00434820" w:rsidRPr="00F11D14" w:rsidRDefault="003B1F4E" w:rsidP="00434820">
            <w:pPr>
              <w:pStyle w:val="DIGText"/>
              <w:spacing w:line="240" w:lineRule="auto"/>
              <w:rPr>
                <w:i/>
                <w:sz w:val="20"/>
                <w:szCs w:val="20"/>
                <w:lang w:val="en-GB"/>
              </w:rPr>
            </w:pPr>
            <w:r>
              <w:rPr>
                <w:i/>
                <w:sz w:val="20"/>
                <w:szCs w:val="20"/>
                <w:lang w:val="en-GB"/>
              </w:rPr>
              <w:t>Definition of workflow management</w:t>
            </w:r>
            <w:r w:rsidR="0041582D">
              <w:rPr>
                <w:i/>
                <w:sz w:val="20"/>
                <w:szCs w:val="20"/>
                <w:lang w:val="en-GB"/>
              </w:rPr>
              <w:t>.</w:t>
            </w:r>
          </w:p>
          <w:p w14:paraId="6010540D" w14:textId="79FBD33C" w:rsidR="00434820" w:rsidRDefault="00434820" w:rsidP="00825E35">
            <w:pPr>
              <w:pStyle w:val="DIGText"/>
              <w:numPr>
                <w:ilvl w:val="0"/>
                <w:numId w:val="15"/>
              </w:numPr>
              <w:spacing w:before="240" w:line="240" w:lineRule="auto"/>
              <w:ind w:left="173" w:hanging="142"/>
              <w:rPr>
                <w:i/>
                <w:sz w:val="20"/>
                <w:szCs w:val="20"/>
                <w:lang w:val="en-GB"/>
              </w:rPr>
            </w:pPr>
            <w:r w:rsidRPr="00FD5676">
              <w:rPr>
                <w:b/>
                <w:bCs/>
                <w:color w:val="000000" w:themeColor="text1"/>
                <w:sz w:val="20"/>
                <w:szCs w:val="20"/>
                <w:lang w:val="en-GB"/>
              </w:rPr>
              <w:t>D</w:t>
            </w:r>
            <w:r w:rsidR="005F699F">
              <w:rPr>
                <w:b/>
                <w:bCs/>
                <w:color w:val="000000" w:themeColor="text1"/>
                <w:sz w:val="20"/>
                <w:szCs w:val="20"/>
                <w:lang w:val="en-GB"/>
              </w:rPr>
              <w:t>escribe/H</w:t>
            </w:r>
            <w:r w:rsidR="005F699F" w:rsidRPr="005F699F">
              <w:rPr>
                <w:b/>
                <w:bCs/>
                <w:color w:val="000000" w:themeColor="text1"/>
                <w:sz w:val="20"/>
                <w:szCs w:val="20"/>
                <w:lang w:val="en-GB"/>
              </w:rPr>
              <w:t xml:space="preserve">ighlight </w:t>
            </w:r>
            <w:r w:rsidR="005F699F" w:rsidRPr="005F699F">
              <w:rPr>
                <w:bCs/>
                <w:color w:val="000000" w:themeColor="text1"/>
                <w:sz w:val="20"/>
                <w:szCs w:val="20"/>
                <w:lang w:val="en-GB"/>
              </w:rPr>
              <w:t>the difference in relation to project and business process management.</w:t>
            </w:r>
          </w:p>
        </w:tc>
      </w:tr>
      <w:tr w:rsidR="00434820" w:rsidRPr="00567B8A" w14:paraId="6C77E5E6" w14:textId="77777777" w:rsidTr="001B7655">
        <w:trPr>
          <w:gridBefore w:val="1"/>
          <w:wBefore w:w="108" w:type="dxa"/>
          <w:trHeight w:val="2083"/>
        </w:trPr>
        <w:tc>
          <w:tcPr>
            <w:tcW w:w="3261" w:type="dxa"/>
            <w:gridSpan w:val="2"/>
            <w:tcBorders>
              <w:top w:val="double" w:sz="4" w:space="0" w:color="auto"/>
              <w:bottom w:val="double" w:sz="4" w:space="0" w:color="auto"/>
            </w:tcBorders>
          </w:tcPr>
          <w:p w14:paraId="24F11B90"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3928DE39" wp14:editId="6E8BBFAC">
                  <wp:extent cx="1983792" cy="1115883"/>
                  <wp:effectExtent l="0" t="0" r="0" b="8255"/>
                  <wp:docPr id="1744060637" name="Grafik 1744060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4060637" name="Grafik 1744060637"/>
                          <pic:cNvPicPr/>
                        </pic:nvPicPr>
                        <pic:blipFill>
                          <a:blip r:embed="rId11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1701212" w14:textId="1087D6D6"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642C2E">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4A855385" w14:textId="77907EE6" w:rsidR="00434820" w:rsidRPr="00F11D14" w:rsidRDefault="00477236" w:rsidP="00477236">
            <w:pPr>
              <w:pStyle w:val="DIGText"/>
              <w:spacing w:line="240" w:lineRule="auto"/>
              <w:rPr>
                <w:i/>
                <w:sz w:val="20"/>
                <w:szCs w:val="20"/>
                <w:lang w:val="en-GB"/>
              </w:rPr>
            </w:pPr>
            <w:r>
              <w:rPr>
                <w:i/>
                <w:sz w:val="20"/>
                <w:szCs w:val="20"/>
                <w:lang w:val="en-GB"/>
              </w:rPr>
              <w:t xml:space="preserve">Importance for entrepreneurs. </w:t>
            </w:r>
          </w:p>
          <w:p w14:paraId="23722165" w14:textId="127E62CB" w:rsidR="00434820" w:rsidRDefault="00642C2E" w:rsidP="00825E35">
            <w:pPr>
              <w:pStyle w:val="DIGText"/>
              <w:numPr>
                <w:ilvl w:val="0"/>
                <w:numId w:val="15"/>
              </w:numPr>
              <w:spacing w:before="240" w:line="240" w:lineRule="auto"/>
              <w:ind w:left="175" w:hanging="142"/>
              <w:rPr>
                <w:i/>
                <w:sz w:val="20"/>
                <w:szCs w:val="20"/>
                <w:lang w:val="en-GB"/>
              </w:rPr>
            </w:pPr>
            <w:r w:rsidRPr="00642C2E">
              <w:rPr>
                <w:b/>
                <w:bCs/>
                <w:color w:val="000000" w:themeColor="text1"/>
                <w:sz w:val="20"/>
                <w:szCs w:val="20"/>
                <w:lang w:val="en-GB"/>
              </w:rPr>
              <w:t xml:space="preserve">Discuss </w:t>
            </w:r>
            <w:r w:rsidRPr="00642C2E">
              <w:rPr>
                <w:bCs/>
                <w:color w:val="000000" w:themeColor="text1"/>
                <w:sz w:val="20"/>
                <w:szCs w:val="20"/>
                <w:lang w:val="en-GB"/>
              </w:rPr>
              <w:t xml:space="preserve">why workflow management is </w:t>
            </w:r>
            <w:r>
              <w:rPr>
                <w:bCs/>
                <w:color w:val="000000" w:themeColor="text1"/>
                <w:sz w:val="20"/>
                <w:szCs w:val="20"/>
                <w:lang w:val="en-GB"/>
              </w:rPr>
              <w:t>essential</w:t>
            </w:r>
            <w:r w:rsidRPr="00642C2E">
              <w:rPr>
                <w:bCs/>
                <w:color w:val="000000" w:themeColor="text1"/>
                <w:sz w:val="20"/>
                <w:szCs w:val="20"/>
                <w:lang w:val="en-GB"/>
              </w:rPr>
              <w:t xml:space="preserve"> for enterprises and show the most important areas where effectively managed workflows contribute to improved business processes.</w:t>
            </w:r>
          </w:p>
        </w:tc>
      </w:tr>
      <w:tr w:rsidR="00434820" w:rsidRPr="00567B8A" w14:paraId="0FCEA65D" w14:textId="77777777" w:rsidTr="001B7655">
        <w:trPr>
          <w:gridBefore w:val="1"/>
          <w:wBefore w:w="108" w:type="dxa"/>
          <w:trHeight w:val="2083"/>
        </w:trPr>
        <w:tc>
          <w:tcPr>
            <w:tcW w:w="3261" w:type="dxa"/>
            <w:gridSpan w:val="2"/>
            <w:tcBorders>
              <w:top w:val="double" w:sz="4" w:space="0" w:color="auto"/>
              <w:bottom w:val="double" w:sz="4" w:space="0" w:color="auto"/>
            </w:tcBorders>
          </w:tcPr>
          <w:p w14:paraId="2FF73658"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464D891D" wp14:editId="2B41120B">
                  <wp:extent cx="1983792" cy="1115883"/>
                  <wp:effectExtent l="0" t="0" r="0" b="8255"/>
                  <wp:docPr id="117415053" name="Grafik 117415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415053" name="Grafik 117415053"/>
                          <pic:cNvPicPr/>
                        </pic:nvPicPr>
                        <pic:blipFill>
                          <a:blip r:embed="rId11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53DCCCD" w14:textId="3B35C694"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sidR="00D47E6E">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25D1AF4A" w14:textId="0DA11B1B" w:rsidR="00434820" w:rsidRPr="00F11D14" w:rsidRDefault="001E5D31" w:rsidP="00434820">
            <w:pPr>
              <w:pStyle w:val="DIGText"/>
              <w:spacing w:line="240" w:lineRule="auto"/>
              <w:rPr>
                <w:i/>
                <w:sz w:val="20"/>
                <w:szCs w:val="20"/>
                <w:lang w:val="en-GB"/>
              </w:rPr>
            </w:pPr>
            <w:r>
              <w:rPr>
                <w:i/>
                <w:sz w:val="20"/>
                <w:szCs w:val="20"/>
                <w:lang w:val="en-GB"/>
              </w:rPr>
              <w:t>Workflow management process</w:t>
            </w:r>
            <w:r w:rsidR="00434820">
              <w:rPr>
                <w:i/>
                <w:sz w:val="20"/>
                <w:szCs w:val="20"/>
                <w:lang w:val="en-GB"/>
              </w:rPr>
              <w:t>.</w:t>
            </w:r>
          </w:p>
          <w:p w14:paraId="1EE69AD5" w14:textId="7522A7B2" w:rsidR="00434820" w:rsidRDefault="00000337" w:rsidP="00825E35">
            <w:pPr>
              <w:pStyle w:val="DIGText"/>
              <w:numPr>
                <w:ilvl w:val="0"/>
                <w:numId w:val="15"/>
              </w:numPr>
              <w:spacing w:before="240" w:line="240" w:lineRule="auto"/>
              <w:ind w:left="175" w:hanging="142"/>
              <w:rPr>
                <w:i/>
                <w:sz w:val="20"/>
                <w:szCs w:val="20"/>
                <w:lang w:val="en-GB"/>
              </w:rPr>
            </w:pPr>
            <w:r>
              <w:rPr>
                <w:b/>
                <w:bCs/>
                <w:color w:val="000000" w:themeColor="text1"/>
                <w:sz w:val="20"/>
                <w:szCs w:val="20"/>
                <w:lang w:val="en-GB"/>
              </w:rPr>
              <w:t>Describe</w:t>
            </w:r>
            <w:r w:rsidR="00434820" w:rsidRPr="00894752">
              <w:rPr>
                <w:bCs/>
                <w:color w:val="000000" w:themeColor="text1"/>
                <w:sz w:val="20"/>
                <w:szCs w:val="20"/>
                <w:lang w:val="en-GB"/>
              </w:rPr>
              <w:t xml:space="preserve"> </w:t>
            </w:r>
            <w:r w:rsidRPr="00000337">
              <w:rPr>
                <w:bCs/>
                <w:color w:val="000000" w:themeColor="text1"/>
                <w:sz w:val="20"/>
                <w:szCs w:val="20"/>
                <w:lang w:val="en-GB"/>
              </w:rPr>
              <w:t>the steps which are advised to be followed when creating all-inclusive workflows.</w:t>
            </w:r>
          </w:p>
        </w:tc>
      </w:tr>
      <w:tr w:rsidR="00434820" w:rsidRPr="00567B8A" w14:paraId="733F213A" w14:textId="77777777" w:rsidTr="00012FFD">
        <w:trPr>
          <w:gridBefore w:val="1"/>
          <w:wBefore w:w="108" w:type="dxa"/>
          <w:trHeight w:val="2239"/>
        </w:trPr>
        <w:tc>
          <w:tcPr>
            <w:tcW w:w="3261" w:type="dxa"/>
            <w:gridSpan w:val="2"/>
            <w:tcBorders>
              <w:top w:val="double" w:sz="4" w:space="0" w:color="auto"/>
              <w:bottom w:val="double" w:sz="4" w:space="0" w:color="auto"/>
            </w:tcBorders>
          </w:tcPr>
          <w:p w14:paraId="1002B0E2" w14:textId="77777777" w:rsidR="00434820" w:rsidRPr="00F11D14" w:rsidRDefault="00434820" w:rsidP="00434820">
            <w:pPr>
              <w:pStyle w:val="DIGText"/>
              <w:spacing w:line="240" w:lineRule="auto"/>
              <w:rPr>
                <w:noProof/>
                <w:lang w:val="en-GB"/>
              </w:rPr>
            </w:pPr>
            <w:r w:rsidRPr="00F11D14">
              <w:rPr>
                <w:noProof/>
                <w:lang w:val="en-GB"/>
              </w:rPr>
              <w:lastRenderedPageBreak/>
              <w:drawing>
                <wp:inline distT="0" distB="0" distL="0" distR="0" wp14:anchorId="453ABE6F" wp14:editId="29BBF8B5">
                  <wp:extent cx="1983792" cy="1115883"/>
                  <wp:effectExtent l="0" t="0" r="0" b="8255"/>
                  <wp:docPr id="1804174503" name="Grafik 1804174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4174503" name="Grafik 1804174503"/>
                          <pic:cNvPicPr/>
                        </pic:nvPicPr>
                        <pic:blipFill>
                          <a:blip r:embed="rId11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6C522FB" w14:textId="7F3D26C3"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sidR="00D47E6E">
              <w:rPr>
                <w:bCs/>
                <w:i/>
                <w:color w:val="E9550D" w:themeColor="accent1"/>
                <w:sz w:val="20"/>
                <w:szCs w:val="18"/>
                <w:lang w:val="en-GB"/>
              </w:rPr>
              <w:t>8</w:t>
            </w:r>
            <w:r w:rsidRPr="00F11D14">
              <w:rPr>
                <w:bCs/>
                <w:i/>
                <w:color w:val="E9550D" w:themeColor="accent1"/>
                <w:sz w:val="20"/>
                <w:szCs w:val="18"/>
                <w:lang w:val="en-GB"/>
              </w:rPr>
              <w:t xml:space="preserve"> min; no materials; </w:t>
            </w:r>
            <w:r w:rsidR="003A1F46">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50F81288" w14:textId="56054DCA" w:rsidR="00434820" w:rsidRPr="00F11D14" w:rsidRDefault="00434820" w:rsidP="00434820">
            <w:pPr>
              <w:pStyle w:val="DIGText"/>
              <w:spacing w:line="240" w:lineRule="auto"/>
              <w:rPr>
                <w:i/>
                <w:sz w:val="20"/>
                <w:szCs w:val="20"/>
                <w:lang w:val="en-GB"/>
              </w:rPr>
            </w:pPr>
            <w:r>
              <w:rPr>
                <w:i/>
                <w:sz w:val="20"/>
                <w:szCs w:val="20"/>
                <w:lang w:val="en-GB"/>
              </w:rPr>
              <w:t xml:space="preserve">Types </w:t>
            </w:r>
            <w:r w:rsidR="003A1F46">
              <w:rPr>
                <w:i/>
                <w:sz w:val="20"/>
                <w:szCs w:val="20"/>
                <w:lang w:val="en-GB"/>
              </w:rPr>
              <w:t>of workflow</w:t>
            </w:r>
            <w:r>
              <w:rPr>
                <w:i/>
                <w:sz w:val="20"/>
                <w:szCs w:val="20"/>
                <w:lang w:val="en-GB"/>
              </w:rPr>
              <w:t xml:space="preserve"> management tools</w:t>
            </w:r>
          </w:p>
          <w:p w14:paraId="5F58C9E1" w14:textId="02E2DAF7" w:rsidR="005A3143" w:rsidRPr="005A3143" w:rsidRDefault="005A3143" w:rsidP="00825E35">
            <w:pPr>
              <w:pStyle w:val="DIGText"/>
              <w:numPr>
                <w:ilvl w:val="0"/>
                <w:numId w:val="15"/>
              </w:numPr>
              <w:spacing w:before="240" w:line="240" w:lineRule="auto"/>
              <w:ind w:left="173" w:hanging="142"/>
              <w:rPr>
                <w:i/>
                <w:sz w:val="20"/>
                <w:szCs w:val="20"/>
                <w:lang w:val="en-GB"/>
              </w:rPr>
            </w:pPr>
            <w:r w:rsidRPr="005A3143">
              <w:rPr>
                <w:sz w:val="20"/>
                <w:szCs w:val="20"/>
                <w:shd w:val="clear" w:color="auto" w:fill="FFFFFF" w:themeFill="background1"/>
                <w:lang w:val="en-GB"/>
              </w:rPr>
              <w:t xml:space="preserve">With the help of the </w:t>
            </w:r>
            <w:hyperlink r:id="rId116" w:history="1">
              <w:r w:rsidRPr="005A3143">
                <w:rPr>
                  <w:rStyle w:val="Hyperlink"/>
                  <w:sz w:val="20"/>
                  <w:szCs w:val="20"/>
                  <w:shd w:val="clear" w:color="auto" w:fill="FFFFFF" w:themeFill="background1"/>
                  <w:lang w:val="en-GB"/>
                </w:rPr>
                <w:t>Zapier report</w:t>
              </w:r>
            </w:hyperlink>
            <w:r w:rsidRPr="005A3143">
              <w:rPr>
                <w:sz w:val="20"/>
                <w:szCs w:val="20"/>
                <w:shd w:val="clear" w:color="auto" w:fill="FFFFFF" w:themeFill="background1"/>
                <w:lang w:val="en-GB"/>
              </w:rPr>
              <w:t xml:space="preserve">, </w:t>
            </w:r>
            <w:r w:rsidRPr="005A3143">
              <w:rPr>
                <w:b/>
                <w:sz w:val="20"/>
                <w:szCs w:val="20"/>
                <w:shd w:val="clear" w:color="auto" w:fill="FFFFFF" w:themeFill="background1"/>
                <w:lang w:val="en-GB"/>
              </w:rPr>
              <w:t>discuss</w:t>
            </w:r>
            <w:r w:rsidRPr="005A3143">
              <w:rPr>
                <w:sz w:val="20"/>
                <w:szCs w:val="20"/>
                <w:shd w:val="clear" w:color="auto" w:fill="FFFFFF" w:themeFill="background1"/>
                <w:lang w:val="en-GB"/>
              </w:rPr>
              <w:t xml:space="preserve"> how automation improves productivity. Show the basic characteristic features of workflow management tools and the fields </w:t>
            </w:r>
            <w:r w:rsidR="00A755B2">
              <w:rPr>
                <w:sz w:val="20"/>
                <w:szCs w:val="20"/>
                <w:shd w:val="clear" w:color="auto" w:fill="FFFFFF" w:themeFill="background1"/>
                <w:lang w:val="en-GB"/>
              </w:rPr>
              <w:t xml:space="preserve">in which </w:t>
            </w:r>
            <w:r w:rsidRPr="005A3143">
              <w:rPr>
                <w:sz w:val="20"/>
                <w:szCs w:val="20"/>
                <w:shd w:val="clear" w:color="auto" w:fill="FFFFFF" w:themeFill="background1"/>
                <w:lang w:val="en-GB"/>
              </w:rPr>
              <w:t xml:space="preserve">they are </w:t>
            </w:r>
            <w:proofErr w:type="gramStart"/>
            <w:r w:rsidRPr="005A3143">
              <w:rPr>
                <w:sz w:val="20"/>
                <w:szCs w:val="20"/>
                <w:shd w:val="clear" w:color="auto" w:fill="FFFFFF" w:themeFill="background1"/>
                <w:lang w:val="en-GB"/>
              </w:rPr>
              <w:t>most commonly used</w:t>
            </w:r>
            <w:proofErr w:type="gramEnd"/>
            <w:r w:rsidRPr="005A3143">
              <w:rPr>
                <w:sz w:val="20"/>
                <w:szCs w:val="20"/>
                <w:shd w:val="clear" w:color="auto" w:fill="FFFFFF" w:themeFill="background1"/>
                <w:lang w:val="en-GB"/>
              </w:rPr>
              <w:t xml:space="preserve">. </w:t>
            </w:r>
          </w:p>
          <w:p w14:paraId="13DBD320" w14:textId="77777777" w:rsidR="00434820" w:rsidRDefault="00434820" w:rsidP="00434820">
            <w:pPr>
              <w:pStyle w:val="DIGText"/>
              <w:spacing w:line="240" w:lineRule="auto"/>
              <w:rPr>
                <w:i/>
                <w:sz w:val="20"/>
                <w:szCs w:val="20"/>
                <w:lang w:val="en-GB"/>
              </w:rPr>
            </w:pPr>
          </w:p>
        </w:tc>
      </w:tr>
      <w:tr w:rsidR="00C30E66" w:rsidRPr="00567B8A" w14:paraId="699BD60C" w14:textId="77777777" w:rsidTr="00CA0715">
        <w:trPr>
          <w:gridBefore w:val="1"/>
          <w:wBefore w:w="108" w:type="dxa"/>
          <w:trHeight w:val="2083"/>
        </w:trPr>
        <w:tc>
          <w:tcPr>
            <w:tcW w:w="8505" w:type="dxa"/>
            <w:gridSpan w:val="4"/>
            <w:tcBorders>
              <w:top w:val="double" w:sz="4" w:space="0" w:color="auto"/>
              <w:bottom w:val="double" w:sz="4" w:space="0" w:color="auto"/>
            </w:tcBorders>
          </w:tcPr>
          <w:p w14:paraId="32003763" w14:textId="28A7EB35" w:rsidR="008D14E5" w:rsidRDefault="008D14E5" w:rsidP="008D14E5">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5" behindDoc="0" locked="0" layoutInCell="1" allowOverlap="1" wp14:anchorId="42653B8A" wp14:editId="651E8E16">
                  <wp:simplePos x="0" y="0"/>
                  <wp:positionH relativeFrom="column">
                    <wp:posOffset>3350895</wp:posOffset>
                  </wp:positionH>
                  <wp:positionV relativeFrom="paragraph">
                    <wp:posOffset>57150</wp:posOffset>
                  </wp:positionV>
                  <wp:extent cx="1978660" cy="1112520"/>
                  <wp:effectExtent l="0" t="0" r="2540" b="0"/>
                  <wp:wrapSquare wrapText="bothSides"/>
                  <wp:docPr id="1546865299" name="Grafik 1546865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6865299" name="Grafik 1546865299"/>
                          <pic:cNvPicPr/>
                        </pic:nvPicPr>
                        <pic:blipFill>
                          <a:blip r:embed="rId117" cstate="print">
                            <a:extLst>
                              <a:ext uri="{28A0092B-C50C-407E-A947-70E740481C1C}">
                                <a14:useLocalDpi xmlns:a14="http://schemas.microsoft.com/office/drawing/2010/main" val="0"/>
                              </a:ext>
                            </a:extLst>
                          </a:blip>
                          <a:stretch>
                            <a:fillRect/>
                          </a:stretch>
                        </pic:blipFill>
                        <pic:spPr>
                          <a:xfrm>
                            <a:off x="0" y="0"/>
                            <a:ext cx="1978660" cy="111252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Pr>
                <w:b/>
                <w:noProof/>
                <w:color w:val="E9550D" w:themeColor="accent1"/>
                <w:lang w:val="en-GB"/>
              </w:rPr>
              <w:t>6: Checking</w:t>
            </w:r>
            <w:r w:rsidR="009C035D">
              <w:rPr>
                <w:b/>
                <w:noProof/>
                <w:color w:val="E9550D" w:themeColor="accent1"/>
                <w:lang w:val="en-GB"/>
              </w:rPr>
              <w:t xml:space="preserve"> </w:t>
            </w:r>
            <w:r>
              <w:rPr>
                <w:b/>
                <w:noProof/>
                <w:color w:val="E9550D" w:themeColor="accent1"/>
                <w:lang w:val="en-GB"/>
              </w:rPr>
              <w:t xml:space="preserve">on </w:t>
            </w:r>
            <w:r w:rsidR="00806427">
              <w:rPr>
                <w:b/>
                <w:noProof/>
                <w:color w:val="E9550D" w:themeColor="accent1"/>
                <w:lang w:val="en-GB"/>
              </w:rPr>
              <w:t>workflow</w:t>
            </w:r>
            <w:r>
              <w:rPr>
                <w:b/>
                <w:noProof/>
                <w:color w:val="E9550D" w:themeColor="accent1"/>
                <w:lang w:val="en-GB"/>
              </w:rPr>
              <w:t xml:space="preserve"> management</w:t>
            </w:r>
          </w:p>
          <w:p w14:paraId="4D59AB7A" w14:textId="4B17FB24" w:rsidR="008D14E5" w:rsidRDefault="008D14E5" w:rsidP="008D14E5">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26B2F">
              <w:rPr>
                <w:i/>
                <w:noProof/>
                <w:color w:val="E9550D" w:themeColor="accent1"/>
                <w:sz w:val="22"/>
                <w:szCs w:val="20"/>
                <w:lang w:val="en-GB"/>
              </w:rPr>
              <w:t>40</w:t>
            </w:r>
            <w:r w:rsidRPr="00D71739">
              <w:rPr>
                <w:i/>
                <w:noProof/>
                <w:color w:val="E9550D" w:themeColor="accent1"/>
                <w:sz w:val="22"/>
                <w:szCs w:val="20"/>
                <w:lang w:val="en-GB"/>
              </w:rPr>
              <w:t xml:space="preserve"> min;</w:t>
            </w:r>
            <w:r>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04145159" w14:textId="77777777" w:rsidR="008D14E5" w:rsidRDefault="008D14E5" w:rsidP="008D14E5">
            <w:pPr>
              <w:pStyle w:val="DIGText"/>
              <w:spacing w:line="240" w:lineRule="auto"/>
              <w:rPr>
                <w:b/>
                <w:bCs/>
                <w:sz w:val="20"/>
                <w:szCs w:val="20"/>
                <w:shd w:val="clear" w:color="auto" w:fill="FFFFFF" w:themeFill="background1"/>
                <w:lang w:val="en-GB"/>
              </w:rPr>
            </w:pPr>
          </w:p>
          <w:p w14:paraId="26E24041" w14:textId="77777777" w:rsidR="00280096" w:rsidRPr="00521DAC" w:rsidRDefault="00280096" w:rsidP="00825E35">
            <w:pPr>
              <w:pStyle w:val="Listenabsatz"/>
              <w:numPr>
                <w:ilvl w:val="0"/>
                <w:numId w:val="30"/>
              </w:numPr>
              <w:spacing w:line="259" w:lineRule="auto"/>
              <w:ind w:left="317"/>
              <w:jc w:val="both"/>
              <w:rPr>
                <w:bCs/>
                <w:sz w:val="20"/>
                <w:szCs w:val="20"/>
                <w:lang w:val="en-US"/>
              </w:rPr>
            </w:pPr>
            <w:r w:rsidRPr="00521DAC">
              <w:rPr>
                <w:b/>
                <w:bCs/>
                <w:sz w:val="20"/>
                <w:szCs w:val="20"/>
                <w:lang w:val="en-US"/>
              </w:rPr>
              <w:t>Ascribe the task</w:t>
            </w:r>
            <w:r w:rsidRPr="00521DAC">
              <w:rPr>
                <w:bCs/>
                <w:sz w:val="20"/>
                <w:szCs w:val="20"/>
                <w:lang w:val="en-US"/>
              </w:rPr>
              <w:t xml:space="preserve"> </w:t>
            </w:r>
            <w:r>
              <w:rPr>
                <w:bCs/>
                <w:sz w:val="20"/>
                <w:szCs w:val="20"/>
                <w:lang w:val="en-US"/>
              </w:rPr>
              <w:t xml:space="preserve">to </w:t>
            </w:r>
            <w:proofErr w:type="spellStart"/>
            <w:r>
              <w:rPr>
                <w:bCs/>
                <w:sz w:val="20"/>
                <w:szCs w:val="20"/>
                <w:lang w:val="en-US"/>
              </w:rPr>
              <w:t>familiarise</w:t>
            </w:r>
            <w:proofErr w:type="spellEnd"/>
            <w:r>
              <w:rPr>
                <w:bCs/>
                <w:sz w:val="20"/>
                <w:szCs w:val="20"/>
                <w:lang w:val="en-US"/>
              </w:rPr>
              <w:t xml:space="preserve"> oneself </w:t>
            </w:r>
            <w:r w:rsidRPr="00521DAC">
              <w:rPr>
                <w:bCs/>
                <w:sz w:val="20"/>
                <w:szCs w:val="20"/>
                <w:lang w:val="en-US"/>
              </w:rPr>
              <w:t xml:space="preserve">with </w:t>
            </w:r>
            <w:r w:rsidRPr="00AD0642">
              <w:rPr>
                <w:bCs/>
                <w:sz w:val="20"/>
                <w:szCs w:val="20"/>
                <w:lang w:val="en-GB"/>
              </w:rPr>
              <w:t xml:space="preserve">different workflow management tools by watching the video </w:t>
            </w:r>
            <w:hyperlink r:id="rId118" w:history="1">
              <w:r w:rsidRPr="00AD0642">
                <w:rPr>
                  <w:rStyle w:val="Hyperlink"/>
                  <w:bCs/>
                  <w:sz w:val="20"/>
                  <w:szCs w:val="20"/>
                  <w:lang w:val="en-US"/>
                </w:rPr>
                <w:t xml:space="preserve">„The 10 Best </w:t>
              </w:r>
            </w:hyperlink>
            <w:hyperlink r:id="rId119" w:history="1">
              <w:r w:rsidRPr="00AD0642">
                <w:rPr>
                  <w:rStyle w:val="Hyperlink"/>
                  <w:bCs/>
                  <w:sz w:val="20"/>
                  <w:szCs w:val="20"/>
                  <w:lang w:val="en-US"/>
                </w:rPr>
                <w:t>Workflow</w:t>
              </w:r>
            </w:hyperlink>
            <w:hyperlink r:id="rId120" w:history="1">
              <w:r w:rsidRPr="00AD0642">
                <w:rPr>
                  <w:rStyle w:val="Hyperlink"/>
                  <w:bCs/>
                  <w:sz w:val="20"/>
                  <w:szCs w:val="20"/>
                  <w:lang w:val="en-US"/>
                </w:rPr>
                <w:t xml:space="preserve"> Management Software </w:t>
              </w:r>
            </w:hyperlink>
            <w:hyperlink r:id="rId121" w:history="1">
              <w:r w:rsidRPr="00AD0642">
                <w:rPr>
                  <w:rStyle w:val="Hyperlink"/>
                  <w:bCs/>
                  <w:sz w:val="20"/>
                  <w:szCs w:val="20"/>
                  <w:lang w:val="en-US"/>
                </w:rPr>
                <w:t>R</w:t>
              </w:r>
            </w:hyperlink>
            <w:hyperlink r:id="rId122" w:history="1">
              <w:r w:rsidRPr="00AD0642">
                <w:rPr>
                  <w:rStyle w:val="Hyperlink"/>
                  <w:bCs/>
                  <w:sz w:val="20"/>
                  <w:szCs w:val="20"/>
                  <w:lang w:val="en-US"/>
                </w:rPr>
                <w:t>eviewed</w:t>
              </w:r>
            </w:hyperlink>
            <w:hyperlink r:id="rId123" w:history="1">
              <w:r w:rsidRPr="00AD0642">
                <w:rPr>
                  <w:rStyle w:val="Hyperlink"/>
                  <w:bCs/>
                  <w:sz w:val="20"/>
                  <w:szCs w:val="20"/>
                  <w:lang w:val="en-US"/>
                </w:rPr>
                <w:t>”</w:t>
              </w:r>
            </w:hyperlink>
            <w:r>
              <w:rPr>
                <w:bCs/>
                <w:sz w:val="20"/>
                <w:szCs w:val="20"/>
                <w:lang w:val="en-US"/>
              </w:rPr>
              <w:t xml:space="preserve"> </w:t>
            </w:r>
            <w:r w:rsidRPr="00AD0642">
              <w:rPr>
                <w:bCs/>
                <w:sz w:val="20"/>
                <w:szCs w:val="20"/>
                <w:lang w:val="en-GB"/>
              </w:rPr>
              <w:t xml:space="preserve">(8.35 min). The video introduces the top </w:t>
            </w:r>
            <w:r>
              <w:rPr>
                <w:bCs/>
                <w:sz w:val="20"/>
                <w:szCs w:val="20"/>
                <w:lang w:val="en-GB"/>
              </w:rPr>
              <w:t>ten</w:t>
            </w:r>
            <w:r w:rsidRPr="00AD0642">
              <w:rPr>
                <w:bCs/>
                <w:sz w:val="20"/>
                <w:szCs w:val="20"/>
                <w:lang w:val="en-GB"/>
              </w:rPr>
              <w:t xml:space="preserve"> workflow management software with the key features and functions companies </w:t>
            </w:r>
            <w:r>
              <w:rPr>
                <w:bCs/>
                <w:sz w:val="20"/>
                <w:szCs w:val="20"/>
                <w:lang w:val="en-GB"/>
              </w:rPr>
              <w:t>must know</w:t>
            </w:r>
            <w:r w:rsidRPr="00AD0642">
              <w:rPr>
                <w:bCs/>
                <w:sz w:val="20"/>
                <w:szCs w:val="20"/>
                <w:lang w:val="en-GB"/>
              </w:rPr>
              <w:t>. The following software tools are introduced:</w:t>
            </w:r>
          </w:p>
          <w:p w14:paraId="2BCBCF80" w14:textId="77777777" w:rsidR="00945545" w:rsidRDefault="00280096" w:rsidP="00825E35">
            <w:pPr>
              <w:pStyle w:val="Listenabsatz"/>
              <w:numPr>
                <w:ilvl w:val="0"/>
                <w:numId w:val="29"/>
              </w:numPr>
              <w:rPr>
                <w:i/>
                <w:sz w:val="20"/>
                <w:szCs w:val="20"/>
                <w:shd w:val="clear" w:color="auto" w:fill="FFFFFF" w:themeFill="background1"/>
                <w:lang w:val="en-GB"/>
              </w:rPr>
            </w:pPr>
            <w:r w:rsidRPr="00280096">
              <w:rPr>
                <w:i/>
                <w:sz w:val="20"/>
                <w:szCs w:val="20"/>
                <w:shd w:val="clear" w:color="auto" w:fill="FFFFFF" w:themeFill="background1"/>
                <w:lang w:val="en-GB"/>
              </w:rPr>
              <w:t xml:space="preserve">Monday.com; </w:t>
            </w:r>
            <w:proofErr w:type="spellStart"/>
            <w:r w:rsidRPr="00280096">
              <w:rPr>
                <w:i/>
                <w:sz w:val="20"/>
                <w:szCs w:val="20"/>
                <w:shd w:val="clear" w:color="auto" w:fill="FFFFFF" w:themeFill="background1"/>
                <w:lang w:val="en-GB"/>
              </w:rPr>
              <w:t>Zoho</w:t>
            </w:r>
            <w:proofErr w:type="spellEnd"/>
            <w:r w:rsidRPr="00280096">
              <w:rPr>
                <w:i/>
                <w:sz w:val="20"/>
                <w:szCs w:val="20"/>
                <w:shd w:val="clear" w:color="auto" w:fill="FFFFFF" w:themeFill="background1"/>
                <w:lang w:val="en-GB"/>
              </w:rPr>
              <w:t xml:space="preserve">; Hive; VOGSY; </w:t>
            </w:r>
            <w:proofErr w:type="spellStart"/>
            <w:proofErr w:type="gramStart"/>
            <w:r w:rsidRPr="00280096">
              <w:rPr>
                <w:i/>
                <w:sz w:val="20"/>
                <w:szCs w:val="20"/>
                <w:shd w:val="clear" w:color="auto" w:fill="FFFFFF" w:themeFill="background1"/>
                <w:lang w:val="en-GB"/>
              </w:rPr>
              <w:t>Kissflow</w:t>
            </w:r>
            <w:proofErr w:type="spellEnd"/>
            <w:r w:rsidRPr="00280096">
              <w:rPr>
                <w:i/>
                <w:sz w:val="20"/>
                <w:szCs w:val="20"/>
                <w:shd w:val="clear" w:color="auto" w:fill="FFFFFF" w:themeFill="background1"/>
                <w:lang w:val="en-GB"/>
              </w:rPr>
              <w:t xml:space="preserve">;  </w:t>
            </w:r>
            <w:proofErr w:type="spellStart"/>
            <w:r w:rsidRPr="00280096">
              <w:rPr>
                <w:i/>
                <w:sz w:val="20"/>
                <w:szCs w:val="20"/>
                <w:shd w:val="clear" w:color="auto" w:fill="FFFFFF" w:themeFill="background1"/>
                <w:lang w:val="en-GB"/>
              </w:rPr>
              <w:t>Gmelius</w:t>
            </w:r>
            <w:proofErr w:type="spellEnd"/>
            <w:proofErr w:type="gramEnd"/>
            <w:r w:rsidRPr="00280096">
              <w:rPr>
                <w:i/>
                <w:sz w:val="20"/>
                <w:szCs w:val="20"/>
                <w:shd w:val="clear" w:color="auto" w:fill="FFFFFF" w:themeFill="background1"/>
                <w:lang w:val="en-GB"/>
              </w:rPr>
              <w:t xml:space="preserve">; </w:t>
            </w:r>
            <w:proofErr w:type="spellStart"/>
            <w:r w:rsidRPr="00280096">
              <w:rPr>
                <w:i/>
                <w:sz w:val="20"/>
                <w:szCs w:val="20"/>
                <w:shd w:val="clear" w:color="auto" w:fill="FFFFFF" w:themeFill="background1"/>
                <w:lang w:val="en-GB"/>
              </w:rPr>
              <w:t>DoneDone</w:t>
            </w:r>
            <w:proofErr w:type="spellEnd"/>
            <w:r w:rsidRPr="00280096">
              <w:rPr>
                <w:i/>
                <w:sz w:val="20"/>
                <w:szCs w:val="20"/>
                <w:shd w:val="clear" w:color="auto" w:fill="FFFFFF" w:themeFill="background1"/>
                <w:lang w:val="en-GB"/>
              </w:rPr>
              <w:t xml:space="preserve">; </w:t>
            </w:r>
            <w:proofErr w:type="spellStart"/>
            <w:r w:rsidRPr="00280096">
              <w:rPr>
                <w:i/>
                <w:sz w:val="20"/>
                <w:szCs w:val="20"/>
                <w:shd w:val="clear" w:color="auto" w:fill="FFFFFF" w:themeFill="background1"/>
                <w:lang w:val="en-GB"/>
              </w:rPr>
              <w:t>Admation</w:t>
            </w:r>
            <w:proofErr w:type="spellEnd"/>
            <w:r w:rsidRPr="00280096">
              <w:rPr>
                <w:i/>
                <w:sz w:val="20"/>
                <w:szCs w:val="20"/>
                <w:shd w:val="clear" w:color="auto" w:fill="FFFFFF" w:themeFill="background1"/>
                <w:lang w:val="en-GB"/>
              </w:rPr>
              <w:t xml:space="preserve">; Asana; </w:t>
            </w:r>
            <w:proofErr w:type="spellStart"/>
            <w:r w:rsidRPr="00280096">
              <w:rPr>
                <w:i/>
                <w:sz w:val="20"/>
                <w:szCs w:val="20"/>
                <w:shd w:val="clear" w:color="auto" w:fill="FFFFFF" w:themeFill="background1"/>
                <w:lang w:val="en-GB"/>
              </w:rPr>
              <w:t>Wrikle</w:t>
            </w:r>
            <w:proofErr w:type="spellEnd"/>
            <w:r w:rsidRPr="00280096">
              <w:rPr>
                <w:i/>
                <w:sz w:val="20"/>
                <w:szCs w:val="20"/>
                <w:shd w:val="clear" w:color="auto" w:fill="FFFFFF" w:themeFill="background1"/>
                <w:lang w:val="en-GB"/>
              </w:rPr>
              <w:t>; Wrap-up</w:t>
            </w:r>
          </w:p>
          <w:p w14:paraId="023D8B2D" w14:textId="36466DA6" w:rsidR="00945545" w:rsidRPr="00945545" w:rsidRDefault="00945545" w:rsidP="00945545">
            <w:pPr>
              <w:ind w:left="360"/>
              <w:rPr>
                <w:i/>
                <w:sz w:val="20"/>
                <w:szCs w:val="20"/>
                <w:shd w:val="clear" w:color="auto" w:fill="FFFFFF" w:themeFill="background1"/>
                <w:lang w:val="en-GB"/>
              </w:rPr>
            </w:pPr>
            <w:r w:rsidRPr="00945545">
              <w:rPr>
                <w:sz w:val="20"/>
                <w:szCs w:val="20"/>
                <w:shd w:val="clear" w:color="auto" w:fill="FFFFFF" w:themeFill="background1"/>
                <w:lang w:val="en-GB"/>
              </w:rPr>
              <w:t>The full review</w:t>
            </w:r>
            <w:r w:rsidR="00032D4E">
              <w:rPr>
                <w:sz w:val="20"/>
                <w:szCs w:val="20"/>
                <w:shd w:val="clear" w:color="auto" w:fill="FFFFFF" w:themeFill="background1"/>
                <w:lang w:val="en-GB"/>
              </w:rPr>
              <w:t>,</w:t>
            </w:r>
            <w:r w:rsidRPr="00945545">
              <w:rPr>
                <w:sz w:val="20"/>
                <w:szCs w:val="20"/>
                <w:shd w:val="clear" w:color="auto" w:fill="FFFFFF" w:themeFill="background1"/>
                <w:lang w:val="en-GB"/>
              </w:rPr>
              <w:t xml:space="preserve"> </w:t>
            </w:r>
            <w:hyperlink r:id="rId124" w:history="1">
              <w:r w:rsidRPr="00945545">
                <w:rPr>
                  <w:rStyle w:val="Hyperlink"/>
                  <w:sz w:val="20"/>
                  <w:szCs w:val="20"/>
                  <w:shd w:val="clear" w:color="auto" w:fill="FFFFFF" w:themeFill="background1"/>
                  <w:lang w:val="en-GB"/>
                </w:rPr>
                <w:t>10 Best Workflow Management Software Of 2023</w:t>
              </w:r>
            </w:hyperlink>
            <w:r w:rsidR="00032D4E" w:rsidRPr="00032D4E">
              <w:rPr>
                <w:rStyle w:val="Hyperlink"/>
                <w:color w:val="auto"/>
                <w:sz w:val="20"/>
                <w:szCs w:val="20"/>
                <w:u w:val="none"/>
                <w:shd w:val="clear" w:color="auto" w:fill="FFFFFF" w:themeFill="background1"/>
                <w:lang w:val="en-GB"/>
              </w:rPr>
              <w:t>,</w:t>
            </w:r>
            <w:r w:rsidRPr="00032D4E">
              <w:rPr>
                <w:sz w:val="20"/>
                <w:szCs w:val="20"/>
                <w:shd w:val="clear" w:color="auto" w:fill="FFFFFF" w:themeFill="background1"/>
                <w:lang w:val="en-GB"/>
              </w:rPr>
              <w:t xml:space="preserve"> </w:t>
            </w:r>
            <w:r w:rsidRPr="00945545">
              <w:rPr>
                <w:sz w:val="20"/>
                <w:szCs w:val="20"/>
                <w:shd w:val="clear" w:color="auto" w:fill="FFFFFF" w:themeFill="background1"/>
                <w:lang w:val="en-GB"/>
              </w:rPr>
              <w:t>gives further insight</w:t>
            </w:r>
            <w:r>
              <w:rPr>
                <w:sz w:val="20"/>
                <w:szCs w:val="20"/>
                <w:shd w:val="clear" w:color="auto" w:fill="FFFFFF" w:themeFill="background1"/>
                <w:lang w:val="en-GB"/>
              </w:rPr>
              <w:t>.</w:t>
            </w:r>
          </w:p>
          <w:p w14:paraId="26A93533" w14:textId="5650DE88" w:rsidR="008D14E5" w:rsidRPr="00764450" w:rsidRDefault="008D14E5" w:rsidP="00825E35">
            <w:pPr>
              <w:pStyle w:val="Listenabsatz"/>
              <w:numPr>
                <w:ilvl w:val="0"/>
                <w:numId w:val="30"/>
              </w:numPr>
              <w:spacing w:line="259" w:lineRule="auto"/>
              <w:ind w:left="317"/>
              <w:jc w:val="both"/>
              <w:rPr>
                <w:bCs/>
                <w:sz w:val="20"/>
                <w:szCs w:val="20"/>
                <w:lang w:val="en-GB"/>
              </w:rPr>
            </w:pPr>
            <w:r w:rsidRPr="00764450">
              <w:rPr>
                <w:b/>
                <w:bCs/>
                <w:sz w:val="20"/>
                <w:szCs w:val="20"/>
                <w:lang w:val="en-GB"/>
              </w:rPr>
              <w:t>Ascribe the task</w:t>
            </w:r>
            <w:r>
              <w:rPr>
                <w:bCs/>
                <w:sz w:val="20"/>
                <w:szCs w:val="20"/>
                <w:lang w:val="en-GB"/>
              </w:rPr>
              <w:t xml:space="preserve"> to work</w:t>
            </w:r>
            <w:r w:rsidRPr="00764450">
              <w:rPr>
                <w:bCs/>
                <w:sz w:val="20"/>
                <w:szCs w:val="20"/>
                <w:lang w:val="en-GB"/>
              </w:rPr>
              <w:t xml:space="preserve"> </w:t>
            </w:r>
            <w:r w:rsidR="00FC6D4E" w:rsidRPr="00FC6D4E">
              <w:rPr>
                <w:bCs/>
                <w:sz w:val="20"/>
                <w:szCs w:val="20"/>
                <w:lang w:val="en-GB"/>
              </w:rPr>
              <w:t xml:space="preserve">with one workflow management software. </w:t>
            </w:r>
            <w:hyperlink r:id="rId125" w:history="1">
              <w:proofErr w:type="spellStart"/>
              <w:r w:rsidR="00FC6D4E" w:rsidRPr="00FC6D4E">
                <w:rPr>
                  <w:rStyle w:val="Hyperlink"/>
                  <w:bCs/>
                  <w:sz w:val="20"/>
                  <w:szCs w:val="20"/>
                  <w:lang w:val="en-GB"/>
                </w:rPr>
                <w:t>Kissflow</w:t>
              </w:r>
              <w:proofErr w:type="spellEnd"/>
              <w:r w:rsidR="00FC6D4E" w:rsidRPr="00FC6D4E">
                <w:rPr>
                  <w:rStyle w:val="Hyperlink"/>
                  <w:bCs/>
                  <w:sz w:val="20"/>
                  <w:szCs w:val="20"/>
                  <w:lang w:val="en-GB"/>
                </w:rPr>
                <w:t xml:space="preserve"> Workflow</w:t>
              </w:r>
            </w:hyperlink>
            <w:r w:rsidR="00FC6D4E" w:rsidRPr="00FC6D4E">
              <w:rPr>
                <w:bCs/>
                <w:sz w:val="20"/>
                <w:szCs w:val="20"/>
                <w:lang w:val="en-GB"/>
              </w:rPr>
              <w:t xml:space="preserve"> is given as an example. When watching online demos, participants should find out:</w:t>
            </w:r>
            <w:r w:rsidRPr="00764450">
              <w:rPr>
                <w:bCs/>
                <w:sz w:val="20"/>
                <w:szCs w:val="20"/>
                <w:lang w:val="en-GB"/>
              </w:rPr>
              <w:t xml:space="preserve"> </w:t>
            </w:r>
          </w:p>
          <w:p w14:paraId="3A282609" w14:textId="77777777" w:rsidR="00F834FE" w:rsidRDefault="008D14E5"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 xml:space="preserve">What functionalities does the software offer? </w:t>
            </w:r>
            <w:r w:rsidR="00F834FE" w:rsidRPr="00F834FE">
              <w:rPr>
                <w:bCs/>
                <w:i/>
                <w:sz w:val="20"/>
                <w:szCs w:val="20"/>
                <w:lang w:val="en-GB"/>
              </w:rPr>
              <w:t>(e.g. workflow management, process management, case management)</w:t>
            </w:r>
          </w:p>
          <w:p w14:paraId="78D26ED3" w14:textId="77777777" w:rsidR="004703B9" w:rsidRDefault="008D14E5"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What are the benefits of using the tool?</w:t>
            </w:r>
            <w:r w:rsidR="004703B9" w:rsidRPr="00342237">
              <w:rPr>
                <w:lang w:val="en-US"/>
              </w:rPr>
              <w:t xml:space="preserve"> </w:t>
            </w:r>
            <w:r w:rsidR="004703B9" w:rsidRPr="004703B9">
              <w:rPr>
                <w:bCs/>
                <w:i/>
                <w:sz w:val="20"/>
                <w:szCs w:val="20"/>
                <w:lang w:val="en-GB"/>
              </w:rPr>
              <w:t>(e.g. reduce operational chaos, increase productivity, make smarter decisions, enable better collaboration)</w:t>
            </w:r>
          </w:p>
          <w:p w14:paraId="31051D03" w14:textId="256F1EB8" w:rsidR="004A7CF9" w:rsidRPr="004A7CF9" w:rsidRDefault="008D14E5" w:rsidP="00825E35">
            <w:pPr>
              <w:pStyle w:val="Listenabsatz"/>
              <w:numPr>
                <w:ilvl w:val="0"/>
                <w:numId w:val="28"/>
              </w:numPr>
              <w:spacing w:line="259" w:lineRule="auto"/>
              <w:ind w:left="600" w:hanging="196"/>
              <w:jc w:val="both"/>
              <w:rPr>
                <w:bCs/>
                <w:i/>
                <w:sz w:val="20"/>
                <w:szCs w:val="20"/>
                <w:lang w:val="en-GB"/>
              </w:rPr>
            </w:pPr>
            <w:r w:rsidRPr="00764450">
              <w:rPr>
                <w:bCs/>
                <w:i/>
                <w:sz w:val="20"/>
                <w:szCs w:val="20"/>
                <w:lang w:val="en-GB"/>
              </w:rPr>
              <w:t xml:space="preserve">Who is it recommended for? </w:t>
            </w:r>
            <w:r w:rsidR="004A7CF9" w:rsidRPr="004A7CF9">
              <w:rPr>
                <w:bCs/>
                <w:i/>
                <w:sz w:val="20"/>
                <w:szCs w:val="20"/>
                <w:lang w:val="en-GB"/>
              </w:rPr>
              <w:t>(e.g. business users, IT leaders, digital transformation experts)</w:t>
            </w:r>
          </w:p>
          <w:p w14:paraId="6E742C4E" w14:textId="1F9662B7" w:rsidR="00160BBA" w:rsidRPr="00160BBA" w:rsidRDefault="008D14E5" w:rsidP="00825E35">
            <w:pPr>
              <w:pStyle w:val="DIGText"/>
              <w:numPr>
                <w:ilvl w:val="0"/>
                <w:numId w:val="30"/>
              </w:numPr>
              <w:spacing w:line="240" w:lineRule="auto"/>
              <w:ind w:left="317"/>
              <w:rPr>
                <w:bCs/>
                <w:sz w:val="20"/>
                <w:szCs w:val="20"/>
                <w:lang w:val="en-GB"/>
              </w:rPr>
            </w:pPr>
            <w:r w:rsidRPr="00764450">
              <w:rPr>
                <w:bCs/>
                <w:sz w:val="20"/>
                <w:szCs w:val="20"/>
                <w:lang w:val="en-GB"/>
              </w:rPr>
              <w:t>Participants</w:t>
            </w:r>
            <w:r w:rsidR="00160BBA" w:rsidRPr="00160BBA">
              <w:rPr>
                <w:rFonts w:cstheme="minorBidi"/>
                <w:b/>
                <w:sz w:val="20"/>
                <w:szCs w:val="20"/>
                <w:lang w:val="en-GB"/>
              </w:rPr>
              <w:t xml:space="preserve"> </w:t>
            </w:r>
            <w:r w:rsidR="00160BBA" w:rsidRPr="00160BBA">
              <w:rPr>
                <w:bCs/>
                <w:sz w:val="20"/>
                <w:szCs w:val="20"/>
                <w:lang w:val="en-GB"/>
              </w:rPr>
              <w:t xml:space="preserve">can look for success stories or testimonials (e.g. </w:t>
            </w:r>
            <w:hyperlink r:id="rId126" w:history="1">
              <w:proofErr w:type="spellStart"/>
              <w:r w:rsidR="00160BBA" w:rsidRPr="00160BBA">
                <w:rPr>
                  <w:rStyle w:val="Hyperlink"/>
                  <w:bCs/>
                  <w:sz w:val="20"/>
                  <w:szCs w:val="20"/>
                  <w:lang w:val="en-GB"/>
                </w:rPr>
                <w:t>Kissflow</w:t>
              </w:r>
              <w:proofErr w:type="spellEnd"/>
              <w:r w:rsidR="00160BBA" w:rsidRPr="00160BBA">
                <w:rPr>
                  <w:rStyle w:val="Hyperlink"/>
                  <w:bCs/>
                  <w:sz w:val="20"/>
                  <w:szCs w:val="20"/>
                  <w:lang w:val="en-GB"/>
                </w:rPr>
                <w:t xml:space="preserve"> success stories</w:t>
              </w:r>
            </w:hyperlink>
            <w:r w:rsidR="00160BBA" w:rsidRPr="00160BBA">
              <w:rPr>
                <w:bCs/>
                <w:sz w:val="20"/>
                <w:szCs w:val="20"/>
                <w:lang w:val="en-GB"/>
              </w:rPr>
              <w:t xml:space="preserve">) of companies using the </w:t>
            </w:r>
            <w:proofErr w:type="gramStart"/>
            <w:r w:rsidR="00160BBA" w:rsidRPr="00160BBA">
              <w:rPr>
                <w:bCs/>
                <w:sz w:val="20"/>
                <w:szCs w:val="20"/>
                <w:lang w:val="en-GB"/>
              </w:rPr>
              <w:t>particular product</w:t>
            </w:r>
            <w:proofErr w:type="gramEnd"/>
            <w:r w:rsidR="00160BBA" w:rsidRPr="00160BBA">
              <w:rPr>
                <w:bCs/>
                <w:sz w:val="20"/>
                <w:szCs w:val="20"/>
                <w:lang w:val="en-GB"/>
              </w:rPr>
              <w:t xml:space="preserve">. </w:t>
            </w:r>
          </w:p>
          <w:p w14:paraId="17DF3909" w14:textId="7488659E" w:rsidR="00C30E66" w:rsidRPr="00160BBA" w:rsidRDefault="00160BBA" w:rsidP="004E3DAF">
            <w:pPr>
              <w:pStyle w:val="DIGText"/>
              <w:spacing w:before="240" w:line="240" w:lineRule="auto"/>
              <w:ind w:left="-43"/>
              <w:jc w:val="center"/>
              <w:rPr>
                <w:sz w:val="20"/>
                <w:szCs w:val="20"/>
                <w:lang w:val="en-GB"/>
              </w:rPr>
            </w:pPr>
            <w:r w:rsidRPr="00160BBA">
              <w:rPr>
                <w:color w:val="E9550D" w:themeColor="accent1"/>
                <w:sz w:val="20"/>
                <w:szCs w:val="20"/>
                <w:lang w:val="en-GB"/>
              </w:rPr>
              <w:t>!</w:t>
            </w:r>
            <w:r>
              <w:rPr>
                <w:color w:val="E9550D" w:themeColor="accent1"/>
                <w:sz w:val="20"/>
                <w:szCs w:val="20"/>
                <w:lang w:val="en-GB"/>
              </w:rPr>
              <w:t xml:space="preserve"> </w:t>
            </w:r>
            <w:r w:rsidR="00E809E3">
              <w:rPr>
                <w:color w:val="E9550D" w:themeColor="accent1"/>
                <w:sz w:val="20"/>
                <w:szCs w:val="20"/>
                <w:lang w:val="en-GB"/>
              </w:rPr>
              <w:t>Hint</w:t>
            </w:r>
            <w:r w:rsidR="004E3DAF" w:rsidRPr="004E3DAF">
              <w:rPr>
                <w:color w:val="E9550D" w:themeColor="accent1"/>
                <w:sz w:val="20"/>
                <w:szCs w:val="20"/>
                <w:lang w:val="en-GB"/>
              </w:rPr>
              <w:t xml:space="preserve">: Depending on the time available, group discussion can be held on the findings/advantages of the products </w:t>
            </w:r>
            <w:proofErr w:type="gramStart"/>
            <w:r w:rsidR="004E3DAF" w:rsidRPr="004E3DAF">
              <w:rPr>
                <w:color w:val="E9550D" w:themeColor="accent1"/>
                <w:sz w:val="20"/>
                <w:szCs w:val="20"/>
                <w:lang w:val="en-GB"/>
              </w:rPr>
              <w:t>checked</w:t>
            </w:r>
            <w:r w:rsidR="004E3DAF">
              <w:rPr>
                <w:color w:val="E9550D" w:themeColor="accent1"/>
                <w:sz w:val="20"/>
                <w:szCs w:val="20"/>
                <w:lang w:val="en-GB"/>
              </w:rPr>
              <w:t xml:space="preserve"> !</w:t>
            </w:r>
            <w:proofErr w:type="gramEnd"/>
          </w:p>
        </w:tc>
      </w:tr>
      <w:tr w:rsidR="00C30E66" w:rsidRPr="00567B8A" w14:paraId="6C718FF1" w14:textId="77777777" w:rsidTr="005624C1">
        <w:trPr>
          <w:gridBefore w:val="1"/>
          <w:wBefore w:w="108" w:type="dxa"/>
          <w:trHeight w:val="2083"/>
        </w:trPr>
        <w:tc>
          <w:tcPr>
            <w:tcW w:w="8505" w:type="dxa"/>
            <w:gridSpan w:val="4"/>
            <w:tcBorders>
              <w:top w:val="double" w:sz="4" w:space="0" w:color="auto"/>
              <w:bottom w:val="double" w:sz="4" w:space="0" w:color="auto"/>
            </w:tcBorders>
          </w:tcPr>
          <w:p w14:paraId="557708FB" w14:textId="0686921A" w:rsidR="008D14E5" w:rsidRDefault="008D14E5" w:rsidP="008D14E5">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6" behindDoc="0" locked="0" layoutInCell="1" allowOverlap="1" wp14:anchorId="2A288C71" wp14:editId="5812D267">
                  <wp:simplePos x="0" y="0"/>
                  <wp:positionH relativeFrom="column">
                    <wp:posOffset>3350895</wp:posOffset>
                  </wp:positionH>
                  <wp:positionV relativeFrom="paragraph">
                    <wp:posOffset>60960</wp:posOffset>
                  </wp:positionV>
                  <wp:extent cx="1978660" cy="1112520"/>
                  <wp:effectExtent l="0" t="0" r="2540" b="0"/>
                  <wp:wrapSquare wrapText="bothSides"/>
                  <wp:docPr id="1832633505" name="Grafik 183263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633505" name="Grafik 1832633505"/>
                          <pic:cNvPicPr/>
                        </pic:nvPicPr>
                        <pic:blipFill>
                          <a:blip r:embed="rId127" cstate="print">
                            <a:extLst>
                              <a:ext uri="{28A0092B-C50C-407E-A947-70E740481C1C}">
                                <a14:useLocalDpi xmlns:a14="http://schemas.microsoft.com/office/drawing/2010/main" val="0"/>
                              </a:ext>
                            </a:extLst>
                          </a:blip>
                          <a:stretch>
                            <a:fillRect/>
                          </a:stretch>
                        </pic:blipFill>
                        <pic:spPr>
                          <a:xfrm>
                            <a:off x="0" y="0"/>
                            <a:ext cx="1978660" cy="111252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Pr>
                <w:b/>
                <w:noProof/>
                <w:color w:val="E9550D" w:themeColor="accent1"/>
                <w:lang w:val="en-GB"/>
              </w:rPr>
              <w:t>7</w:t>
            </w:r>
            <w:r w:rsidR="00806427">
              <w:rPr>
                <w:b/>
                <w:noProof/>
                <w:color w:val="E9550D" w:themeColor="accent1"/>
                <w:lang w:val="en-GB"/>
              </w:rPr>
              <w:t>: Creating a workflow diagram</w:t>
            </w:r>
          </w:p>
          <w:p w14:paraId="52A055CE" w14:textId="09E1D336" w:rsidR="008D14E5" w:rsidRDefault="008D14E5" w:rsidP="008D14E5">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26B2F">
              <w:rPr>
                <w:i/>
                <w:noProof/>
                <w:color w:val="E9550D" w:themeColor="accent1"/>
                <w:sz w:val="22"/>
                <w:szCs w:val="20"/>
                <w:lang w:val="en-GB"/>
              </w:rPr>
              <w:t>40</w:t>
            </w:r>
            <w:r w:rsidRPr="00D71739">
              <w:rPr>
                <w:i/>
                <w:noProof/>
                <w:color w:val="E9550D" w:themeColor="accent1"/>
                <w:sz w:val="22"/>
                <w:szCs w:val="20"/>
                <w:lang w:val="en-GB"/>
              </w:rPr>
              <w:t xml:space="preserve"> min;</w:t>
            </w:r>
            <w:r>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6C08AAC2" w14:textId="77777777" w:rsidR="008D14E5" w:rsidRDefault="008D14E5" w:rsidP="008D14E5">
            <w:pPr>
              <w:pStyle w:val="DIGText"/>
              <w:spacing w:line="240" w:lineRule="auto"/>
              <w:rPr>
                <w:b/>
                <w:bCs/>
                <w:sz w:val="20"/>
                <w:szCs w:val="20"/>
                <w:shd w:val="clear" w:color="auto" w:fill="FFFFFF" w:themeFill="background1"/>
                <w:lang w:val="en-GB"/>
              </w:rPr>
            </w:pPr>
          </w:p>
          <w:p w14:paraId="66E4CC1B" w14:textId="2E40099A" w:rsidR="000270B4" w:rsidRDefault="000270B4" w:rsidP="00825E35">
            <w:pPr>
              <w:pStyle w:val="Listenabsatz"/>
              <w:numPr>
                <w:ilvl w:val="0"/>
                <w:numId w:val="31"/>
              </w:numPr>
              <w:spacing w:line="259" w:lineRule="auto"/>
              <w:ind w:left="458"/>
              <w:jc w:val="both"/>
              <w:rPr>
                <w:bCs/>
                <w:sz w:val="20"/>
                <w:szCs w:val="20"/>
                <w:lang w:val="en-US"/>
              </w:rPr>
            </w:pPr>
            <w:r w:rsidRPr="00ED248A">
              <w:rPr>
                <w:b/>
                <w:bCs/>
                <w:sz w:val="20"/>
                <w:szCs w:val="20"/>
                <w:lang w:val="en-US"/>
              </w:rPr>
              <w:t>Ask</w:t>
            </w:r>
            <w:r w:rsidRPr="000270B4">
              <w:rPr>
                <w:bCs/>
                <w:sz w:val="20"/>
                <w:szCs w:val="20"/>
                <w:lang w:val="en-US"/>
              </w:rPr>
              <w:t xml:space="preserve"> to choose a specific task/process from </w:t>
            </w:r>
            <w:r w:rsidR="00ED248A">
              <w:rPr>
                <w:bCs/>
                <w:sz w:val="20"/>
                <w:szCs w:val="20"/>
                <w:lang w:val="en-US"/>
              </w:rPr>
              <w:t>the participant’s</w:t>
            </w:r>
            <w:r w:rsidRPr="000270B4">
              <w:rPr>
                <w:bCs/>
                <w:sz w:val="20"/>
                <w:szCs w:val="20"/>
                <w:lang w:val="en-US"/>
              </w:rPr>
              <w:t xml:space="preserve"> own field of work and create a workflow diagram of the process. If participants </w:t>
            </w:r>
            <w:r w:rsidR="00ED248A">
              <w:rPr>
                <w:bCs/>
                <w:sz w:val="20"/>
                <w:szCs w:val="20"/>
                <w:lang w:val="en-US"/>
              </w:rPr>
              <w:t>have</w:t>
            </w:r>
            <w:r w:rsidRPr="000270B4">
              <w:rPr>
                <w:bCs/>
                <w:sz w:val="20"/>
                <w:szCs w:val="20"/>
                <w:lang w:val="en-US"/>
              </w:rPr>
              <w:t xml:space="preserve"> the same professional background, they can agree on a common procedure to make the diagram of (e.g.</w:t>
            </w:r>
            <w:r w:rsidR="00ED248A">
              <w:rPr>
                <w:bCs/>
                <w:sz w:val="20"/>
                <w:szCs w:val="20"/>
                <w:lang w:val="en-US"/>
              </w:rPr>
              <w:t xml:space="preserve">, </w:t>
            </w:r>
            <w:r w:rsidRPr="000270B4">
              <w:rPr>
                <w:bCs/>
                <w:sz w:val="20"/>
                <w:szCs w:val="20"/>
                <w:lang w:val="en-US"/>
              </w:rPr>
              <w:t xml:space="preserve">specific counselling process they provide). When planning the workflow diagram, </w:t>
            </w:r>
            <w:r w:rsidR="00C85E78">
              <w:rPr>
                <w:bCs/>
                <w:sz w:val="20"/>
                <w:szCs w:val="20"/>
                <w:lang w:val="en-US"/>
              </w:rPr>
              <w:t>following the steps described in the Reader (4.3. Workflow management process) is recommended.</w:t>
            </w:r>
          </w:p>
          <w:p w14:paraId="4D944877" w14:textId="77777777" w:rsidR="004344E3" w:rsidRDefault="004344E3" w:rsidP="004344E3">
            <w:pPr>
              <w:spacing w:line="259" w:lineRule="auto"/>
              <w:ind w:left="98"/>
              <w:jc w:val="both"/>
              <w:rPr>
                <w:bCs/>
                <w:sz w:val="20"/>
                <w:szCs w:val="20"/>
                <w:lang w:val="en-US"/>
              </w:rPr>
            </w:pPr>
          </w:p>
          <w:p w14:paraId="5ED6D248" w14:textId="02749567" w:rsidR="004344E3" w:rsidRDefault="004344E3" w:rsidP="004344E3">
            <w:pPr>
              <w:spacing w:line="259" w:lineRule="auto"/>
              <w:ind w:left="458"/>
              <w:jc w:val="both"/>
              <w:rPr>
                <w:b/>
                <w:bCs/>
                <w:sz w:val="20"/>
                <w:szCs w:val="20"/>
                <w:lang w:val="en-US"/>
              </w:rPr>
            </w:pPr>
            <w:r w:rsidRPr="004344E3">
              <w:rPr>
                <w:b/>
                <w:bCs/>
                <w:sz w:val="20"/>
                <w:szCs w:val="20"/>
                <w:lang w:val="en-US"/>
              </w:rPr>
              <w:lastRenderedPageBreak/>
              <w:t>Participants can choose from any tool available on the internet.</w:t>
            </w:r>
          </w:p>
          <w:p w14:paraId="06FD84FC" w14:textId="542CAABC" w:rsidR="009173B8" w:rsidRPr="009173B8" w:rsidRDefault="00000000" w:rsidP="00825E35">
            <w:pPr>
              <w:numPr>
                <w:ilvl w:val="0"/>
                <w:numId w:val="32"/>
              </w:numPr>
              <w:spacing w:line="259" w:lineRule="auto"/>
              <w:jc w:val="both"/>
              <w:rPr>
                <w:bCs/>
                <w:sz w:val="20"/>
                <w:szCs w:val="20"/>
                <w:lang w:val="en-GB"/>
              </w:rPr>
            </w:pPr>
            <w:hyperlink r:id="rId128" w:history="1">
              <w:r w:rsidR="009173B8" w:rsidRPr="009173B8">
                <w:rPr>
                  <w:rStyle w:val="Hyperlink"/>
                  <w:bCs/>
                  <w:sz w:val="20"/>
                  <w:szCs w:val="20"/>
                  <w:lang w:val="en-GB"/>
                </w:rPr>
                <w:t>Canva</w:t>
              </w:r>
            </w:hyperlink>
            <w:r w:rsidR="009173B8" w:rsidRPr="009173B8">
              <w:rPr>
                <w:bCs/>
                <w:sz w:val="20"/>
                <w:szCs w:val="20"/>
                <w:lang w:val="en-GB"/>
              </w:rPr>
              <w:t xml:space="preserve"> is best for beginners</w:t>
            </w:r>
            <w:r w:rsidR="00194295">
              <w:rPr>
                <w:bCs/>
                <w:sz w:val="20"/>
                <w:szCs w:val="20"/>
                <w:lang w:val="en-GB"/>
              </w:rPr>
              <w:t xml:space="preserve">, with </w:t>
            </w:r>
            <w:r w:rsidR="009173B8" w:rsidRPr="009173B8">
              <w:rPr>
                <w:bCs/>
                <w:sz w:val="20"/>
                <w:szCs w:val="20"/>
                <w:lang w:val="en-GB"/>
              </w:rPr>
              <w:t>easy</w:t>
            </w:r>
            <w:r w:rsidR="00194295">
              <w:rPr>
                <w:bCs/>
                <w:sz w:val="20"/>
                <w:szCs w:val="20"/>
                <w:lang w:val="en-GB"/>
              </w:rPr>
              <w:t>-to-</w:t>
            </w:r>
            <w:r w:rsidR="009173B8" w:rsidRPr="009173B8">
              <w:rPr>
                <w:bCs/>
                <w:sz w:val="20"/>
                <w:szCs w:val="20"/>
                <w:lang w:val="en-GB"/>
              </w:rPr>
              <w:t>use, free workflow templates</w:t>
            </w:r>
            <w:r w:rsidR="00194295">
              <w:rPr>
                <w:bCs/>
                <w:sz w:val="20"/>
                <w:szCs w:val="20"/>
                <w:lang w:val="en-GB"/>
              </w:rPr>
              <w:t xml:space="preserve"> that</w:t>
            </w:r>
            <w:r w:rsidR="009173B8" w:rsidRPr="009173B8">
              <w:rPr>
                <w:bCs/>
                <w:sz w:val="20"/>
                <w:szCs w:val="20"/>
                <w:lang w:val="en-GB"/>
              </w:rPr>
              <w:t xml:space="preserve"> can be accessed with </w:t>
            </w:r>
            <w:r w:rsidR="009173B8">
              <w:rPr>
                <w:bCs/>
                <w:sz w:val="20"/>
                <w:szCs w:val="20"/>
                <w:lang w:val="en-GB"/>
              </w:rPr>
              <w:t xml:space="preserve">a </w:t>
            </w:r>
            <w:r w:rsidR="009173B8" w:rsidRPr="009173B8">
              <w:rPr>
                <w:bCs/>
                <w:sz w:val="20"/>
                <w:szCs w:val="20"/>
                <w:lang w:val="en-GB"/>
              </w:rPr>
              <w:t>Google account.</w:t>
            </w:r>
          </w:p>
          <w:p w14:paraId="46E35FA2" w14:textId="1BFB1FCF" w:rsidR="009173B8" w:rsidRPr="009173B8" w:rsidRDefault="00000000" w:rsidP="00825E35">
            <w:pPr>
              <w:numPr>
                <w:ilvl w:val="0"/>
                <w:numId w:val="32"/>
              </w:numPr>
              <w:spacing w:after="160" w:line="259" w:lineRule="auto"/>
              <w:jc w:val="both"/>
              <w:rPr>
                <w:bCs/>
                <w:sz w:val="20"/>
                <w:szCs w:val="20"/>
                <w:lang w:val="en-GB"/>
              </w:rPr>
            </w:pPr>
            <w:hyperlink r:id="rId129" w:history="1">
              <w:proofErr w:type="spellStart"/>
              <w:r w:rsidR="009173B8" w:rsidRPr="009173B8">
                <w:rPr>
                  <w:rStyle w:val="Hyperlink"/>
                  <w:bCs/>
                  <w:sz w:val="20"/>
                  <w:szCs w:val="20"/>
                  <w:lang w:val="en-GB"/>
                </w:rPr>
                <w:t>Wondershare</w:t>
              </w:r>
              <w:proofErr w:type="spellEnd"/>
              <w:r w:rsidR="009173B8" w:rsidRPr="009173B8">
                <w:rPr>
                  <w:rStyle w:val="Hyperlink"/>
                  <w:bCs/>
                  <w:sz w:val="20"/>
                  <w:szCs w:val="20"/>
                  <w:lang w:val="en-GB"/>
                </w:rPr>
                <w:t xml:space="preserve"> </w:t>
              </w:r>
              <w:proofErr w:type="spellStart"/>
              <w:r w:rsidR="009173B8" w:rsidRPr="009173B8">
                <w:rPr>
                  <w:rStyle w:val="Hyperlink"/>
                  <w:bCs/>
                  <w:sz w:val="20"/>
                  <w:szCs w:val="20"/>
                  <w:lang w:val="en-GB"/>
                </w:rPr>
                <w:t>Edraw</w:t>
              </w:r>
              <w:proofErr w:type="spellEnd"/>
              <w:r w:rsidR="009173B8" w:rsidRPr="009173B8">
                <w:rPr>
                  <w:rStyle w:val="Hyperlink"/>
                  <w:bCs/>
                  <w:sz w:val="20"/>
                  <w:szCs w:val="20"/>
                  <w:lang w:val="en-GB"/>
                </w:rPr>
                <w:t xml:space="preserve"> Max Free</w:t>
              </w:r>
            </w:hyperlink>
            <w:r w:rsidR="009173B8" w:rsidRPr="009173B8">
              <w:rPr>
                <w:bCs/>
                <w:sz w:val="20"/>
                <w:szCs w:val="20"/>
                <w:lang w:val="en-GB"/>
              </w:rPr>
              <w:t xml:space="preserve"> is a more complex system</w:t>
            </w:r>
            <w:r w:rsidR="0068163B">
              <w:rPr>
                <w:bCs/>
                <w:sz w:val="20"/>
                <w:szCs w:val="20"/>
                <w:lang w:val="en-GB"/>
              </w:rPr>
              <w:t>. It</w:t>
            </w:r>
            <w:r w:rsidR="009173B8" w:rsidRPr="009173B8">
              <w:rPr>
                <w:bCs/>
                <w:sz w:val="20"/>
                <w:szCs w:val="20"/>
                <w:lang w:val="en-GB"/>
              </w:rPr>
              <w:t xml:space="preserve"> has a </w:t>
            </w:r>
            <w:hyperlink r:id="rId130" w:history="1">
              <w:r w:rsidR="009173B8" w:rsidRPr="009173B8">
                <w:rPr>
                  <w:rStyle w:val="Hyperlink"/>
                  <w:bCs/>
                  <w:sz w:val="20"/>
                  <w:szCs w:val="20"/>
                  <w:lang w:val="en-GB"/>
                </w:rPr>
                <w:t>tutorial video</w:t>
              </w:r>
            </w:hyperlink>
            <w:r w:rsidR="009173B8" w:rsidRPr="009173B8">
              <w:rPr>
                <w:bCs/>
                <w:sz w:val="20"/>
                <w:szCs w:val="20"/>
                <w:lang w:val="en-GB"/>
              </w:rPr>
              <w:t xml:space="preserve"> on how to draw a workflow</w:t>
            </w:r>
            <w:r w:rsidR="0068163B">
              <w:rPr>
                <w:bCs/>
                <w:sz w:val="20"/>
                <w:szCs w:val="20"/>
                <w:lang w:val="en-GB"/>
              </w:rPr>
              <w:t xml:space="preserve"> and</w:t>
            </w:r>
            <w:r w:rsidR="009173B8" w:rsidRPr="009173B8">
              <w:rPr>
                <w:bCs/>
                <w:sz w:val="20"/>
                <w:szCs w:val="20"/>
                <w:lang w:val="en-GB"/>
              </w:rPr>
              <w:t xml:space="preserve"> a downloadable free trial option.</w:t>
            </w:r>
          </w:p>
          <w:p w14:paraId="677E1ED4" w14:textId="3F8F5052" w:rsidR="00C30E66" w:rsidRDefault="009173B8" w:rsidP="009173B8">
            <w:pPr>
              <w:pStyle w:val="DIGText"/>
              <w:spacing w:line="240" w:lineRule="auto"/>
              <w:jc w:val="center"/>
              <w:rPr>
                <w:i/>
                <w:sz w:val="20"/>
                <w:szCs w:val="20"/>
                <w:lang w:val="en-GB"/>
              </w:rPr>
            </w:pPr>
            <w:r w:rsidRPr="00160BBA">
              <w:rPr>
                <w:color w:val="E9550D" w:themeColor="accent1"/>
                <w:sz w:val="20"/>
                <w:szCs w:val="20"/>
                <w:lang w:val="en-GB"/>
              </w:rPr>
              <w:t>!</w:t>
            </w:r>
            <w:r>
              <w:rPr>
                <w:color w:val="E9550D" w:themeColor="accent1"/>
                <w:sz w:val="20"/>
                <w:szCs w:val="20"/>
                <w:lang w:val="en-GB"/>
              </w:rPr>
              <w:t xml:space="preserve"> </w:t>
            </w:r>
            <w:r w:rsidR="00E809E3">
              <w:rPr>
                <w:color w:val="E9550D" w:themeColor="accent1"/>
                <w:sz w:val="20"/>
                <w:szCs w:val="20"/>
                <w:lang w:val="en-GB"/>
              </w:rPr>
              <w:t>Hint</w:t>
            </w:r>
            <w:r w:rsidRPr="004E3DAF">
              <w:rPr>
                <w:color w:val="E9550D" w:themeColor="accent1"/>
                <w:sz w:val="20"/>
                <w:szCs w:val="20"/>
                <w:lang w:val="en-GB"/>
              </w:rPr>
              <w:t xml:space="preserve">: </w:t>
            </w:r>
            <w:r w:rsidR="005D2567" w:rsidRPr="005D2567">
              <w:rPr>
                <w:color w:val="E9550D" w:themeColor="accent1"/>
                <w:sz w:val="20"/>
                <w:szCs w:val="20"/>
                <w:lang w:val="en-GB"/>
              </w:rPr>
              <w:t xml:space="preserve">If participants </w:t>
            </w:r>
            <w:r w:rsidR="005D2567">
              <w:rPr>
                <w:color w:val="E9550D" w:themeColor="accent1"/>
                <w:sz w:val="20"/>
                <w:szCs w:val="20"/>
                <w:lang w:val="en-GB"/>
              </w:rPr>
              <w:t>have</w:t>
            </w:r>
            <w:r w:rsidR="005D2567" w:rsidRPr="005D2567">
              <w:rPr>
                <w:color w:val="E9550D" w:themeColor="accent1"/>
                <w:sz w:val="20"/>
                <w:szCs w:val="20"/>
                <w:lang w:val="en-GB"/>
              </w:rPr>
              <w:t xml:space="preserve"> the same professional background, workflow diagrams can be compared and improved </w:t>
            </w:r>
            <w:proofErr w:type="gramStart"/>
            <w:r w:rsidR="005D2567" w:rsidRPr="005D2567">
              <w:rPr>
                <w:color w:val="E9550D" w:themeColor="accent1"/>
                <w:sz w:val="20"/>
                <w:szCs w:val="20"/>
                <w:lang w:val="en-GB"/>
              </w:rPr>
              <w:t>together</w:t>
            </w:r>
            <w:r w:rsidR="005D2567">
              <w:rPr>
                <w:color w:val="E9550D" w:themeColor="accent1"/>
                <w:sz w:val="20"/>
                <w:szCs w:val="20"/>
                <w:lang w:val="en-GB"/>
              </w:rPr>
              <w:t xml:space="preserve"> </w:t>
            </w:r>
            <w:r>
              <w:rPr>
                <w:color w:val="E9550D" w:themeColor="accent1"/>
                <w:sz w:val="20"/>
                <w:szCs w:val="20"/>
                <w:lang w:val="en-GB"/>
              </w:rPr>
              <w:t>!</w:t>
            </w:r>
            <w:proofErr w:type="gramEnd"/>
          </w:p>
        </w:tc>
      </w:tr>
      <w:tr w:rsidR="00795E91" w:rsidRPr="00567B8A" w14:paraId="0713C193" w14:textId="77777777" w:rsidTr="004B1FA2">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0E9862D2" w14:textId="1DB9886C" w:rsidR="00795E91" w:rsidRDefault="00880AC8" w:rsidP="004B1FA2">
            <w:pPr>
              <w:pStyle w:val="DIGText"/>
              <w:spacing w:line="240" w:lineRule="auto"/>
              <w:jc w:val="center"/>
              <w:rPr>
                <w:i/>
                <w:sz w:val="20"/>
                <w:szCs w:val="20"/>
                <w:lang w:val="en-GB"/>
              </w:rPr>
            </w:pPr>
            <w:r>
              <w:rPr>
                <w:b/>
                <w:noProof/>
                <w:sz w:val="22"/>
                <w:szCs w:val="20"/>
                <w:lang w:val="en-GB"/>
              </w:rPr>
              <w:lastRenderedPageBreak/>
              <w:t>Enterprise data</w:t>
            </w:r>
            <w:r w:rsidR="00795E91">
              <w:rPr>
                <w:b/>
                <w:noProof/>
                <w:sz w:val="22"/>
                <w:szCs w:val="20"/>
                <w:lang w:val="en-GB"/>
              </w:rPr>
              <w:t xml:space="preserve"> management and tools</w:t>
            </w:r>
          </w:p>
        </w:tc>
      </w:tr>
      <w:tr w:rsidR="00434820" w:rsidRPr="00567B8A" w14:paraId="53574BB3" w14:textId="77777777" w:rsidTr="001B7655">
        <w:trPr>
          <w:gridBefore w:val="1"/>
          <w:wBefore w:w="108" w:type="dxa"/>
          <w:trHeight w:val="2083"/>
        </w:trPr>
        <w:tc>
          <w:tcPr>
            <w:tcW w:w="3261" w:type="dxa"/>
            <w:gridSpan w:val="2"/>
            <w:tcBorders>
              <w:top w:val="double" w:sz="4" w:space="0" w:color="auto"/>
              <w:bottom w:val="double" w:sz="4" w:space="0" w:color="auto"/>
            </w:tcBorders>
          </w:tcPr>
          <w:p w14:paraId="0CE93D51"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7E1430B4" wp14:editId="6949D172">
                  <wp:extent cx="1983792" cy="1115883"/>
                  <wp:effectExtent l="0" t="0" r="0" b="8255"/>
                  <wp:docPr id="1825373008" name="Grafik 1825373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373008" name="Grafik 1825373008"/>
                          <pic:cNvPicPr/>
                        </pic:nvPicPr>
                        <pic:blipFill>
                          <a:blip r:embed="rId131"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7D2549A5" w14:textId="6AE21388"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1C02C850" w14:textId="0D0D1527" w:rsidR="00434820" w:rsidRPr="00F11D14" w:rsidRDefault="00DC3934" w:rsidP="00434820">
            <w:pPr>
              <w:pStyle w:val="DIGText"/>
              <w:spacing w:line="240" w:lineRule="auto"/>
              <w:rPr>
                <w:i/>
                <w:sz w:val="20"/>
                <w:szCs w:val="20"/>
                <w:lang w:val="en-GB"/>
              </w:rPr>
            </w:pPr>
            <w:r>
              <w:rPr>
                <w:i/>
                <w:sz w:val="20"/>
                <w:szCs w:val="20"/>
                <w:lang w:val="en-GB"/>
              </w:rPr>
              <w:t xml:space="preserve">Definition of enterprise data </w:t>
            </w:r>
            <w:r w:rsidR="005150B5">
              <w:rPr>
                <w:i/>
                <w:sz w:val="20"/>
                <w:szCs w:val="20"/>
                <w:lang w:val="en-GB"/>
              </w:rPr>
              <w:t>management</w:t>
            </w:r>
            <w:r w:rsidR="00434820">
              <w:rPr>
                <w:i/>
                <w:sz w:val="20"/>
                <w:szCs w:val="20"/>
                <w:lang w:val="en-GB"/>
              </w:rPr>
              <w:t>.</w:t>
            </w:r>
          </w:p>
          <w:p w14:paraId="3D00B607" w14:textId="6F8B4AFF" w:rsidR="005150B5" w:rsidRPr="005150B5" w:rsidRDefault="005150B5" w:rsidP="00825E35">
            <w:pPr>
              <w:pStyle w:val="DIGText"/>
              <w:numPr>
                <w:ilvl w:val="0"/>
                <w:numId w:val="15"/>
              </w:numPr>
              <w:spacing w:before="240" w:line="240" w:lineRule="auto"/>
              <w:ind w:left="173" w:hanging="142"/>
              <w:rPr>
                <w:bCs/>
                <w:color w:val="000000" w:themeColor="text1"/>
                <w:sz w:val="20"/>
                <w:szCs w:val="20"/>
                <w:lang w:val="en-GB"/>
              </w:rPr>
            </w:pPr>
            <w:r w:rsidRPr="005150B5">
              <w:rPr>
                <w:b/>
                <w:bCs/>
                <w:color w:val="000000" w:themeColor="text1"/>
                <w:sz w:val="20"/>
                <w:szCs w:val="20"/>
                <w:lang w:val="en-GB"/>
              </w:rPr>
              <w:t xml:space="preserve">Explain </w:t>
            </w:r>
            <w:r w:rsidRPr="005150B5">
              <w:rPr>
                <w:bCs/>
                <w:color w:val="000000" w:themeColor="text1"/>
                <w:sz w:val="20"/>
                <w:szCs w:val="20"/>
                <w:lang w:val="en-GB"/>
              </w:rPr>
              <w:t xml:space="preserve">the importance of data in today’s businesses and </w:t>
            </w:r>
            <w:r>
              <w:rPr>
                <w:bCs/>
                <w:color w:val="000000" w:themeColor="text1"/>
                <w:sz w:val="20"/>
                <w:szCs w:val="20"/>
                <w:lang w:val="en-GB"/>
              </w:rPr>
              <w:t>define</w:t>
            </w:r>
            <w:r w:rsidRPr="005150B5">
              <w:rPr>
                <w:bCs/>
                <w:color w:val="000000" w:themeColor="text1"/>
                <w:sz w:val="20"/>
                <w:szCs w:val="20"/>
                <w:lang w:val="en-GB"/>
              </w:rPr>
              <w:t xml:space="preserve"> Enterprise Data Management. </w:t>
            </w:r>
          </w:p>
          <w:p w14:paraId="1A874B0F" w14:textId="1ECB30ED" w:rsidR="00434820" w:rsidRPr="005150B5" w:rsidRDefault="00434820" w:rsidP="00825E35">
            <w:pPr>
              <w:pStyle w:val="DIGText"/>
              <w:numPr>
                <w:ilvl w:val="0"/>
                <w:numId w:val="15"/>
              </w:numPr>
              <w:spacing w:line="240" w:lineRule="auto"/>
              <w:ind w:left="173" w:hanging="142"/>
              <w:rPr>
                <w:bCs/>
                <w:color w:val="000000" w:themeColor="text1"/>
                <w:sz w:val="20"/>
                <w:szCs w:val="20"/>
                <w:lang w:val="en-GB"/>
              </w:rPr>
            </w:pPr>
            <w:r w:rsidRPr="00FD5676">
              <w:rPr>
                <w:b/>
                <w:bCs/>
                <w:color w:val="000000" w:themeColor="text1"/>
                <w:sz w:val="20"/>
                <w:szCs w:val="20"/>
                <w:lang w:val="en-GB"/>
              </w:rPr>
              <w:t xml:space="preserve">Discuss </w:t>
            </w:r>
            <w:r w:rsidR="005150B5" w:rsidRPr="005150B5">
              <w:rPr>
                <w:bCs/>
                <w:color w:val="000000" w:themeColor="text1"/>
                <w:sz w:val="20"/>
                <w:szCs w:val="20"/>
                <w:lang w:val="en-GB"/>
              </w:rPr>
              <w:t>who can be data managers.</w:t>
            </w:r>
          </w:p>
        </w:tc>
      </w:tr>
      <w:tr w:rsidR="00434820" w:rsidRPr="00F11D14" w14:paraId="3237027D" w14:textId="77777777" w:rsidTr="001B7655">
        <w:trPr>
          <w:gridBefore w:val="1"/>
          <w:wBefore w:w="108" w:type="dxa"/>
          <w:trHeight w:val="2083"/>
        </w:trPr>
        <w:tc>
          <w:tcPr>
            <w:tcW w:w="3261" w:type="dxa"/>
            <w:gridSpan w:val="2"/>
            <w:tcBorders>
              <w:top w:val="double" w:sz="4" w:space="0" w:color="auto"/>
              <w:bottom w:val="double" w:sz="4" w:space="0" w:color="auto"/>
            </w:tcBorders>
          </w:tcPr>
          <w:p w14:paraId="6574653C"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279E4594" wp14:editId="3233647C">
                  <wp:extent cx="1983792" cy="1115883"/>
                  <wp:effectExtent l="0" t="0" r="0" b="8255"/>
                  <wp:docPr id="119247345" name="Grafik 119247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47345" name="Grafik 119247345"/>
                          <pic:cNvPicPr/>
                        </pic:nvPicPr>
                        <pic:blipFill>
                          <a:blip r:embed="rId132"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D6903D0" w14:textId="742B27C9"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w:t>
            </w:r>
            <w:r w:rsidR="002542C9">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6968694F" w14:textId="42BA3B6D" w:rsidR="005150B5" w:rsidRPr="00F11D14" w:rsidRDefault="00C77360" w:rsidP="005150B5">
            <w:pPr>
              <w:pStyle w:val="DIGText"/>
              <w:spacing w:line="240" w:lineRule="auto"/>
              <w:rPr>
                <w:i/>
                <w:sz w:val="20"/>
                <w:szCs w:val="20"/>
                <w:lang w:val="en-GB"/>
              </w:rPr>
            </w:pPr>
            <w:r>
              <w:rPr>
                <w:i/>
                <w:sz w:val="20"/>
                <w:szCs w:val="20"/>
                <w:lang w:val="en-GB"/>
              </w:rPr>
              <w:t>Importance for entrepreneurs</w:t>
            </w:r>
            <w:r w:rsidR="005150B5">
              <w:rPr>
                <w:i/>
                <w:sz w:val="20"/>
                <w:szCs w:val="20"/>
                <w:lang w:val="en-GB"/>
              </w:rPr>
              <w:t>.</w:t>
            </w:r>
          </w:p>
          <w:p w14:paraId="659CE93E" w14:textId="4385429C" w:rsidR="00A10CED" w:rsidRPr="005150B5" w:rsidRDefault="00A10CED"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 xml:space="preserve">Discuss </w:t>
            </w:r>
            <w:r w:rsidRPr="00A10CED">
              <w:rPr>
                <w:bCs/>
                <w:color w:val="000000" w:themeColor="text1"/>
                <w:sz w:val="20"/>
                <w:szCs w:val="20"/>
                <w:lang w:val="en-GB"/>
              </w:rPr>
              <w:t>why Enterprise Data Management is important for enterprises and illustrate the benefits with examples.</w:t>
            </w:r>
          </w:p>
          <w:p w14:paraId="70C43520" w14:textId="46488CD0" w:rsidR="00434820" w:rsidRDefault="005150B5" w:rsidP="005150B5">
            <w:pPr>
              <w:pStyle w:val="DIGText"/>
              <w:spacing w:line="240" w:lineRule="auto"/>
              <w:rPr>
                <w:i/>
                <w:sz w:val="20"/>
                <w:szCs w:val="20"/>
                <w:lang w:val="en-GB"/>
              </w:rPr>
            </w:pPr>
            <w:r w:rsidRPr="005150B5">
              <w:rPr>
                <w:bCs/>
                <w:color w:val="000000" w:themeColor="text1"/>
                <w:sz w:val="20"/>
                <w:szCs w:val="20"/>
                <w:lang w:val="en-GB"/>
              </w:rPr>
              <w:t>.</w:t>
            </w:r>
          </w:p>
        </w:tc>
      </w:tr>
      <w:tr w:rsidR="00434820" w:rsidRPr="00567B8A" w14:paraId="6DB53559" w14:textId="77777777" w:rsidTr="001B7655">
        <w:trPr>
          <w:gridBefore w:val="1"/>
          <w:wBefore w:w="108" w:type="dxa"/>
          <w:trHeight w:val="2083"/>
        </w:trPr>
        <w:tc>
          <w:tcPr>
            <w:tcW w:w="3261" w:type="dxa"/>
            <w:gridSpan w:val="2"/>
            <w:tcBorders>
              <w:top w:val="double" w:sz="4" w:space="0" w:color="auto"/>
              <w:bottom w:val="double" w:sz="4" w:space="0" w:color="auto"/>
            </w:tcBorders>
          </w:tcPr>
          <w:p w14:paraId="33E50388" w14:textId="77777777" w:rsidR="00434820" w:rsidRPr="00F11D14" w:rsidRDefault="00434820" w:rsidP="00434820">
            <w:pPr>
              <w:pStyle w:val="DIGText"/>
              <w:spacing w:line="240" w:lineRule="auto"/>
              <w:rPr>
                <w:noProof/>
                <w:lang w:val="en-GB"/>
              </w:rPr>
            </w:pPr>
            <w:r w:rsidRPr="00F11D14">
              <w:rPr>
                <w:noProof/>
                <w:lang w:val="en-GB"/>
              </w:rPr>
              <w:drawing>
                <wp:inline distT="0" distB="0" distL="0" distR="0" wp14:anchorId="726A1E25" wp14:editId="059B4F07">
                  <wp:extent cx="1983792" cy="1115883"/>
                  <wp:effectExtent l="0" t="0" r="0" b="8255"/>
                  <wp:docPr id="311113504" name="Grafik 31111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1113504" name="Grafik 311113504"/>
                          <pic:cNvPicPr/>
                        </pic:nvPicPr>
                        <pic:blipFill>
                          <a:blip r:embed="rId133"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6E9E7CA5" w14:textId="3E87580D" w:rsidR="00434820" w:rsidRPr="00F11D14" w:rsidRDefault="00434820" w:rsidP="002512BF">
            <w:pPr>
              <w:pStyle w:val="DIGText"/>
              <w:spacing w:line="240" w:lineRule="auto"/>
              <w:jc w:val="center"/>
              <w:rPr>
                <w:noProof/>
                <w:lang w:val="en-GB"/>
              </w:rPr>
            </w:pPr>
            <w:r w:rsidRPr="00F11D14">
              <w:rPr>
                <w:bCs/>
                <w:i/>
                <w:color w:val="E9550D" w:themeColor="accent1"/>
                <w:sz w:val="20"/>
                <w:szCs w:val="18"/>
                <w:lang w:val="en-GB"/>
              </w:rPr>
              <w:t xml:space="preserve">~ </w:t>
            </w:r>
            <w:r w:rsidR="001226CA">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4FB99A17" w14:textId="498997FA" w:rsidR="005150B5" w:rsidRPr="00F11D14" w:rsidRDefault="00050FDE" w:rsidP="005150B5">
            <w:pPr>
              <w:pStyle w:val="DIGText"/>
              <w:spacing w:line="240" w:lineRule="auto"/>
              <w:rPr>
                <w:i/>
                <w:sz w:val="20"/>
                <w:szCs w:val="20"/>
                <w:lang w:val="en-GB"/>
              </w:rPr>
            </w:pPr>
            <w:r>
              <w:rPr>
                <w:i/>
                <w:sz w:val="20"/>
                <w:szCs w:val="20"/>
                <w:lang w:val="en-GB"/>
              </w:rPr>
              <w:t>Enterprise data management process and strategy</w:t>
            </w:r>
            <w:r w:rsidR="005150B5">
              <w:rPr>
                <w:i/>
                <w:sz w:val="20"/>
                <w:szCs w:val="20"/>
                <w:lang w:val="en-GB"/>
              </w:rPr>
              <w:t>.</w:t>
            </w:r>
          </w:p>
          <w:p w14:paraId="5120ADB7" w14:textId="221773BD" w:rsidR="00434820" w:rsidRDefault="00050FDE" w:rsidP="00825E35">
            <w:pPr>
              <w:pStyle w:val="DIGText"/>
              <w:numPr>
                <w:ilvl w:val="0"/>
                <w:numId w:val="15"/>
              </w:numPr>
              <w:spacing w:before="240" w:line="240" w:lineRule="auto"/>
              <w:ind w:left="173" w:hanging="142"/>
              <w:rPr>
                <w:i/>
                <w:sz w:val="20"/>
                <w:szCs w:val="20"/>
                <w:lang w:val="en-GB"/>
              </w:rPr>
            </w:pPr>
            <w:r>
              <w:rPr>
                <w:b/>
                <w:bCs/>
                <w:color w:val="000000" w:themeColor="text1"/>
                <w:sz w:val="20"/>
                <w:szCs w:val="20"/>
                <w:lang w:val="en-GB"/>
              </w:rPr>
              <w:t xml:space="preserve">Explain </w:t>
            </w:r>
            <w:r w:rsidRPr="00876868">
              <w:rPr>
                <w:bCs/>
                <w:color w:val="000000" w:themeColor="text1"/>
                <w:sz w:val="20"/>
                <w:szCs w:val="20"/>
                <w:lang w:val="en-GB"/>
              </w:rPr>
              <w:t>the</w:t>
            </w:r>
            <w:r w:rsidR="00876868" w:rsidRPr="00876868">
              <w:rPr>
                <w:bCs/>
                <w:color w:val="000000" w:themeColor="text1"/>
                <w:sz w:val="20"/>
                <w:szCs w:val="20"/>
                <w:lang w:val="en-GB"/>
              </w:rPr>
              <w:t xml:space="preserve"> </w:t>
            </w:r>
            <w:r w:rsidRPr="00876868">
              <w:rPr>
                <w:bCs/>
                <w:color w:val="000000" w:themeColor="text1"/>
                <w:sz w:val="20"/>
                <w:szCs w:val="20"/>
                <w:lang w:val="en-GB"/>
              </w:rPr>
              <w:t>importance fo</w:t>
            </w:r>
            <w:r w:rsidR="00876868" w:rsidRPr="00876868">
              <w:rPr>
                <w:bCs/>
                <w:color w:val="000000" w:themeColor="text1"/>
                <w:sz w:val="20"/>
                <w:szCs w:val="20"/>
                <w:lang w:val="en-GB"/>
              </w:rPr>
              <w:t>r</w:t>
            </w:r>
            <w:r w:rsidRPr="00876868">
              <w:rPr>
                <w:bCs/>
                <w:color w:val="000000" w:themeColor="text1"/>
                <w:sz w:val="20"/>
                <w:szCs w:val="20"/>
                <w:lang w:val="en-GB"/>
              </w:rPr>
              <w:t xml:space="preserve"> businesses to </w:t>
            </w:r>
            <w:r w:rsidR="00876868" w:rsidRPr="00876868">
              <w:rPr>
                <w:bCs/>
                <w:color w:val="000000" w:themeColor="text1"/>
                <w:sz w:val="20"/>
                <w:szCs w:val="20"/>
                <w:lang w:val="en-GB"/>
              </w:rPr>
              <w:t>develop an EDM strategy</w:t>
            </w:r>
            <w:r w:rsidRPr="00876868">
              <w:rPr>
                <w:bCs/>
                <w:color w:val="000000" w:themeColor="text1"/>
                <w:sz w:val="20"/>
                <w:szCs w:val="20"/>
                <w:lang w:val="en-GB"/>
              </w:rPr>
              <w:t xml:space="preserve"> and discuss the possible steps for creating such a strategy.</w:t>
            </w:r>
          </w:p>
        </w:tc>
      </w:tr>
      <w:tr w:rsidR="009C13A0" w:rsidRPr="00567B8A" w14:paraId="3A2C8C91" w14:textId="77777777" w:rsidTr="00012FFD">
        <w:trPr>
          <w:gridBefore w:val="1"/>
          <w:wBefore w:w="108" w:type="dxa"/>
          <w:trHeight w:val="2324"/>
        </w:trPr>
        <w:tc>
          <w:tcPr>
            <w:tcW w:w="3261" w:type="dxa"/>
            <w:gridSpan w:val="2"/>
            <w:tcBorders>
              <w:top w:val="double" w:sz="4" w:space="0" w:color="auto"/>
              <w:bottom w:val="double" w:sz="4" w:space="0" w:color="auto"/>
            </w:tcBorders>
          </w:tcPr>
          <w:p w14:paraId="0FE517FC" w14:textId="77777777" w:rsidR="009C13A0" w:rsidRPr="00F11D14" w:rsidRDefault="009C13A0" w:rsidP="009C13A0">
            <w:pPr>
              <w:pStyle w:val="DIGText"/>
              <w:spacing w:line="240" w:lineRule="auto"/>
              <w:rPr>
                <w:noProof/>
                <w:lang w:val="en-GB"/>
              </w:rPr>
            </w:pPr>
            <w:r w:rsidRPr="00F11D14">
              <w:rPr>
                <w:noProof/>
                <w:lang w:val="en-GB"/>
              </w:rPr>
              <w:drawing>
                <wp:inline distT="0" distB="0" distL="0" distR="0" wp14:anchorId="42D2603A" wp14:editId="03E1B9A3">
                  <wp:extent cx="1983792" cy="1115883"/>
                  <wp:effectExtent l="0" t="0" r="0" b="8255"/>
                  <wp:docPr id="429396947" name="Grafik 429396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9396947" name="Grafik 429396947"/>
                          <pic:cNvPicPr/>
                        </pic:nvPicPr>
                        <pic:blipFill>
                          <a:blip r:embed="rId134"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1B9E9BDE" w14:textId="62D5E581" w:rsidR="009C13A0" w:rsidRPr="00F11D14" w:rsidRDefault="009C13A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476FA00" w14:textId="0BE7F18E" w:rsidR="005150B5" w:rsidRPr="00F11D14" w:rsidRDefault="003D599E" w:rsidP="005150B5">
            <w:pPr>
              <w:pStyle w:val="DIGText"/>
              <w:spacing w:line="240" w:lineRule="auto"/>
              <w:rPr>
                <w:i/>
                <w:sz w:val="20"/>
                <w:szCs w:val="20"/>
                <w:lang w:val="en-GB"/>
              </w:rPr>
            </w:pPr>
            <w:r>
              <w:rPr>
                <w:i/>
                <w:sz w:val="20"/>
                <w:szCs w:val="20"/>
                <w:lang w:val="en-GB"/>
              </w:rPr>
              <w:t xml:space="preserve">Types of </w:t>
            </w:r>
            <w:r w:rsidR="005150B5">
              <w:rPr>
                <w:i/>
                <w:sz w:val="20"/>
                <w:szCs w:val="20"/>
                <w:lang w:val="en-GB"/>
              </w:rPr>
              <w:t>enterprise data management</w:t>
            </w:r>
            <w:r>
              <w:rPr>
                <w:i/>
                <w:sz w:val="20"/>
                <w:szCs w:val="20"/>
                <w:lang w:val="en-GB"/>
              </w:rPr>
              <w:t xml:space="preserve"> tools</w:t>
            </w:r>
            <w:r w:rsidR="005150B5">
              <w:rPr>
                <w:i/>
                <w:sz w:val="20"/>
                <w:szCs w:val="20"/>
                <w:lang w:val="en-GB"/>
              </w:rPr>
              <w:t>.</w:t>
            </w:r>
          </w:p>
          <w:p w14:paraId="2ECE44A7" w14:textId="2FE3FFD1" w:rsidR="009C13A0" w:rsidRPr="00012FFD" w:rsidRDefault="00811AB5" w:rsidP="00825E35">
            <w:pPr>
              <w:pStyle w:val="DIGText"/>
              <w:numPr>
                <w:ilvl w:val="0"/>
                <w:numId w:val="15"/>
              </w:numPr>
              <w:spacing w:before="240" w:line="240" w:lineRule="auto"/>
              <w:ind w:left="173" w:hanging="142"/>
              <w:rPr>
                <w:bCs/>
                <w:color w:val="000000" w:themeColor="text1"/>
                <w:sz w:val="20"/>
                <w:szCs w:val="20"/>
                <w:lang w:val="en-GB"/>
              </w:rPr>
            </w:pPr>
            <w:r w:rsidRPr="00811AB5">
              <w:rPr>
                <w:bCs/>
                <w:color w:val="000000" w:themeColor="text1"/>
                <w:sz w:val="20"/>
                <w:szCs w:val="20"/>
                <w:lang w:val="en-GB"/>
              </w:rPr>
              <w:t xml:space="preserve">As the market of EDM tools </w:t>
            </w:r>
            <w:r>
              <w:rPr>
                <w:bCs/>
                <w:color w:val="000000" w:themeColor="text1"/>
                <w:sz w:val="20"/>
                <w:szCs w:val="20"/>
                <w:lang w:val="en-GB"/>
              </w:rPr>
              <w:t>is</w:t>
            </w:r>
            <w:r w:rsidRPr="00811AB5">
              <w:rPr>
                <w:bCs/>
                <w:color w:val="000000" w:themeColor="text1"/>
                <w:sz w:val="20"/>
                <w:szCs w:val="20"/>
                <w:lang w:val="en-GB"/>
              </w:rPr>
              <w:t xml:space="preserve"> always changing and developing, </w:t>
            </w:r>
            <w:r w:rsidRPr="00811AB5">
              <w:rPr>
                <w:b/>
                <w:bCs/>
                <w:color w:val="000000" w:themeColor="text1"/>
                <w:sz w:val="20"/>
                <w:szCs w:val="20"/>
                <w:lang w:val="en-GB"/>
              </w:rPr>
              <w:t>describe</w:t>
            </w:r>
            <w:r w:rsidRPr="00811AB5">
              <w:rPr>
                <w:bCs/>
                <w:color w:val="000000" w:themeColor="text1"/>
                <w:sz w:val="20"/>
                <w:szCs w:val="20"/>
                <w:lang w:val="en-GB"/>
              </w:rPr>
              <w:t xml:space="preserve"> the most important functions of enterprise data management</w:t>
            </w:r>
            <w:r w:rsidR="00012FFD">
              <w:rPr>
                <w:bCs/>
                <w:color w:val="000000" w:themeColor="text1"/>
                <w:sz w:val="20"/>
                <w:szCs w:val="20"/>
                <w:lang w:val="en-GB"/>
              </w:rPr>
              <w:t xml:space="preserve"> tools. </w:t>
            </w:r>
          </w:p>
        </w:tc>
      </w:tr>
      <w:tr w:rsidR="00880AC8" w14:paraId="3DEF842F" w14:textId="77777777" w:rsidTr="004B1FA2">
        <w:trPr>
          <w:trHeight w:val="396"/>
        </w:trPr>
        <w:tc>
          <w:tcPr>
            <w:tcW w:w="8613" w:type="dxa"/>
            <w:gridSpan w:val="5"/>
            <w:tcBorders>
              <w:top w:val="double" w:sz="4" w:space="0" w:color="auto"/>
              <w:bottom w:val="double" w:sz="4" w:space="0" w:color="auto"/>
            </w:tcBorders>
            <w:shd w:val="clear" w:color="auto" w:fill="F2F2F2" w:themeFill="background1" w:themeFillShade="F2"/>
            <w:vAlign w:val="center"/>
          </w:tcPr>
          <w:p w14:paraId="360376C0" w14:textId="3B39782A" w:rsidR="00880AC8" w:rsidRDefault="00880AC8" w:rsidP="004B1FA2">
            <w:pPr>
              <w:pStyle w:val="DIGText"/>
              <w:spacing w:line="240" w:lineRule="auto"/>
              <w:jc w:val="center"/>
              <w:rPr>
                <w:i/>
                <w:sz w:val="20"/>
                <w:szCs w:val="20"/>
                <w:lang w:val="en-GB"/>
              </w:rPr>
            </w:pPr>
            <w:r>
              <w:rPr>
                <w:b/>
                <w:noProof/>
                <w:sz w:val="22"/>
                <w:szCs w:val="20"/>
                <w:lang w:val="en-GB"/>
              </w:rPr>
              <w:t>Digital Leadership</w:t>
            </w:r>
          </w:p>
        </w:tc>
      </w:tr>
      <w:tr w:rsidR="009C13A0" w:rsidRPr="00567B8A" w14:paraId="4309F694" w14:textId="77777777" w:rsidTr="001B7655">
        <w:trPr>
          <w:gridBefore w:val="1"/>
          <w:wBefore w:w="108" w:type="dxa"/>
          <w:trHeight w:val="2083"/>
        </w:trPr>
        <w:tc>
          <w:tcPr>
            <w:tcW w:w="3261" w:type="dxa"/>
            <w:gridSpan w:val="2"/>
            <w:tcBorders>
              <w:top w:val="double" w:sz="4" w:space="0" w:color="auto"/>
              <w:bottom w:val="double" w:sz="4" w:space="0" w:color="auto"/>
            </w:tcBorders>
          </w:tcPr>
          <w:p w14:paraId="036BED42" w14:textId="77777777" w:rsidR="009C13A0" w:rsidRPr="00F11D14" w:rsidRDefault="009C13A0" w:rsidP="009C13A0">
            <w:pPr>
              <w:pStyle w:val="DIGText"/>
              <w:spacing w:line="240" w:lineRule="auto"/>
              <w:rPr>
                <w:noProof/>
                <w:lang w:val="en-GB"/>
              </w:rPr>
            </w:pPr>
            <w:r w:rsidRPr="00F11D14">
              <w:rPr>
                <w:noProof/>
                <w:lang w:val="en-GB"/>
              </w:rPr>
              <w:lastRenderedPageBreak/>
              <w:drawing>
                <wp:inline distT="0" distB="0" distL="0" distR="0" wp14:anchorId="7F47AEBB" wp14:editId="2DE96CB6">
                  <wp:extent cx="1983792" cy="1115883"/>
                  <wp:effectExtent l="0" t="0" r="0" b="8255"/>
                  <wp:docPr id="1350647780" name="Grafik 1350647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647780" name="Grafik 1350647780"/>
                          <pic:cNvPicPr/>
                        </pic:nvPicPr>
                        <pic:blipFill>
                          <a:blip r:embed="rId135"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49E997A8" w14:textId="5E79BCAA" w:rsidR="009C13A0" w:rsidRPr="00F11D14" w:rsidRDefault="009C13A0" w:rsidP="002512BF">
            <w:pPr>
              <w:pStyle w:val="DIGText"/>
              <w:spacing w:line="240" w:lineRule="auto"/>
              <w:jc w:val="center"/>
              <w:rPr>
                <w:noProof/>
                <w:lang w:val="en-GB"/>
              </w:rPr>
            </w:pPr>
            <w:r w:rsidRPr="00F11D14">
              <w:rPr>
                <w:bCs/>
                <w:i/>
                <w:color w:val="E9550D" w:themeColor="accent1"/>
                <w:sz w:val="20"/>
                <w:szCs w:val="18"/>
                <w:lang w:val="en-GB"/>
              </w:rPr>
              <w:t xml:space="preserve">~ </w:t>
            </w:r>
            <w:r>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top w:val="double" w:sz="4" w:space="0" w:color="auto"/>
              <w:bottom w:val="double" w:sz="4" w:space="0" w:color="auto"/>
            </w:tcBorders>
          </w:tcPr>
          <w:p w14:paraId="75287FF3" w14:textId="0981D066" w:rsidR="005150B5" w:rsidRPr="00F11D14" w:rsidRDefault="004356FF" w:rsidP="005150B5">
            <w:pPr>
              <w:pStyle w:val="DIGText"/>
              <w:spacing w:line="240" w:lineRule="auto"/>
              <w:rPr>
                <w:i/>
                <w:sz w:val="20"/>
                <w:szCs w:val="20"/>
                <w:lang w:val="en-GB"/>
              </w:rPr>
            </w:pPr>
            <w:r>
              <w:rPr>
                <w:i/>
                <w:sz w:val="20"/>
                <w:szCs w:val="20"/>
                <w:lang w:val="en-GB"/>
              </w:rPr>
              <w:t>Ethics of digital leadership (digital ethics)</w:t>
            </w:r>
            <w:r w:rsidR="005150B5">
              <w:rPr>
                <w:i/>
                <w:sz w:val="20"/>
                <w:szCs w:val="20"/>
                <w:lang w:val="en-GB"/>
              </w:rPr>
              <w:t>.</w:t>
            </w:r>
          </w:p>
          <w:p w14:paraId="76A6626E" w14:textId="77777777" w:rsidR="004356FF" w:rsidRDefault="004356FF"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Define</w:t>
            </w:r>
            <w:r w:rsidRPr="004356FF">
              <w:rPr>
                <w:bCs/>
                <w:color w:val="000000" w:themeColor="text1"/>
                <w:sz w:val="20"/>
                <w:szCs w:val="20"/>
                <w:lang w:val="en-GB"/>
              </w:rPr>
              <w:t xml:space="preserve"> digital ethics and elaborate on why it is important to consider. </w:t>
            </w:r>
          </w:p>
          <w:p w14:paraId="2DC1902E" w14:textId="7C9EE439" w:rsidR="005150B5" w:rsidRPr="004356FF" w:rsidRDefault="004356FF" w:rsidP="00825E35">
            <w:pPr>
              <w:pStyle w:val="DIGText"/>
              <w:numPr>
                <w:ilvl w:val="0"/>
                <w:numId w:val="15"/>
              </w:numPr>
              <w:spacing w:line="240" w:lineRule="auto"/>
              <w:ind w:left="173" w:hanging="142"/>
              <w:rPr>
                <w:bCs/>
                <w:color w:val="000000" w:themeColor="text1"/>
                <w:sz w:val="20"/>
                <w:szCs w:val="20"/>
                <w:lang w:val="en-GB"/>
              </w:rPr>
            </w:pPr>
            <w:r w:rsidRPr="004356FF">
              <w:rPr>
                <w:b/>
                <w:bCs/>
                <w:color w:val="000000" w:themeColor="text1"/>
                <w:sz w:val="20"/>
                <w:szCs w:val="20"/>
                <w:lang w:val="en-GB"/>
              </w:rPr>
              <w:t>Discuss</w:t>
            </w:r>
            <w:r w:rsidRPr="004356FF">
              <w:rPr>
                <w:bCs/>
                <w:color w:val="000000" w:themeColor="text1"/>
                <w:sz w:val="20"/>
                <w:szCs w:val="20"/>
                <w:lang w:val="en-GB"/>
              </w:rPr>
              <w:t xml:space="preserve"> what it involves for a digital leader.</w:t>
            </w:r>
            <w:r w:rsidR="005150B5" w:rsidRPr="004356FF">
              <w:rPr>
                <w:bCs/>
                <w:color w:val="000000" w:themeColor="text1"/>
                <w:sz w:val="20"/>
                <w:szCs w:val="20"/>
                <w:lang w:val="en-GB"/>
              </w:rPr>
              <w:t xml:space="preserve"> </w:t>
            </w:r>
          </w:p>
          <w:p w14:paraId="216BE3AC" w14:textId="681AFC63" w:rsidR="009C13A0" w:rsidRDefault="009C13A0" w:rsidP="005150B5">
            <w:pPr>
              <w:pStyle w:val="DIGText"/>
              <w:spacing w:line="240" w:lineRule="auto"/>
              <w:rPr>
                <w:i/>
                <w:sz w:val="20"/>
                <w:szCs w:val="20"/>
                <w:lang w:val="en-GB"/>
              </w:rPr>
            </w:pPr>
          </w:p>
        </w:tc>
      </w:tr>
      <w:tr w:rsidR="00880AC8" w:rsidRPr="00567B8A" w14:paraId="0AFBB628" w14:textId="77777777" w:rsidTr="00347FAF">
        <w:trPr>
          <w:gridBefore w:val="1"/>
          <w:wBefore w:w="108" w:type="dxa"/>
          <w:trHeight w:val="2083"/>
        </w:trPr>
        <w:tc>
          <w:tcPr>
            <w:tcW w:w="8505" w:type="dxa"/>
            <w:gridSpan w:val="4"/>
            <w:tcBorders>
              <w:top w:val="double" w:sz="4" w:space="0" w:color="auto"/>
              <w:bottom w:val="double" w:sz="4" w:space="0" w:color="auto"/>
            </w:tcBorders>
          </w:tcPr>
          <w:p w14:paraId="73428737" w14:textId="234F2D09" w:rsidR="00880AC8" w:rsidRDefault="00880AC8" w:rsidP="00880AC8">
            <w:pPr>
              <w:pStyle w:val="DIGText"/>
              <w:spacing w:line="240" w:lineRule="auto"/>
              <w:rPr>
                <w:b/>
                <w:noProof/>
                <w:color w:val="E9550D" w:themeColor="accent1"/>
                <w:lang w:val="en-GB"/>
              </w:rPr>
            </w:pPr>
            <w:r w:rsidRPr="00D71739">
              <w:rPr>
                <w:b/>
                <w:noProof/>
                <w:sz w:val="20"/>
                <w:szCs w:val="18"/>
                <w:lang w:eastAsia="hu-HU"/>
              </w:rPr>
              <w:drawing>
                <wp:anchor distT="0" distB="0" distL="114300" distR="114300" simplePos="0" relativeHeight="251658267" behindDoc="0" locked="0" layoutInCell="1" allowOverlap="1" wp14:anchorId="57087DFB" wp14:editId="1BB29ACD">
                  <wp:simplePos x="0" y="0"/>
                  <wp:positionH relativeFrom="column">
                    <wp:posOffset>3350895</wp:posOffset>
                  </wp:positionH>
                  <wp:positionV relativeFrom="paragraph">
                    <wp:posOffset>57150</wp:posOffset>
                  </wp:positionV>
                  <wp:extent cx="1977390" cy="1112520"/>
                  <wp:effectExtent l="0" t="0" r="3810" b="0"/>
                  <wp:wrapSquare wrapText="bothSides"/>
                  <wp:docPr id="778730776" name="Grafik 778730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8730776" name="Grafik 778730776"/>
                          <pic:cNvPicPr/>
                        </pic:nvPicPr>
                        <pic:blipFill>
                          <a:blip r:embed="rId136" cstate="print">
                            <a:extLst>
                              <a:ext uri="{28A0092B-C50C-407E-A947-70E740481C1C}">
                                <a14:useLocalDpi xmlns:a14="http://schemas.microsoft.com/office/drawing/2010/main" val="0"/>
                              </a:ext>
                            </a:extLst>
                          </a:blip>
                          <a:stretch>
                            <a:fillRect/>
                          </a:stretch>
                        </pic:blipFill>
                        <pic:spPr>
                          <a:xfrm>
                            <a:off x="0" y="0"/>
                            <a:ext cx="1977390" cy="1112520"/>
                          </a:xfrm>
                          <a:prstGeom prst="rect">
                            <a:avLst/>
                          </a:prstGeom>
                        </pic:spPr>
                      </pic:pic>
                    </a:graphicData>
                  </a:graphic>
                  <wp14:sizeRelH relativeFrom="margin">
                    <wp14:pctWidth>0</wp14:pctWidth>
                  </wp14:sizeRelH>
                  <wp14:sizeRelV relativeFrom="margin">
                    <wp14:pctHeight>0</wp14:pctHeight>
                  </wp14:sizeRelV>
                </wp:anchor>
              </w:drawing>
            </w:r>
            <w:r w:rsidRPr="009A60BD">
              <w:rPr>
                <w:b/>
                <w:noProof/>
                <w:color w:val="E9550D" w:themeColor="accent1"/>
                <w:lang w:val="en-GB"/>
              </w:rPr>
              <w:t xml:space="preserve">TASK </w:t>
            </w:r>
            <w:r w:rsidR="00864F54">
              <w:rPr>
                <w:b/>
                <w:noProof/>
                <w:color w:val="E9550D" w:themeColor="accent1"/>
                <w:lang w:val="en-GB"/>
              </w:rPr>
              <w:t>8</w:t>
            </w:r>
            <w:r>
              <w:rPr>
                <w:b/>
                <w:noProof/>
                <w:color w:val="E9550D" w:themeColor="accent1"/>
                <w:lang w:val="en-GB"/>
              </w:rPr>
              <w:t xml:space="preserve">: Checking on </w:t>
            </w:r>
            <w:r w:rsidR="00864F54">
              <w:rPr>
                <w:b/>
                <w:noProof/>
                <w:color w:val="E9550D" w:themeColor="accent1"/>
                <w:lang w:val="en-GB"/>
              </w:rPr>
              <w:t>digital leadership</w:t>
            </w:r>
          </w:p>
          <w:p w14:paraId="5A4A4D4D" w14:textId="24BCF27B" w:rsidR="00880AC8" w:rsidRDefault="00880AC8" w:rsidP="00880AC8">
            <w:pPr>
              <w:pStyle w:val="DIGText"/>
              <w:spacing w:line="240" w:lineRule="auto"/>
              <w:rPr>
                <w:b/>
                <w:bCs/>
                <w:sz w:val="20"/>
                <w:szCs w:val="20"/>
                <w:shd w:val="clear" w:color="auto" w:fill="FFFFFF" w:themeFill="background1"/>
                <w:lang w:val="en-GB"/>
              </w:rPr>
            </w:pPr>
            <w:r w:rsidRPr="00D71739">
              <w:rPr>
                <w:i/>
                <w:noProof/>
                <w:color w:val="E9550D" w:themeColor="accent1"/>
                <w:sz w:val="22"/>
                <w:szCs w:val="20"/>
                <w:lang w:val="en-GB"/>
              </w:rPr>
              <w:t>(~</w:t>
            </w:r>
            <w:r w:rsidR="004356FF">
              <w:rPr>
                <w:i/>
                <w:noProof/>
                <w:color w:val="E9550D" w:themeColor="accent1"/>
                <w:sz w:val="22"/>
                <w:szCs w:val="20"/>
                <w:lang w:val="en-GB"/>
              </w:rPr>
              <w:t>2</w:t>
            </w:r>
            <w:r>
              <w:rPr>
                <w:i/>
                <w:noProof/>
                <w:color w:val="E9550D" w:themeColor="accent1"/>
                <w:sz w:val="22"/>
                <w:szCs w:val="20"/>
                <w:lang w:val="en-GB"/>
              </w:rPr>
              <w:t>0</w:t>
            </w:r>
            <w:r w:rsidRPr="00D71739">
              <w:rPr>
                <w:i/>
                <w:noProof/>
                <w:color w:val="E9550D" w:themeColor="accent1"/>
                <w:sz w:val="22"/>
                <w:szCs w:val="20"/>
                <w:lang w:val="en-GB"/>
              </w:rPr>
              <w:t xml:space="preserve"> min;</w:t>
            </w:r>
            <w:r>
              <w:rPr>
                <w:i/>
                <w:noProof/>
                <w:color w:val="E9550D" w:themeColor="accent1"/>
                <w:sz w:val="22"/>
                <w:szCs w:val="20"/>
                <w:lang w:val="en-GB"/>
              </w:rPr>
              <w:t xml:space="preserve"> internet-links</w:t>
            </w:r>
            <w:r w:rsidRPr="00D71739">
              <w:rPr>
                <w:i/>
                <w:noProof/>
                <w:color w:val="E9550D" w:themeColor="accent1"/>
                <w:sz w:val="22"/>
                <w:szCs w:val="20"/>
                <w:lang w:val="en-GB"/>
              </w:rPr>
              <w:t xml:space="preserve">; </w:t>
            </w:r>
            <w:r>
              <w:rPr>
                <w:i/>
                <w:noProof/>
                <w:color w:val="E9550D" w:themeColor="accent1"/>
                <w:sz w:val="22"/>
                <w:szCs w:val="20"/>
                <w:lang w:val="en-GB"/>
              </w:rPr>
              <w:t>individual</w:t>
            </w:r>
            <w:r w:rsidRPr="00D71739">
              <w:rPr>
                <w:i/>
                <w:noProof/>
                <w:color w:val="E9550D" w:themeColor="accent1"/>
                <w:sz w:val="22"/>
                <w:szCs w:val="20"/>
                <w:lang w:val="en-GB"/>
              </w:rPr>
              <w:t>)</w:t>
            </w:r>
            <w:r w:rsidRPr="00D71739">
              <w:rPr>
                <w:b/>
                <w:bCs/>
                <w:sz w:val="18"/>
                <w:szCs w:val="18"/>
                <w:shd w:val="clear" w:color="auto" w:fill="FFFFFF" w:themeFill="background1"/>
                <w:lang w:val="en-GB"/>
              </w:rPr>
              <w:t xml:space="preserve"> </w:t>
            </w:r>
          </w:p>
          <w:p w14:paraId="6F847AC8" w14:textId="77777777" w:rsidR="00880AC8" w:rsidRDefault="00880AC8" w:rsidP="00880AC8">
            <w:pPr>
              <w:pStyle w:val="DIGText"/>
              <w:spacing w:line="240" w:lineRule="auto"/>
              <w:rPr>
                <w:b/>
                <w:bCs/>
                <w:sz w:val="20"/>
                <w:szCs w:val="20"/>
                <w:shd w:val="clear" w:color="auto" w:fill="FFFFFF" w:themeFill="background1"/>
                <w:lang w:val="en-GB"/>
              </w:rPr>
            </w:pPr>
          </w:p>
          <w:p w14:paraId="52F8B5B1" w14:textId="3B66C381" w:rsidR="00300FF7" w:rsidRPr="00300FF7" w:rsidRDefault="00300FF7" w:rsidP="00825E35">
            <w:pPr>
              <w:pStyle w:val="Listenabsatz"/>
              <w:numPr>
                <w:ilvl w:val="0"/>
                <w:numId w:val="30"/>
              </w:numPr>
              <w:spacing w:line="259" w:lineRule="auto"/>
              <w:ind w:left="317"/>
              <w:rPr>
                <w:bCs/>
                <w:sz w:val="20"/>
                <w:szCs w:val="20"/>
                <w:lang w:val="en-GB"/>
              </w:rPr>
            </w:pPr>
            <w:r w:rsidRPr="00300FF7">
              <w:rPr>
                <w:b/>
                <w:bCs/>
                <w:sz w:val="20"/>
                <w:szCs w:val="20"/>
                <w:lang w:val="en-GB"/>
              </w:rPr>
              <w:t>Watch</w:t>
            </w:r>
            <w:r w:rsidRPr="00300FF7">
              <w:rPr>
                <w:bCs/>
                <w:sz w:val="20"/>
                <w:szCs w:val="20"/>
                <w:lang w:val="en-GB"/>
              </w:rPr>
              <w:t xml:space="preserve"> the video demonstration </w:t>
            </w:r>
            <w:r w:rsidR="00E123E5">
              <w:rPr>
                <w:bCs/>
                <w:sz w:val="20"/>
                <w:szCs w:val="20"/>
                <w:lang w:val="en-GB"/>
              </w:rPr>
              <w:t xml:space="preserve">of the </w:t>
            </w:r>
            <w:hyperlink r:id="rId137" w:history="1">
              <w:r w:rsidRPr="00300FF7">
                <w:rPr>
                  <w:rStyle w:val="Hyperlink"/>
                  <w:bCs/>
                  <w:sz w:val="20"/>
                  <w:szCs w:val="20"/>
                  <w:lang w:val="en-US"/>
                </w:rPr>
                <w:t>Growth</w:t>
              </w:r>
            </w:hyperlink>
            <w:hyperlink r:id="rId138" w:history="1">
              <w:r w:rsidRPr="00300FF7">
                <w:rPr>
                  <w:rStyle w:val="Hyperlink"/>
                  <w:bCs/>
                  <w:sz w:val="20"/>
                  <w:szCs w:val="20"/>
                  <w:lang w:val="en-US"/>
                </w:rPr>
                <w:t xml:space="preserve"> </w:t>
              </w:r>
            </w:hyperlink>
            <w:hyperlink r:id="rId139" w:history="1">
              <w:r w:rsidRPr="00300FF7">
                <w:rPr>
                  <w:rStyle w:val="Hyperlink"/>
                  <w:bCs/>
                  <w:sz w:val="20"/>
                  <w:szCs w:val="20"/>
                  <w:lang w:val="en-US"/>
                </w:rPr>
                <w:t>Tribe</w:t>
              </w:r>
            </w:hyperlink>
            <w:hyperlink r:id="rId140" w:history="1">
              <w:r w:rsidRPr="00300FF7">
                <w:rPr>
                  <w:rStyle w:val="Hyperlink"/>
                  <w:bCs/>
                  <w:sz w:val="20"/>
                  <w:szCs w:val="20"/>
                  <w:lang w:val="en-US"/>
                </w:rPr>
                <w:t xml:space="preserve"> Digital </w:t>
              </w:r>
            </w:hyperlink>
            <w:hyperlink r:id="rId141" w:history="1">
              <w:r w:rsidRPr="00300FF7">
                <w:rPr>
                  <w:rStyle w:val="Hyperlink"/>
                  <w:bCs/>
                  <w:sz w:val="20"/>
                  <w:szCs w:val="20"/>
                  <w:lang w:val="en-US"/>
                </w:rPr>
                <w:t>Leadership</w:t>
              </w:r>
            </w:hyperlink>
            <w:hyperlink r:id="rId142" w:history="1">
              <w:r w:rsidRPr="00300FF7">
                <w:rPr>
                  <w:rStyle w:val="Hyperlink"/>
                  <w:bCs/>
                  <w:sz w:val="20"/>
                  <w:szCs w:val="20"/>
                  <w:lang w:val="en-US"/>
                </w:rPr>
                <w:t xml:space="preserve"> </w:t>
              </w:r>
            </w:hyperlink>
            <w:hyperlink r:id="rId143" w:history="1">
              <w:r w:rsidRPr="00300FF7">
                <w:rPr>
                  <w:rStyle w:val="Hyperlink"/>
                  <w:bCs/>
                  <w:sz w:val="20"/>
                  <w:szCs w:val="20"/>
                  <w:lang w:val="en-US"/>
                </w:rPr>
                <w:t>Quiz</w:t>
              </w:r>
            </w:hyperlink>
            <w:hyperlink r:id="rId144" w:history="1">
              <w:r w:rsidRPr="00300FF7">
                <w:rPr>
                  <w:rStyle w:val="Hyperlink"/>
                  <w:bCs/>
                  <w:sz w:val="20"/>
                  <w:szCs w:val="20"/>
                  <w:lang w:val="en-US"/>
                </w:rPr>
                <w:t xml:space="preserve"> 2023.</w:t>
              </w:r>
            </w:hyperlink>
            <w:r w:rsidRPr="00300FF7">
              <w:rPr>
                <w:bCs/>
                <w:sz w:val="20"/>
                <w:szCs w:val="20"/>
                <w:lang w:val="en-GB"/>
              </w:rPr>
              <w:t xml:space="preserve"> Then</w:t>
            </w:r>
            <w:r>
              <w:rPr>
                <w:bCs/>
                <w:sz w:val="20"/>
                <w:szCs w:val="20"/>
                <w:lang w:val="en-GB"/>
              </w:rPr>
              <w:t>,</w:t>
            </w:r>
            <w:r w:rsidRPr="00300FF7">
              <w:rPr>
                <w:bCs/>
                <w:sz w:val="20"/>
                <w:szCs w:val="20"/>
                <w:lang w:val="en-GB"/>
              </w:rPr>
              <w:t xml:space="preserve"> ask</w:t>
            </w:r>
            <w:r>
              <w:rPr>
                <w:bCs/>
                <w:sz w:val="20"/>
                <w:szCs w:val="20"/>
                <w:lang w:val="en-GB"/>
              </w:rPr>
              <w:t xml:space="preserve"> the participants </w:t>
            </w:r>
            <w:r w:rsidRPr="00300FF7">
              <w:rPr>
                <w:bCs/>
                <w:sz w:val="20"/>
                <w:szCs w:val="20"/>
                <w:lang w:val="en-GB"/>
              </w:rPr>
              <w:t>to take the quiz individually</w:t>
            </w:r>
            <w:r>
              <w:rPr>
                <w:bCs/>
                <w:sz w:val="20"/>
                <w:szCs w:val="20"/>
                <w:lang w:val="en-GB"/>
              </w:rPr>
              <w:t xml:space="preserve"> and</w:t>
            </w:r>
            <w:r w:rsidRPr="00300FF7">
              <w:rPr>
                <w:bCs/>
                <w:sz w:val="20"/>
                <w:szCs w:val="20"/>
                <w:lang w:val="en-GB"/>
              </w:rPr>
              <w:t xml:space="preserve"> try the tool.</w:t>
            </w:r>
          </w:p>
          <w:p w14:paraId="2A5F2736" w14:textId="28A8AB16" w:rsidR="00300FF7" w:rsidRPr="00300FF7" w:rsidRDefault="00300FF7" w:rsidP="00825E35">
            <w:pPr>
              <w:pStyle w:val="Listenabsatz"/>
              <w:numPr>
                <w:ilvl w:val="0"/>
                <w:numId w:val="30"/>
              </w:numPr>
              <w:spacing w:line="259" w:lineRule="auto"/>
              <w:ind w:left="317"/>
              <w:rPr>
                <w:bCs/>
                <w:sz w:val="20"/>
                <w:szCs w:val="20"/>
                <w:lang w:val="en-GB"/>
              </w:rPr>
            </w:pPr>
            <w:r>
              <w:rPr>
                <w:b/>
                <w:bCs/>
                <w:sz w:val="20"/>
                <w:szCs w:val="20"/>
                <w:lang w:val="en-GB"/>
              </w:rPr>
              <w:t>Discuss</w:t>
            </w:r>
            <w:r w:rsidRPr="00300FF7">
              <w:rPr>
                <w:bCs/>
                <w:sz w:val="20"/>
                <w:szCs w:val="20"/>
                <w:lang w:val="en-GB"/>
              </w:rPr>
              <w:t xml:space="preserve"> the </w:t>
            </w:r>
            <w:r>
              <w:rPr>
                <w:bCs/>
                <w:sz w:val="20"/>
                <w:szCs w:val="20"/>
                <w:lang w:val="en-GB"/>
              </w:rPr>
              <w:t>quiz results</w:t>
            </w:r>
            <w:r w:rsidRPr="00300FF7">
              <w:rPr>
                <w:bCs/>
                <w:sz w:val="20"/>
                <w:szCs w:val="20"/>
                <w:lang w:val="en-GB"/>
              </w:rPr>
              <w:t xml:space="preserve"> and whether </w:t>
            </w:r>
            <w:r w:rsidR="007B0910">
              <w:rPr>
                <w:bCs/>
                <w:sz w:val="20"/>
                <w:szCs w:val="20"/>
                <w:lang w:val="en-GB"/>
              </w:rPr>
              <w:t>they met the participants’</w:t>
            </w:r>
            <w:r>
              <w:rPr>
                <w:bCs/>
                <w:sz w:val="20"/>
                <w:szCs w:val="20"/>
                <w:lang w:val="en-GB"/>
              </w:rPr>
              <w:t xml:space="preserve"> expectation</w:t>
            </w:r>
            <w:r w:rsidRPr="00300FF7">
              <w:rPr>
                <w:bCs/>
                <w:sz w:val="20"/>
                <w:szCs w:val="20"/>
                <w:lang w:val="en-GB"/>
              </w:rPr>
              <w:t>s.</w:t>
            </w:r>
          </w:p>
          <w:p w14:paraId="1F700947" w14:textId="0CD3B481" w:rsidR="00300FF7" w:rsidRPr="00300FF7" w:rsidRDefault="00300FF7" w:rsidP="00825E35">
            <w:pPr>
              <w:pStyle w:val="Listenabsatz"/>
              <w:numPr>
                <w:ilvl w:val="0"/>
                <w:numId w:val="30"/>
              </w:numPr>
              <w:spacing w:line="259" w:lineRule="auto"/>
              <w:ind w:left="317"/>
              <w:rPr>
                <w:bCs/>
                <w:sz w:val="20"/>
                <w:szCs w:val="20"/>
                <w:lang w:val="en-GB"/>
              </w:rPr>
            </w:pPr>
            <w:r>
              <w:rPr>
                <w:b/>
                <w:bCs/>
                <w:sz w:val="20"/>
                <w:szCs w:val="20"/>
                <w:lang w:val="en-GB"/>
              </w:rPr>
              <w:t>Discuss</w:t>
            </w:r>
            <w:r w:rsidRPr="00300FF7">
              <w:rPr>
                <w:bCs/>
                <w:sz w:val="20"/>
                <w:szCs w:val="20"/>
                <w:lang w:val="en-GB"/>
              </w:rPr>
              <w:t xml:space="preserve"> how this/or any similar tool can be built into the counselling/advisory/guidance processes. </w:t>
            </w:r>
          </w:p>
          <w:p w14:paraId="2820A749" w14:textId="1F6E061E" w:rsidR="00300FF7" w:rsidRPr="00300FF7" w:rsidRDefault="001E4E03" w:rsidP="00825E35">
            <w:pPr>
              <w:pStyle w:val="Listenabsatz"/>
              <w:numPr>
                <w:ilvl w:val="0"/>
                <w:numId w:val="30"/>
              </w:numPr>
              <w:spacing w:line="259" w:lineRule="auto"/>
              <w:ind w:left="317"/>
              <w:rPr>
                <w:bCs/>
                <w:sz w:val="20"/>
                <w:szCs w:val="20"/>
                <w:lang w:val="en-GB"/>
              </w:rPr>
            </w:pPr>
            <w:r>
              <w:rPr>
                <w:b/>
                <w:bCs/>
                <w:sz w:val="20"/>
                <w:szCs w:val="20"/>
                <w:lang w:val="en-GB"/>
              </w:rPr>
              <w:t xml:space="preserve">Ascribe the task </w:t>
            </w:r>
            <w:r>
              <w:rPr>
                <w:bCs/>
                <w:sz w:val="20"/>
                <w:szCs w:val="20"/>
                <w:lang w:val="en-GB"/>
              </w:rPr>
              <w:t>to</w:t>
            </w:r>
            <w:r w:rsidR="00300FF7" w:rsidRPr="00300FF7">
              <w:rPr>
                <w:bCs/>
                <w:sz w:val="20"/>
                <w:szCs w:val="20"/>
                <w:lang w:val="en-GB"/>
              </w:rPr>
              <w:t xml:space="preserve"> read the article </w:t>
            </w:r>
            <w:hyperlink r:id="rId145" w:history="1">
              <w:r w:rsidR="00300FF7" w:rsidRPr="00300FF7">
                <w:rPr>
                  <w:rStyle w:val="Hyperlink"/>
                  <w:bCs/>
                  <w:sz w:val="20"/>
                  <w:szCs w:val="20"/>
                  <w:lang w:val="en-GB"/>
                </w:rPr>
                <w:t xml:space="preserve">„30 </w:t>
              </w:r>
            </w:hyperlink>
            <w:hyperlink r:id="rId146" w:history="1">
              <w:r w:rsidR="00300FF7" w:rsidRPr="00300FF7">
                <w:rPr>
                  <w:rStyle w:val="Hyperlink"/>
                  <w:bCs/>
                  <w:sz w:val="20"/>
                  <w:szCs w:val="20"/>
                  <w:lang w:val="en-GB"/>
                </w:rPr>
                <w:t>questions</w:t>
              </w:r>
            </w:hyperlink>
            <w:hyperlink r:id="rId147" w:history="1">
              <w:r w:rsidR="00300FF7" w:rsidRPr="00300FF7">
                <w:rPr>
                  <w:rStyle w:val="Hyperlink"/>
                  <w:bCs/>
                  <w:sz w:val="20"/>
                  <w:szCs w:val="20"/>
                  <w:lang w:val="en-GB"/>
                </w:rPr>
                <w:t xml:space="preserve"> </w:t>
              </w:r>
            </w:hyperlink>
            <w:hyperlink r:id="rId148" w:history="1">
              <w:r w:rsidR="00300FF7" w:rsidRPr="00300FF7">
                <w:rPr>
                  <w:rStyle w:val="Hyperlink"/>
                  <w:bCs/>
                  <w:sz w:val="20"/>
                  <w:szCs w:val="20"/>
                  <w:lang w:val="en-GB"/>
                </w:rPr>
                <w:t>to</w:t>
              </w:r>
            </w:hyperlink>
            <w:hyperlink r:id="rId149" w:history="1">
              <w:r w:rsidR="00300FF7" w:rsidRPr="00300FF7">
                <w:rPr>
                  <w:rStyle w:val="Hyperlink"/>
                  <w:bCs/>
                  <w:sz w:val="20"/>
                  <w:szCs w:val="20"/>
                  <w:lang w:val="en-GB"/>
                </w:rPr>
                <w:t xml:space="preserve"> </w:t>
              </w:r>
            </w:hyperlink>
            <w:hyperlink r:id="rId150" w:history="1">
              <w:r w:rsidR="00300FF7" w:rsidRPr="00300FF7">
                <w:rPr>
                  <w:rStyle w:val="Hyperlink"/>
                  <w:bCs/>
                  <w:sz w:val="20"/>
                  <w:szCs w:val="20"/>
                  <w:lang w:val="en-GB"/>
                </w:rPr>
                <w:t>get</w:t>
              </w:r>
            </w:hyperlink>
            <w:hyperlink r:id="rId151" w:history="1">
              <w:r w:rsidR="00300FF7" w:rsidRPr="00300FF7">
                <w:rPr>
                  <w:rStyle w:val="Hyperlink"/>
                  <w:bCs/>
                  <w:sz w:val="20"/>
                  <w:szCs w:val="20"/>
                  <w:lang w:val="en-GB"/>
                </w:rPr>
                <w:t xml:space="preserve"> </w:t>
              </w:r>
            </w:hyperlink>
            <w:hyperlink r:id="rId152" w:history="1">
              <w:r w:rsidR="00300FF7" w:rsidRPr="00300FF7">
                <w:rPr>
                  <w:rStyle w:val="Hyperlink"/>
                  <w:bCs/>
                  <w:sz w:val="20"/>
                  <w:szCs w:val="20"/>
                  <w:lang w:val="en-GB"/>
                </w:rPr>
                <w:t>your</w:t>
              </w:r>
            </w:hyperlink>
            <w:hyperlink r:id="rId153" w:history="1">
              <w:r w:rsidR="00300FF7" w:rsidRPr="00300FF7">
                <w:rPr>
                  <w:rStyle w:val="Hyperlink"/>
                  <w:bCs/>
                  <w:sz w:val="20"/>
                  <w:szCs w:val="20"/>
                  <w:lang w:val="en-GB"/>
                </w:rPr>
                <w:t xml:space="preserve"> </w:t>
              </w:r>
            </w:hyperlink>
            <w:hyperlink r:id="rId154" w:history="1">
              <w:r w:rsidR="00300FF7" w:rsidRPr="00300FF7">
                <w:rPr>
                  <w:rStyle w:val="Hyperlink"/>
                  <w:bCs/>
                  <w:sz w:val="20"/>
                  <w:szCs w:val="20"/>
                  <w:lang w:val="en-GB"/>
                </w:rPr>
                <w:t>digital</w:t>
              </w:r>
            </w:hyperlink>
            <w:hyperlink r:id="rId155" w:history="1">
              <w:r w:rsidR="00300FF7" w:rsidRPr="00300FF7">
                <w:rPr>
                  <w:rStyle w:val="Hyperlink"/>
                  <w:bCs/>
                  <w:sz w:val="20"/>
                  <w:szCs w:val="20"/>
                  <w:lang w:val="en-GB"/>
                </w:rPr>
                <w:t xml:space="preserve"> </w:t>
              </w:r>
            </w:hyperlink>
            <w:hyperlink r:id="rId156" w:history="1">
              <w:r w:rsidR="00300FF7" w:rsidRPr="00300FF7">
                <w:rPr>
                  <w:rStyle w:val="Hyperlink"/>
                  <w:bCs/>
                  <w:sz w:val="20"/>
                  <w:szCs w:val="20"/>
                  <w:lang w:val="en-GB"/>
                </w:rPr>
                <w:t>ethics</w:t>
              </w:r>
            </w:hyperlink>
            <w:hyperlink r:id="rId157" w:history="1">
              <w:r w:rsidR="00300FF7" w:rsidRPr="00300FF7">
                <w:rPr>
                  <w:rStyle w:val="Hyperlink"/>
                  <w:bCs/>
                  <w:sz w:val="20"/>
                  <w:szCs w:val="20"/>
                  <w:lang w:val="en-GB"/>
                </w:rPr>
                <w:t xml:space="preserve"> </w:t>
              </w:r>
            </w:hyperlink>
            <w:hyperlink r:id="rId158" w:history="1">
              <w:r w:rsidR="00300FF7" w:rsidRPr="00300FF7">
                <w:rPr>
                  <w:rStyle w:val="Hyperlink"/>
                  <w:bCs/>
                  <w:sz w:val="20"/>
                  <w:szCs w:val="20"/>
                  <w:lang w:val="en-GB"/>
                </w:rPr>
                <w:t>governance</w:t>
              </w:r>
            </w:hyperlink>
            <w:hyperlink r:id="rId159" w:history="1">
              <w:r w:rsidR="00300FF7" w:rsidRPr="00300FF7">
                <w:rPr>
                  <w:rStyle w:val="Hyperlink"/>
                  <w:bCs/>
                  <w:sz w:val="20"/>
                  <w:szCs w:val="20"/>
                  <w:lang w:val="en-GB"/>
                </w:rPr>
                <w:t xml:space="preserve"> </w:t>
              </w:r>
            </w:hyperlink>
            <w:hyperlink r:id="rId160" w:history="1">
              <w:r w:rsidR="00300FF7" w:rsidRPr="00300FF7">
                <w:rPr>
                  <w:rStyle w:val="Hyperlink"/>
                  <w:bCs/>
                  <w:sz w:val="20"/>
                  <w:szCs w:val="20"/>
                  <w:lang w:val="en-GB"/>
                </w:rPr>
                <w:t>right</w:t>
              </w:r>
            </w:hyperlink>
            <w:hyperlink r:id="rId161" w:history="1">
              <w:r w:rsidR="00300FF7" w:rsidRPr="00300FF7">
                <w:rPr>
                  <w:rStyle w:val="Hyperlink"/>
                  <w:bCs/>
                  <w:sz w:val="20"/>
                  <w:szCs w:val="20"/>
                  <w:lang w:val="en-GB"/>
                </w:rPr>
                <w:t xml:space="preserve"> </w:t>
              </w:r>
            </w:hyperlink>
            <w:hyperlink r:id="rId162" w:history="1">
              <w:r w:rsidR="00300FF7" w:rsidRPr="00300FF7">
                <w:rPr>
                  <w:rStyle w:val="Hyperlink"/>
                  <w:bCs/>
                  <w:sz w:val="20"/>
                  <w:szCs w:val="20"/>
                  <w:lang w:val="en-GB"/>
                </w:rPr>
                <w:t>the</w:t>
              </w:r>
            </w:hyperlink>
            <w:hyperlink r:id="rId163" w:history="1">
              <w:r w:rsidR="00300FF7" w:rsidRPr="00300FF7">
                <w:rPr>
                  <w:rStyle w:val="Hyperlink"/>
                  <w:bCs/>
                  <w:sz w:val="20"/>
                  <w:szCs w:val="20"/>
                  <w:lang w:val="en-GB"/>
                </w:rPr>
                <w:t xml:space="preserve"> </w:t>
              </w:r>
            </w:hyperlink>
            <w:hyperlink r:id="rId164" w:history="1">
              <w:r w:rsidR="00300FF7" w:rsidRPr="00300FF7">
                <w:rPr>
                  <w:rStyle w:val="Hyperlink"/>
                  <w:bCs/>
                  <w:sz w:val="20"/>
                  <w:szCs w:val="20"/>
                  <w:lang w:val="en-GB"/>
                </w:rPr>
                <w:t>first</w:t>
              </w:r>
            </w:hyperlink>
            <w:hyperlink r:id="rId165" w:history="1">
              <w:r w:rsidR="00300FF7" w:rsidRPr="00300FF7">
                <w:rPr>
                  <w:rStyle w:val="Hyperlink"/>
                  <w:bCs/>
                  <w:sz w:val="20"/>
                  <w:szCs w:val="20"/>
                  <w:lang w:val="en-GB"/>
                </w:rPr>
                <w:t xml:space="preserve"> </w:t>
              </w:r>
            </w:hyperlink>
            <w:hyperlink r:id="rId166" w:history="1">
              <w:r w:rsidR="00300FF7" w:rsidRPr="00300FF7">
                <w:rPr>
                  <w:rStyle w:val="Hyperlink"/>
                  <w:bCs/>
                  <w:sz w:val="20"/>
                  <w:szCs w:val="20"/>
                  <w:lang w:val="en-GB"/>
                </w:rPr>
                <w:t>time</w:t>
              </w:r>
            </w:hyperlink>
            <w:hyperlink r:id="rId167" w:history="1">
              <w:r w:rsidR="00300FF7" w:rsidRPr="00300FF7">
                <w:rPr>
                  <w:rStyle w:val="Hyperlink"/>
                  <w:bCs/>
                  <w:sz w:val="20"/>
                  <w:szCs w:val="20"/>
                  <w:lang w:val="en-GB"/>
                </w:rPr>
                <w:t>”</w:t>
              </w:r>
            </w:hyperlink>
            <w:r w:rsidR="00300FF7" w:rsidRPr="00300FF7">
              <w:rPr>
                <w:bCs/>
                <w:sz w:val="20"/>
                <w:szCs w:val="20"/>
                <w:lang w:val="en-GB"/>
              </w:rPr>
              <w:t xml:space="preserve"> and check the proposed set of questions towards the end of the article.</w:t>
            </w:r>
          </w:p>
          <w:p w14:paraId="3E98E7A7" w14:textId="5BCEA10E" w:rsidR="00880AC8" w:rsidRPr="001E4E03" w:rsidRDefault="001E4E03" w:rsidP="00825E35">
            <w:pPr>
              <w:pStyle w:val="Listenabsatz"/>
              <w:numPr>
                <w:ilvl w:val="0"/>
                <w:numId w:val="30"/>
              </w:numPr>
              <w:spacing w:line="259" w:lineRule="auto"/>
              <w:ind w:left="317"/>
              <w:rPr>
                <w:bCs/>
                <w:sz w:val="20"/>
                <w:szCs w:val="20"/>
                <w:lang w:val="en-GB"/>
              </w:rPr>
            </w:pPr>
            <w:r w:rsidRPr="001E4E03">
              <w:rPr>
                <w:b/>
                <w:bCs/>
                <w:sz w:val="20"/>
                <w:szCs w:val="20"/>
                <w:lang w:val="en-GB"/>
              </w:rPr>
              <w:t>Gather</w:t>
            </w:r>
            <w:r w:rsidR="00300FF7" w:rsidRPr="00300FF7">
              <w:rPr>
                <w:b/>
                <w:bCs/>
                <w:sz w:val="20"/>
                <w:szCs w:val="20"/>
                <w:lang w:val="en-GB"/>
              </w:rPr>
              <w:t xml:space="preserve"> feedback</w:t>
            </w:r>
            <w:r w:rsidR="00300FF7" w:rsidRPr="00300FF7">
              <w:rPr>
                <w:bCs/>
                <w:sz w:val="20"/>
                <w:szCs w:val="20"/>
                <w:lang w:val="en-GB"/>
              </w:rPr>
              <w:t xml:space="preserve"> on the content of the questions and </w:t>
            </w:r>
            <w:r w:rsidRPr="001E4E03">
              <w:rPr>
                <w:b/>
                <w:bCs/>
                <w:sz w:val="20"/>
                <w:szCs w:val="20"/>
                <w:lang w:val="en-GB"/>
              </w:rPr>
              <w:t>discuss</w:t>
            </w:r>
            <w:r>
              <w:rPr>
                <w:bCs/>
                <w:sz w:val="20"/>
                <w:szCs w:val="20"/>
                <w:lang w:val="en-GB"/>
              </w:rPr>
              <w:t xml:space="preserve"> </w:t>
            </w:r>
            <w:r w:rsidR="00300FF7" w:rsidRPr="00300FF7">
              <w:rPr>
                <w:bCs/>
                <w:sz w:val="20"/>
                <w:szCs w:val="20"/>
                <w:lang w:val="en-GB"/>
              </w:rPr>
              <w:t>how this/or any similar questionnaire can be built into the counselling/advisory/guidance processes.</w:t>
            </w:r>
          </w:p>
        </w:tc>
      </w:tr>
    </w:tbl>
    <w:p w14:paraId="603FDC64" w14:textId="77777777" w:rsidR="00D41A94" w:rsidRPr="00F11D14" w:rsidRDefault="00D41A94">
      <w:pPr>
        <w:spacing w:line="259" w:lineRule="auto"/>
        <w:rPr>
          <w:rFonts w:eastAsiaTheme="majorEastAsia" w:cstheme="majorBidi"/>
          <w:b/>
          <w:color w:val="E9550D"/>
          <w:sz w:val="28"/>
          <w:szCs w:val="26"/>
          <w:lang w:val="en-GB"/>
        </w:rPr>
      </w:pPr>
      <w:r w:rsidRPr="00F11D14">
        <w:rPr>
          <w:lang w:val="en-GB"/>
        </w:rPr>
        <w:br w:type="page"/>
      </w:r>
    </w:p>
    <w:p w14:paraId="11F20039" w14:textId="69456164" w:rsidR="00196119" w:rsidRPr="00F11D14" w:rsidRDefault="00EA25CC" w:rsidP="0090523B">
      <w:pPr>
        <w:pStyle w:val="DIG1"/>
        <w:ind w:right="-143"/>
        <w:rPr>
          <w:lang w:val="en-GB"/>
        </w:rPr>
      </w:pPr>
      <w:bookmarkStart w:id="10" w:name="_Toc146798859"/>
      <w:r w:rsidRPr="00F11D14">
        <w:rPr>
          <w:lang w:val="en-GB"/>
        </w:rPr>
        <w:lastRenderedPageBreak/>
        <w:t>Topic 3 – Female career development</w:t>
      </w:r>
      <w:r w:rsidR="0090523B" w:rsidRPr="00F11D14">
        <w:rPr>
          <w:lang w:val="en-GB"/>
        </w:rPr>
        <w:t xml:space="preserve"> &amp; </w:t>
      </w:r>
      <w:r w:rsidR="008669EE" w:rsidRPr="00F11D14">
        <w:rPr>
          <w:lang w:val="en-GB"/>
        </w:rPr>
        <w:t>e</w:t>
      </w:r>
      <w:r w:rsidRPr="00F11D14">
        <w:rPr>
          <w:lang w:val="en-GB"/>
        </w:rPr>
        <w:t>mpowerment</w:t>
      </w:r>
      <w:bookmarkEnd w:id="10"/>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1"/>
        <w:gridCol w:w="4815"/>
        <w:gridCol w:w="1978"/>
      </w:tblGrid>
      <w:tr w:rsidR="00AC57A9" w:rsidRPr="00F11D14" w14:paraId="21D9C6BC" w14:textId="77777777" w:rsidTr="00EB05F5">
        <w:trPr>
          <w:trHeight w:val="480"/>
        </w:trPr>
        <w:tc>
          <w:tcPr>
            <w:tcW w:w="8494" w:type="dxa"/>
            <w:gridSpan w:val="3"/>
            <w:tcBorders>
              <w:bottom w:val="double" w:sz="4" w:space="0" w:color="auto"/>
            </w:tcBorders>
            <w:shd w:val="clear" w:color="auto" w:fill="F8A57C" w:themeFill="accent3"/>
            <w:vAlign w:val="center"/>
          </w:tcPr>
          <w:p w14:paraId="757EF068" w14:textId="77777777" w:rsidR="00AC57A9" w:rsidRPr="00F11D14" w:rsidRDefault="00AC57A9" w:rsidP="00EB05F5">
            <w:pPr>
              <w:spacing w:line="276" w:lineRule="auto"/>
              <w:jc w:val="center"/>
              <w:rPr>
                <w:b/>
                <w:lang w:val="en-GB"/>
              </w:rPr>
            </w:pPr>
            <w:r w:rsidRPr="00F11D14">
              <w:rPr>
                <w:b/>
                <w:lang w:val="en-GB"/>
              </w:rPr>
              <w:t>O</w:t>
            </w:r>
            <w:r w:rsidRPr="00F11D14">
              <w:rPr>
                <w:b/>
                <w:caps/>
                <w:lang w:val="en-GB"/>
              </w:rPr>
              <w:t>verview</w:t>
            </w:r>
          </w:p>
        </w:tc>
      </w:tr>
      <w:tr w:rsidR="00AC57A9" w:rsidRPr="00F11D14" w14:paraId="1897B077" w14:textId="77777777" w:rsidTr="00EB05F5">
        <w:trPr>
          <w:trHeight w:val="635"/>
        </w:trPr>
        <w:tc>
          <w:tcPr>
            <w:tcW w:w="1701" w:type="dxa"/>
            <w:tcBorders>
              <w:top w:val="double" w:sz="4" w:space="0" w:color="auto"/>
            </w:tcBorders>
            <w:shd w:val="clear" w:color="auto" w:fill="FDECE3" w:themeFill="accent4"/>
            <w:vAlign w:val="center"/>
          </w:tcPr>
          <w:p w14:paraId="3AA9E500" w14:textId="77777777" w:rsidR="00AC57A9" w:rsidRPr="00F11D14" w:rsidRDefault="00AC57A9" w:rsidP="00EB05F5">
            <w:pPr>
              <w:spacing w:line="276" w:lineRule="auto"/>
              <w:jc w:val="center"/>
              <w:rPr>
                <w:b/>
                <w:sz w:val="20"/>
                <w:szCs w:val="18"/>
                <w:lang w:val="en-GB"/>
              </w:rPr>
            </w:pPr>
            <w:r w:rsidRPr="00F11D14">
              <w:rPr>
                <w:b/>
                <w:sz w:val="20"/>
                <w:szCs w:val="18"/>
                <w:lang w:val="en-GB"/>
              </w:rPr>
              <w:t>Number</w:t>
            </w:r>
          </w:p>
          <w:p w14:paraId="22C30E83" w14:textId="616B9EF9" w:rsidR="00AC57A9" w:rsidRPr="00F11D14" w:rsidRDefault="00AC57A9" w:rsidP="00EB05F5">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815" w:type="dxa"/>
            <w:tcBorders>
              <w:top w:val="double" w:sz="4" w:space="0" w:color="auto"/>
            </w:tcBorders>
            <w:shd w:val="clear" w:color="auto" w:fill="FDECE3" w:themeFill="accent4"/>
            <w:vAlign w:val="center"/>
          </w:tcPr>
          <w:p w14:paraId="30108571" w14:textId="77777777" w:rsidR="00AC57A9" w:rsidRPr="00F11D14" w:rsidRDefault="00AC57A9" w:rsidP="00EB05F5">
            <w:pPr>
              <w:spacing w:line="276" w:lineRule="auto"/>
              <w:jc w:val="center"/>
              <w:rPr>
                <w:b/>
                <w:sz w:val="20"/>
                <w:szCs w:val="18"/>
                <w:lang w:val="en-GB"/>
              </w:rPr>
            </w:pPr>
            <w:r w:rsidRPr="00F11D14">
              <w:rPr>
                <w:b/>
                <w:sz w:val="20"/>
                <w:szCs w:val="18"/>
                <w:lang w:val="en-GB"/>
              </w:rPr>
              <w:t>Workload</w:t>
            </w:r>
          </w:p>
          <w:p w14:paraId="04DC0F54" w14:textId="77777777" w:rsidR="00AC57A9" w:rsidRPr="00F11D14" w:rsidRDefault="00AC57A9" w:rsidP="00EB05F5">
            <w:pPr>
              <w:spacing w:line="276" w:lineRule="auto"/>
              <w:jc w:val="center"/>
              <w:rPr>
                <w:i/>
                <w:sz w:val="20"/>
                <w:szCs w:val="18"/>
                <w:lang w:val="en-GB"/>
              </w:rPr>
            </w:pPr>
            <w:r w:rsidRPr="00F11D14">
              <w:rPr>
                <w:i/>
                <w:sz w:val="20"/>
                <w:szCs w:val="18"/>
                <w:lang w:val="en-GB"/>
              </w:rPr>
              <w:t>(face-2-face/self-learning)</w:t>
            </w:r>
          </w:p>
        </w:tc>
        <w:tc>
          <w:tcPr>
            <w:tcW w:w="1978" w:type="dxa"/>
            <w:tcBorders>
              <w:top w:val="double" w:sz="4" w:space="0" w:color="auto"/>
            </w:tcBorders>
            <w:shd w:val="clear" w:color="auto" w:fill="FDECE3" w:themeFill="accent4"/>
            <w:vAlign w:val="center"/>
          </w:tcPr>
          <w:p w14:paraId="0944C3BD" w14:textId="77777777" w:rsidR="00AC57A9" w:rsidRPr="00F11D14" w:rsidRDefault="00AC57A9" w:rsidP="00EB05F5">
            <w:pPr>
              <w:spacing w:line="276" w:lineRule="auto"/>
              <w:jc w:val="center"/>
              <w:rPr>
                <w:b/>
                <w:sz w:val="20"/>
                <w:szCs w:val="18"/>
                <w:lang w:val="en-GB"/>
              </w:rPr>
            </w:pPr>
            <w:r w:rsidRPr="00F11D14">
              <w:rPr>
                <w:b/>
                <w:sz w:val="20"/>
                <w:szCs w:val="18"/>
                <w:lang w:val="en-GB"/>
              </w:rPr>
              <w:t>Taxonomy-level</w:t>
            </w:r>
          </w:p>
          <w:p w14:paraId="2E15E24F" w14:textId="77777777" w:rsidR="00AC57A9" w:rsidRPr="00F11D14" w:rsidRDefault="00AC57A9" w:rsidP="00EB05F5">
            <w:pPr>
              <w:spacing w:line="276" w:lineRule="auto"/>
              <w:jc w:val="center"/>
              <w:rPr>
                <w:i/>
                <w:sz w:val="20"/>
                <w:szCs w:val="18"/>
                <w:lang w:val="en-GB"/>
              </w:rPr>
            </w:pPr>
            <w:r w:rsidRPr="00F11D14">
              <w:rPr>
                <w:i/>
                <w:sz w:val="20"/>
                <w:szCs w:val="18"/>
                <w:lang w:val="en-GB"/>
              </w:rPr>
              <w:t>(Miller’s taxonomy)</w:t>
            </w:r>
          </w:p>
        </w:tc>
      </w:tr>
      <w:tr w:rsidR="00AC57A9" w:rsidRPr="00F11D14" w14:paraId="4A596AF3" w14:textId="77777777" w:rsidTr="00EB05F5">
        <w:trPr>
          <w:trHeight w:val="404"/>
        </w:trPr>
        <w:tc>
          <w:tcPr>
            <w:tcW w:w="1701" w:type="dxa"/>
            <w:tcBorders>
              <w:bottom w:val="double" w:sz="4" w:space="0" w:color="auto"/>
            </w:tcBorders>
            <w:vAlign w:val="center"/>
          </w:tcPr>
          <w:p w14:paraId="0E598ED0" w14:textId="3B95CFD7" w:rsidR="00AC57A9" w:rsidRPr="00F11D14" w:rsidRDefault="006F13FE" w:rsidP="00EB05F5">
            <w:pPr>
              <w:spacing w:line="276" w:lineRule="auto"/>
              <w:jc w:val="center"/>
              <w:rPr>
                <w:sz w:val="20"/>
                <w:szCs w:val="18"/>
                <w:lang w:val="en-GB"/>
              </w:rPr>
            </w:pPr>
            <w:r w:rsidRPr="00F11D14">
              <w:rPr>
                <w:sz w:val="20"/>
                <w:szCs w:val="18"/>
                <w:lang w:val="en-GB"/>
              </w:rPr>
              <w:t>3</w:t>
            </w:r>
          </w:p>
        </w:tc>
        <w:tc>
          <w:tcPr>
            <w:tcW w:w="4815" w:type="dxa"/>
            <w:tcBorders>
              <w:bottom w:val="double" w:sz="4" w:space="0" w:color="auto"/>
            </w:tcBorders>
            <w:vAlign w:val="center"/>
          </w:tcPr>
          <w:p w14:paraId="1CC88347" w14:textId="6BC2A261" w:rsidR="00AC57A9" w:rsidRPr="00F11D14" w:rsidRDefault="00AC57A9" w:rsidP="00EB05F5">
            <w:pPr>
              <w:spacing w:line="276" w:lineRule="auto"/>
              <w:jc w:val="center"/>
              <w:rPr>
                <w:sz w:val="20"/>
                <w:szCs w:val="18"/>
                <w:lang w:val="en-GB"/>
              </w:rPr>
            </w:pPr>
            <w:r w:rsidRPr="0019090F">
              <w:rPr>
                <w:sz w:val="20"/>
                <w:szCs w:val="18"/>
                <w:lang w:val="en-GB"/>
              </w:rPr>
              <w:t xml:space="preserve">5 h / </w:t>
            </w:r>
            <w:r w:rsidR="00C00364">
              <w:rPr>
                <w:sz w:val="20"/>
                <w:szCs w:val="18"/>
                <w:lang w:val="en-GB"/>
              </w:rPr>
              <w:t>10</w:t>
            </w:r>
            <w:r w:rsidRPr="0019090F">
              <w:rPr>
                <w:sz w:val="20"/>
                <w:szCs w:val="18"/>
                <w:lang w:val="en-GB"/>
              </w:rPr>
              <w:t xml:space="preserve"> h</w:t>
            </w:r>
          </w:p>
        </w:tc>
        <w:tc>
          <w:tcPr>
            <w:tcW w:w="1978" w:type="dxa"/>
            <w:tcBorders>
              <w:bottom w:val="double" w:sz="4" w:space="0" w:color="auto"/>
            </w:tcBorders>
            <w:vAlign w:val="center"/>
          </w:tcPr>
          <w:p w14:paraId="5360F9BB" w14:textId="0509835C" w:rsidR="00AC57A9" w:rsidRPr="00F11D14" w:rsidRDefault="00AC57A9" w:rsidP="00EB05F5">
            <w:pPr>
              <w:spacing w:line="276" w:lineRule="auto"/>
              <w:jc w:val="center"/>
              <w:rPr>
                <w:sz w:val="20"/>
                <w:szCs w:val="18"/>
                <w:lang w:val="en-GB"/>
              </w:rPr>
            </w:pPr>
            <w:r w:rsidRPr="00BA6576">
              <w:rPr>
                <w:sz w:val="20"/>
                <w:szCs w:val="18"/>
                <w:lang w:val="en-GB"/>
              </w:rPr>
              <w:t>Know</w:t>
            </w:r>
            <w:r w:rsidR="00B1709D">
              <w:rPr>
                <w:sz w:val="20"/>
                <w:szCs w:val="18"/>
                <w:lang w:val="en-GB"/>
              </w:rPr>
              <w:t>s</w:t>
            </w:r>
          </w:p>
        </w:tc>
      </w:tr>
      <w:tr w:rsidR="00AC57A9" w:rsidRPr="00F11D14" w14:paraId="7A173391" w14:textId="77777777" w:rsidTr="00EB05F5">
        <w:trPr>
          <w:trHeight w:val="424"/>
        </w:trPr>
        <w:tc>
          <w:tcPr>
            <w:tcW w:w="1701" w:type="dxa"/>
            <w:tcBorders>
              <w:top w:val="double" w:sz="4" w:space="0" w:color="auto"/>
            </w:tcBorders>
            <w:shd w:val="clear" w:color="auto" w:fill="FDECE3" w:themeFill="accent4"/>
            <w:vAlign w:val="center"/>
          </w:tcPr>
          <w:p w14:paraId="6368DB52" w14:textId="77777777" w:rsidR="00AC57A9" w:rsidRPr="00F11D14" w:rsidRDefault="00AC57A9" w:rsidP="00EB05F5">
            <w:pPr>
              <w:spacing w:line="276" w:lineRule="auto"/>
              <w:jc w:val="center"/>
              <w:rPr>
                <w:b/>
                <w:bCs/>
                <w:sz w:val="20"/>
                <w:szCs w:val="18"/>
                <w:lang w:val="en-GB"/>
              </w:rPr>
            </w:pPr>
            <w:r w:rsidRPr="00F11D14">
              <w:rPr>
                <w:b/>
                <w:bCs/>
                <w:sz w:val="20"/>
                <w:szCs w:val="18"/>
                <w:lang w:val="en-GB"/>
              </w:rPr>
              <w:t>Content</w:t>
            </w:r>
          </w:p>
        </w:tc>
        <w:tc>
          <w:tcPr>
            <w:tcW w:w="4815" w:type="dxa"/>
            <w:tcBorders>
              <w:top w:val="double" w:sz="4" w:space="0" w:color="auto"/>
            </w:tcBorders>
            <w:shd w:val="clear" w:color="auto" w:fill="FDECE3" w:themeFill="accent4"/>
            <w:vAlign w:val="center"/>
          </w:tcPr>
          <w:p w14:paraId="48B2B9F9" w14:textId="77777777" w:rsidR="00AC57A9" w:rsidRPr="00F11D14" w:rsidRDefault="00AC57A9" w:rsidP="00EB05F5">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0B954F7D" w14:textId="77777777" w:rsidR="00AC57A9" w:rsidRPr="00F11D14" w:rsidRDefault="00AC57A9" w:rsidP="00EB05F5">
            <w:pPr>
              <w:spacing w:line="276" w:lineRule="auto"/>
              <w:jc w:val="center"/>
              <w:rPr>
                <w:b/>
                <w:bCs/>
                <w:sz w:val="20"/>
                <w:szCs w:val="18"/>
                <w:lang w:val="en-GB"/>
              </w:rPr>
            </w:pPr>
            <w:r w:rsidRPr="00F11D14">
              <w:rPr>
                <w:b/>
                <w:bCs/>
                <w:sz w:val="20"/>
                <w:szCs w:val="18"/>
                <w:lang w:val="en-GB"/>
              </w:rPr>
              <w:t>Method</w:t>
            </w:r>
          </w:p>
        </w:tc>
      </w:tr>
      <w:tr w:rsidR="00AC57A9" w:rsidRPr="00F11D14" w14:paraId="16498290" w14:textId="77777777" w:rsidTr="00EB05F5">
        <w:trPr>
          <w:trHeight w:val="665"/>
        </w:trPr>
        <w:tc>
          <w:tcPr>
            <w:tcW w:w="1701" w:type="dxa"/>
            <w:shd w:val="clear" w:color="auto" w:fill="FFFFFF" w:themeFill="background1"/>
          </w:tcPr>
          <w:p w14:paraId="26495D74" w14:textId="33CCC3AC" w:rsidR="00AC57A9" w:rsidRPr="00F11D14" w:rsidRDefault="00AE353A" w:rsidP="00EB05F5">
            <w:pPr>
              <w:spacing w:line="276" w:lineRule="auto"/>
              <w:rPr>
                <w:sz w:val="20"/>
                <w:szCs w:val="18"/>
                <w:lang w:val="en-GB"/>
              </w:rPr>
            </w:pPr>
            <w:r w:rsidRPr="00F11D14">
              <w:rPr>
                <w:sz w:val="20"/>
                <w:szCs w:val="18"/>
                <w:lang w:val="en-GB"/>
              </w:rPr>
              <w:t>Think Manager – Think Male</w:t>
            </w:r>
          </w:p>
        </w:tc>
        <w:tc>
          <w:tcPr>
            <w:tcW w:w="4815" w:type="dxa"/>
            <w:shd w:val="clear" w:color="auto" w:fill="FFFFFF" w:themeFill="background1"/>
          </w:tcPr>
          <w:p w14:paraId="5C43CBC2" w14:textId="721D2514" w:rsidR="00A67071" w:rsidRPr="00CA184C" w:rsidRDefault="00A67071" w:rsidP="00825E35">
            <w:pPr>
              <w:pStyle w:val="Listenabsatz"/>
              <w:numPr>
                <w:ilvl w:val="0"/>
                <w:numId w:val="14"/>
              </w:numPr>
              <w:spacing w:line="276" w:lineRule="auto"/>
              <w:ind w:left="323" w:hanging="218"/>
              <w:rPr>
                <w:sz w:val="20"/>
                <w:szCs w:val="18"/>
                <w:lang w:val="en-GB"/>
              </w:rPr>
            </w:pPr>
            <w:r w:rsidRPr="00CA184C">
              <w:rPr>
                <w:sz w:val="20"/>
                <w:szCs w:val="18"/>
                <w:lang w:val="en-GB"/>
              </w:rPr>
              <w:t>Unconscious bias and stereotypes</w:t>
            </w:r>
          </w:p>
          <w:p w14:paraId="6792ECA0" w14:textId="78E09F14" w:rsidR="00AC57A9" w:rsidRPr="00CA184C" w:rsidRDefault="005D6B3F" w:rsidP="00825E35">
            <w:pPr>
              <w:pStyle w:val="Listenabsatz"/>
              <w:numPr>
                <w:ilvl w:val="0"/>
                <w:numId w:val="14"/>
              </w:numPr>
              <w:spacing w:line="276" w:lineRule="auto"/>
              <w:ind w:left="323" w:hanging="218"/>
              <w:rPr>
                <w:sz w:val="20"/>
                <w:szCs w:val="18"/>
                <w:lang w:val="en-GB"/>
              </w:rPr>
            </w:pPr>
            <w:r w:rsidRPr="00CA184C">
              <w:rPr>
                <w:sz w:val="20"/>
                <w:szCs w:val="18"/>
                <w:lang w:val="en-GB"/>
              </w:rPr>
              <w:t>Implicit leadership theories and their</w:t>
            </w:r>
            <w:r w:rsidR="000C1B49" w:rsidRPr="00CA184C">
              <w:rPr>
                <w:sz w:val="20"/>
                <w:szCs w:val="18"/>
                <w:lang w:val="en-GB"/>
              </w:rPr>
              <w:t xml:space="preserve"> impact on leadership perception</w:t>
            </w:r>
          </w:p>
          <w:p w14:paraId="51D1567B" w14:textId="5D173F3A" w:rsidR="00AC57A9" w:rsidRPr="00CA184C" w:rsidRDefault="000C1B49" w:rsidP="00825E35">
            <w:pPr>
              <w:pStyle w:val="Listenabsatz"/>
              <w:numPr>
                <w:ilvl w:val="0"/>
                <w:numId w:val="14"/>
              </w:numPr>
              <w:spacing w:line="276" w:lineRule="auto"/>
              <w:ind w:left="323" w:hanging="218"/>
              <w:rPr>
                <w:sz w:val="20"/>
                <w:szCs w:val="18"/>
                <w:lang w:val="en-GB"/>
              </w:rPr>
            </w:pPr>
            <w:r w:rsidRPr="00CA184C">
              <w:rPr>
                <w:sz w:val="20"/>
                <w:szCs w:val="18"/>
                <w:lang w:val="en-GB"/>
              </w:rPr>
              <w:t xml:space="preserve">Role Congruity Theory and </w:t>
            </w:r>
            <w:r w:rsidR="00EF17FF" w:rsidRPr="00CA184C">
              <w:rPr>
                <w:sz w:val="20"/>
                <w:szCs w:val="18"/>
                <w:lang w:val="en-GB"/>
              </w:rPr>
              <w:t>the impact on the female application process</w:t>
            </w:r>
          </w:p>
        </w:tc>
        <w:tc>
          <w:tcPr>
            <w:tcW w:w="1978" w:type="dxa"/>
            <w:shd w:val="clear" w:color="auto" w:fill="FFFFFF" w:themeFill="background1"/>
          </w:tcPr>
          <w:p w14:paraId="66EF9A9A" w14:textId="77777777" w:rsidR="00AC57A9" w:rsidRPr="00F11D14" w:rsidRDefault="00AC57A9" w:rsidP="00EB05F5">
            <w:pPr>
              <w:spacing w:line="276" w:lineRule="auto"/>
              <w:rPr>
                <w:sz w:val="20"/>
                <w:szCs w:val="18"/>
                <w:lang w:val="en-GB"/>
              </w:rPr>
            </w:pPr>
            <w:r w:rsidRPr="00F11D14">
              <w:rPr>
                <w:sz w:val="20"/>
                <w:szCs w:val="18"/>
                <w:lang w:val="en-GB"/>
              </w:rPr>
              <w:t>Frontal teaching</w:t>
            </w:r>
          </w:p>
          <w:p w14:paraId="6BE6F4C8" w14:textId="77777777" w:rsidR="00AC57A9" w:rsidRPr="00F11D14" w:rsidRDefault="00AC57A9" w:rsidP="00EB05F5">
            <w:pPr>
              <w:spacing w:line="276" w:lineRule="auto"/>
              <w:rPr>
                <w:sz w:val="20"/>
                <w:szCs w:val="18"/>
                <w:lang w:val="en-GB"/>
              </w:rPr>
            </w:pPr>
            <w:r w:rsidRPr="00F11D14">
              <w:rPr>
                <w:sz w:val="20"/>
                <w:szCs w:val="18"/>
                <w:lang w:val="en-GB"/>
              </w:rPr>
              <w:t>&amp; discussion</w:t>
            </w:r>
          </w:p>
        </w:tc>
      </w:tr>
      <w:tr w:rsidR="00AE353A" w:rsidRPr="00F11D14" w14:paraId="10C8209F" w14:textId="77777777" w:rsidTr="00625D62">
        <w:trPr>
          <w:trHeight w:val="555"/>
        </w:trPr>
        <w:tc>
          <w:tcPr>
            <w:tcW w:w="1701" w:type="dxa"/>
            <w:shd w:val="clear" w:color="auto" w:fill="F2F2F2" w:themeFill="background1" w:themeFillShade="F2"/>
          </w:tcPr>
          <w:p w14:paraId="6AD32D11" w14:textId="35821B59" w:rsidR="00AE353A" w:rsidRPr="00F11D14" w:rsidRDefault="00AE353A" w:rsidP="00EB05F5">
            <w:pPr>
              <w:spacing w:line="276" w:lineRule="auto"/>
              <w:rPr>
                <w:sz w:val="20"/>
                <w:szCs w:val="18"/>
                <w:lang w:val="en-GB"/>
              </w:rPr>
            </w:pPr>
            <w:r w:rsidRPr="00F11D14">
              <w:rPr>
                <w:sz w:val="20"/>
                <w:szCs w:val="18"/>
                <w:lang w:val="en-GB"/>
              </w:rPr>
              <w:t>Effects on female careers</w:t>
            </w:r>
          </w:p>
        </w:tc>
        <w:tc>
          <w:tcPr>
            <w:tcW w:w="4815" w:type="dxa"/>
            <w:shd w:val="clear" w:color="auto" w:fill="F2F2F2" w:themeFill="background1" w:themeFillShade="F2"/>
          </w:tcPr>
          <w:p w14:paraId="55533FB8" w14:textId="72E814B0" w:rsidR="00064AE9" w:rsidRDefault="00CD3468" w:rsidP="00825E35">
            <w:pPr>
              <w:pStyle w:val="Listenabsatz"/>
              <w:numPr>
                <w:ilvl w:val="0"/>
                <w:numId w:val="14"/>
              </w:numPr>
              <w:spacing w:line="276" w:lineRule="auto"/>
              <w:ind w:left="323" w:hanging="218"/>
              <w:rPr>
                <w:sz w:val="20"/>
                <w:szCs w:val="18"/>
                <w:lang w:val="en-GB"/>
              </w:rPr>
            </w:pPr>
            <w:r>
              <w:rPr>
                <w:sz w:val="20"/>
                <w:szCs w:val="18"/>
                <w:lang w:val="en-GB"/>
              </w:rPr>
              <w:t>Female-specific challenges</w:t>
            </w:r>
          </w:p>
          <w:p w14:paraId="4274D93D" w14:textId="4EBC3D64" w:rsidR="00AE353A" w:rsidRPr="00F11D14" w:rsidRDefault="00064AE9" w:rsidP="00825E35">
            <w:pPr>
              <w:pStyle w:val="Listenabsatz"/>
              <w:numPr>
                <w:ilvl w:val="0"/>
                <w:numId w:val="14"/>
              </w:numPr>
              <w:spacing w:line="276" w:lineRule="auto"/>
              <w:ind w:left="323" w:hanging="218"/>
              <w:rPr>
                <w:sz w:val="20"/>
                <w:szCs w:val="18"/>
                <w:lang w:val="en-GB"/>
              </w:rPr>
            </w:pPr>
            <w:r>
              <w:rPr>
                <w:sz w:val="20"/>
                <w:szCs w:val="18"/>
                <w:lang w:val="en-GB"/>
              </w:rPr>
              <w:t>Role models</w:t>
            </w:r>
            <w:r w:rsidR="00CD3468">
              <w:rPr>
                <w:sz w:val="20"/>
                <w:szCs w:val="18"/>
                <w:lang w:val="en-GB"/>
              </w:rPr>
              <w:t xml:space="preserve"> </w:t>
            </w:r>
            <w:r w:rsidR="002E1906">
              <w:rPr>
                <w:sz w:val="20"/>
                <w:szCs w:val="18"/>
                <w:lang w:val="en-GB"/>
              </w:rPr>
              <w:t>and mentoring</w:t>
            </w:r>
          </w:p>
        </w:tc>
        <w:tc>
          <w:tcPr>
            <w:tcW w:w="1978" w:type="dxa"/>
            <w:shd w:val="clear" w:color="auto" w:fill="F2F2F2" w:themeFill="background1" w:themeFillShade="F2"/>
          </w:tcPr>
          <w:p w14:paraId="22F4D458" w14:textId="77777777" w:rsidR="002E1906" w:rsidRPr="00F11D14" w:rsidRDefault="002E1906" w:rsidP="002E1906">
            <w:pPr>
              <w:spacing w:line="276" w:lineRule="auto"/>
              <w:rPr>
                <w:sz w:val="20"/>
                <w:szCs w:val="18"/>
                <w:lang w:val="en-GB"/>
              </w:rPr>
            </w:pPr>
            <w:r w:rsidRPr="00F11D14">
              <w:rPr>
                <w:sz w:val="20"/>
                <w:szCs w:val="18"/>
                <w:lang w:val="en-GB"/>
              </w:rPr>
              <w:t>Frontal teaching</w:t>
            </w:r>
          </w:p>
          <w:p w14:paraId="17BEE0F0" w14:textId="25830AF6" w:rsidR="00AE353A" w:rsidRPr="00F11D14" w:rsidRDefault="002E1906" w:rsidP="002E1906">
            <w:pPr>
              <w:spacing w:line="276" w:lineRule="auto"/>
              <w:rPr>
                <w:sz w:val="20"/>
                <w:szCs w:val="18"/>
                <w:lang w:val="en-GB"/>
              </w:rPr>
            </w:pPr>
            <w:r w:rsidRPr="00F11D14">
              <w:rPr>
                <w:sz w:val="20"/>
                <w:szCs w:val="18"/>
                <w:lang w:val="en-GB"/>
              </w:rPr>
              <w:t>&amp; discussion</w:t>
            </w:r>
          </w:p>
        </w:tc>
      </w:tr>
      <w:tr w:rsidR="000E496D" w:rsidRPr="00567B8A" w14:paraId="503E94C4" w14:textId="77777777" w:rsidTr="002E1906">
        <w:trPr>
          <w:trHeight w:val="1943"/>
        </w:trPr>
        <w:tc>
          <w:tcPr>
            <w:tcW w:w="8494" w:type="dxa"/>
            <w:gridSpan w:val="3"/>
            <w:tcBorders>
              <w:top w:val="double" w:sz="4" w:space="0" w:color="auto"/>
              <w:bottom w:val="double" w:sz="4" w:space="0" w:color="auto"/>
            </w:tcBorders>
            <w:shd w:val="clear" w:color="auto" w:fill="D6DCE5" w:themeFill="accent6"/>
          </w:tcPr>
          <w:p w14:paraId="53ED8188" w14:textId="77777777" w:rsidR="000E496D" w:rsidRPr="00F11D14" w:rsidRDefault="000E496D" w:rsidP="000E496D">
            <w:pPr>
              <w:spacing w:line="276" w:lineRule="auto"/>
              <w:rPr>
                <w:b/>
                <w:sz w:val="20"/>
                <w:szCs w:val="18"/>
                <w:lang w:val="en-GB"/>
              </w:rPr>
            </w:pPr>
            <w:r w:rsidRPr="00F11D14">
              <w:rPr>
                <w:b/>
                <w:sz w:val="20"/>
                <w:szCs w:val="18"/>
                <w:lang w:val="en-GB"/>
              </w:rPr>
              <w:t>REMARKS ON THIS TOPIC:</w:t>
            </w:r>
          </w:p>
          <w:p w14:paraId="27E67C62" w14:textId="6717A046" w:rsidR="000E496D" w:rsidRPr="00F11D14" w:rsidRDefault="0045002F" w:rsidP="00825E35">
            <w:pPr>
              <w:pStyle w:val="Listenabsatz"/>
              <w:numPr>
                <w:ilvl w:val="0"/>
                <w:numId w:val="18"/>
              </w:numPr>
              <w:spacing w:line="276" w:lineRule="auto"/>
              <w:jc w:val="both"/>
              <w:rPr>
                <w:sz w:val="20"/>
                <w:szCs w:val="18"/>
                <w:lang w:val="en-GB"/>
              </w:rPr>
            </w:pPr>
            <w:r>
              <w:rPr>
                <w:sz w:val="20"/>
                <w:szCs w:val="18"/>
                <w:lang w:val="en-GB"/>
              </w:rPr>
              <w:t xml:space="preserve">This </w:t>
            </w:r>
            <w:r w:rsidR="00B467EF">
              <w:rPr>
                <w:sz w:val="20"/>
                <w:szCs w:val="18"/>
                <w:lang w:val="en-GB"/>
              </w:rPr>
              <w:t>T</w:t>
            </w:r>
            <w:r>
              <w:rPr>
                <w:sz w:val="20"/>
                <w:szCs w:val="18"/>
                <w:lang w:val="en-GB"/>
              </w:rPr>
              <w:t>opic</w:t>
            </w:r>
            <w:proofErr w:type="gramStart"/>
            <w:r w:rsidR="00B467EF">
              <w:rPr>
                <w:sz w:val="20"/>
                <w:szCs w:val="18"/>
                <w:lang w:val="en-GB"/>
              </w:rPr>
              <w:t>,</w:t>
            </w:r>
            <w:r>
              <w:rPr>
                <w:sz w:val="20"/>
                <w:szCs w:val="18"/>
                <w:lang w:val="en-GB"/>
              </w:rPr>
              <w:t xml:space="preserve"> in particular</w:t>
            </w:r>
            <w:r w:rsidR="00B467EF">
              <w:rPr>
                <w:sz w:val="20"/>
                <w:szCs w:val="18"/>
                <w:lang w:val="en-GB"/>
              </w:rPr>
              <w:t>,</w:t>
            </w:r>
            <w:r>
              <w:rPr>
                <w:sz w:val="20"/>
                <w:szCs w:val="18"/>
                <w:lang w:val="en-GB"/>
              </w:rPr>
              <w:t xml:space="preserve"> focuses</w:t>
            </w:r>
            <w:proofErr w:type="gramEnd"/>
            <w:r>
              <w:rPr>
                <w:sz w:val="20"/>
                <w:szCs w:val="18"/>
                <w:lang w:val="en-GB"/>
              </w:rPr>
              <w:t xml:space="preserve"> on </w:t>
            </w:r>
            <w:r w:rsidR="00B467EF">
              <w:rPr>
                <w:sz w:val="20"/>
                <w:szCs w:val="18"/>
                <w:lang w:val="en-GB"/>
              </w:rPr>
              <w:t>situations</w:t>
            </w:r>
            <w:r>
              <w:rPr>
                <w:sz w:val="20"/>
                <w:szCs w:val="18"/>
                <w:lang w:val="en-GB"/>
              </w:rPr>
              <w:t xml:space="preserve"> </w:t>
            </w:r>
            <w:r w:rsidR="00B467EF">
              <w:rPr>
                <w:sz w:val="20"/>
                <w:szCs w:val="18"/>
                <w:lang w:val="en-GB"/>
              </w:rPr>
              <w:t>affecting female careers.</w:t>
            </w:r>
            <w:r w:rsidR="009F6ED2">
              <w:rPr>
                <w:sz w:val="20"/>
                <w:szCs w:val="18"/>
                <w:lang w:val="en-GB"/>
              </w:rPr>
              <w:t xml:space="preserve"> Although it might seem that these problems are exclusive to women, this is not the case, nor is it DIGIGEN’s intention.</w:t>
            </w:r>
            <w:r w:rsidR="00B02149">
              <w:rPr>
                <w:sz w:val="20"/>
                <w:szCs w:val="18"/>
                <w:lang w:val="en-GB"/>
              </w:rPr>
              <w:t xml:space="preserve"> These problems/situations are </w:t>
            </w:r>
            <w:r w:rsidR="00074596">
              <w:rPr>
                <w:sz w:val="20"/>
                <w:szCs w:val="18"/>
                <w:lang w:val="en-GB"/>
              </w:rPr>
              <w:t xml:space="preserve">presented </w:t>
            </w:r>
            <w:r w:rsidR="00B02149">
              <w:rPr>
                <w:sz w:val="20"/>
                <w:szCs w:val="18"/>
                <w:lang w:val="en-GB"/>
              </w:rPr>
              <w:t>because they are likely to come up in a counselling session</w:t>
            </w:r>
            <w:r w:rsidR="0027390D">
              <w:rPr>
                <w:sz w:val="20"/>
                <w:szCs w:val="18"/>
                <w:lang w:val="en-GB"/>
              </w:rPr>
              <w:t>,</w:t>
            </w:r>
            <w:r w:rsidR="00B02149">
              <w:rPr>
                <w:sz w:val="20"/>
                <w:szCs w:val="18"/>
                <w:lang w:val="en-GB"/>
              </w:rPr>
              <w:t xml:space="preserve"> and therefore, guidance professionals should </w:t>
            </w:r>
            <w:r w:rsidR="0027390D">
              <w:rPr>
                <w:sz w:val="20"/>
                <w:szCs w:val="18"/>
                <w:lang w:val="en-GB"/>
              </w:rPr>
              <w:t>k</w:t>
            </w:r>
            <w:r w:rsidR="00B02149">
              <w:rPr>
                <w:sz w:val="20"/>
                <w:szCs w:val="18"/>
                <w:lang w:val="en-GB"/>
              </w:rPr>
              <w:t>now the word</w:t>
            </w:r>
            <w:r w:rsidR="0027390D">
              <w:rPr>
                <w:sz w:val="20"/>
                <w:szCs w:val="18"/>
                <w:lang w:val="en-GB"/>
              </w:rPr>
              <w:t>s</w:t>
            </w:r>
            <w:r w:rsidR="00B02149">
              <w:rPr>
                <w:sz w:val="20"/>
                <w:szCs w:val="18"/>
                <w:lang w:val="en-GB"/>
              </w:rPr>
              <w:t xml:space="preserve"> to </w:t>
            </w:r>
            <w:r w:rsidR="0027390D">
              <w:rPr>
                <w:sz w:val="20"/>
                <w:szCs w:val="18"/>
                <w:lang w:val="en-GB"/>
              </w:rPr>
              <w:t>address them adequately.</w:t>
            </w:r>
          </w:p>
        </w:tc>
      </w:tr>
      <w:tr w:rsidR="000E496D" w:rsidRPr="00567B8A" w14:paraId="1CCFC014" w14:textId="77777777" w:rsidTr="000E496D">
        <w:trPr>
          <w:trHeight w:val="387"/>
        </w:trPr>
        <w:tc>
          <w:tcPr>
            <w:tcW w:w="8494" w:type="dxa"/>
            <w:gridSpan w:val="3"/>
            <w:tcBorders>
              <w:bottom w:val="double" w:sz="4" w:space="0" w:color="auto"/>
            </w:tcBorders>
            <w:shd w:val="clear" w:color="auto" w:fill="FFFFFF" w:themeFill="background1"/>
          </w:tcPr>
          <w:p w14:paraId="256E8ACE" w14:textId="77777777" w:rsidR="000E496D" w:rsidRPr="00F11D14" w:rsidRDefault="000E496D" w:rsidP="000E496D">
            <w:pPr>
              <w:spacing w:line="276" w:lineRule="auto"/>
              <w:rPr>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126"/>
        <w:gridCol w:w="426"/>
        <w:gridCol w:w="2409"/>
        <w:gridCol w:w="1276"/>
        <w:gridCol w:w="1559"/>
      </w:tblGrid>
      <w:tr w:rsidR="008A7B75" w:rsidRPr="00F11D14" w14:paraId="644B3D08" w14:textId="77777777" w:rsidTr="00EE24BB">
        <w:tc>
          <w:tcPr>
            <w:tcW w:w="709" w:type="dxa"/>
            <w:tcBorders>
              <w:bottom w:val="double" w:sz="4" w:space="0" w:color="auto"/>
            </w:tcBorders>
            <w:shd w:val="clear" w:color="auto" w:fill="FDECE3" w:themeFill="accent4"/>
          </w:tcPr>
          <w:p w14:paraId="5672435A" w14:textId="77777777" w:rsidR="008A7B75" w:rsidRPr="00F11D14" w:rsidRDefault="008A7B75" w:rsidP="006D1167">
            <w:pPr>
              <w:pStyle w:val="DIGText"/>
              <w:spacing w:line="276" w:lineRule="auto"/>
              <w:rPr>
                <w:b/>
                <w:bCs/>
                <w:lang w:val="en-GB"/>
              </w:rPr>
            </w:pPr>
            <w:r w:rsidRPr="00F11D14">
              <w:rPr>
                <w:b/>
                <w:bCs/>
                <w:lang w:val="en-GB"/>
              </w:rPr>
              <w:t>3.1</w:t>
            </w:r>
          </w:p>
        </w:tc>
        <w:tc>
          <w:tcPr>
            <w:tcW w:w="6237" w:type="dxa"/>
            <w:gridSpan w:val="4"/>
            <w:tcBorders>
              <w:bottom w:val="double" w:sz="4" w:space="0" w:color="auto"/>
            </w:tcBorders>
            <w:shd w:val="clear" w:color="auto" w:fill="FDECE3" w:themeFill="accent4"/>
          </w:tcPr>
          <w:p w14:paraId="788EB6D3" w14:textId="77777777" w:rsidR="008A7B75" w:rsidRPr="00F11D14" w:rsidRDefault="008A7B75" w:rsidP="006D1167">
            <w:pPr>
              <w:pStyle w:val="DIGText"/>
              <w:spacing w:line="276" w:lineRule="auto"/>
              <w:rPr>
                <w:b/>
                <w:bCs/>
                <w:lang w:val="en-GB"/>
              </w:rPr>
            </w:pPr>
            <w:r w:rsidRPr="00F11D14">
              <w:rPr>
                <w:b/>
                <w:bCs/>
                <w:lang w:val="en-GB"/>
              </w:rPr>
              <w:t>Think Manager – Think Male</w:t>
            </w:r>
          </w:p>
        </w:tc>
        <w:tc>
          <w:tcPr>
            <w:tcW w:w="1559" w:type="dxa"/>
            <w:tcBorders>
              <w:bottom w:val="double" w:sz="4" w:space="0" w:color="auto"/>
            </w:tcBorders>
            <w:shd w:val="clear" w:color="auto" w:fill="FDECE3" w:themeFill="accent4"/>
          </w:tcPr>
          <w:p w14:paraId="1608A268" w14:textId="468204D3" w:rsidR="008A7B75" w:rsidRPr="00F11D14" w:rsidRDefault="008D00F4" w:rsidP="00E04765">
            <w:pPr>
              <w:pStyle w:val="DIGText"/>
              <w:spacing w:line="276" w:lineRule="auto"/>
              <w:jc w:val="left"/>
              <w:rPr>
                <w:b/>
                <w:bCs/>
                <w:lang w:val="en-GB"/>
              </w:rPr>
            </w:pPr>
            <w:r w:rsidRPr="00DF531D">
              <w:rPr>
                <w:b/>
                <w:bCs/>
                <w:lang w:val="en-GB"/>
              </w:rPr>
              <w:t>1</w:t>
            </w:r>
            <w:r w:rsidR="005550BF">
              <w:rPr>
                <w:b/>
                <w:bCs/>
                <w:lang w:val="en-GB"/>
              </w:rPr>
              <w:t>5</w:t>
            </w:r>
            <w:r w:rsidRPr="00DF531D">
              <w:rPr>
                <w:b/>
                <w:bCs/>
                <w:lang w:val="en-GB"/>
              </w:rPr>
              <w:t>0</w:t>
            </w:r>
            <w:r w:rsidR="00404B57" w:rsidRPr="00DF531D">
              <w:rPr>
                <w:b/>
                <w:bCs/>
                <w:lang w:val="en-GB"/>
              </w:rPr>
              <w:t xml:space="preserve"> min</w:t>
            </w:r>
          </w:p>
        </w:tc>
      </w:tr>
      <w:tr w:rsidR="00D9530C" w:rsidRPr="00567B8A" w14:paraId="7E25E39D" w14:textId="77777777" w:rsidTr="00EE24BB">
        <w:trPr>
          <w:trHeight w:val="724"/>
        </w:trPr>
        <w:tc>
          <w:tcPr>
            <w:tcW w:w="3261" w:type="dxa"/>
            <w:gridSpan w:val="3"/>
            <w:tcBorders>
              <w:bottom w:val="double" w:sz="4" w:space="0" w:color="auto"/>
            </w:tcBorders>
            <w:shd w:val="clear" w:color="auto" w:fill="F2F2F2" w:themeFill="background1" w:themeFillShade="F2"/>
            <w:vAlign w:val="center"/>
          </w:tcPr>
          <w:p w14:paraId="308A640C" w14:textId="2BA66E14" w:rsidR="00D9530C" w:rsidRPr="006F4B2D" w:rsidRDefault="00D9530C" w:rsidP="004B1FA2">
            <w:pPr>
              <w:pStyle w:val="DIGText"/>
              <w:spacing w:line="240" w:lineRule="auto"/>
              <w:jc w:val="left"/>
              <w:rPr>
                <w:b/>
                <w:noProof/>
                <w:sz w:val="22"/>
                <w:szCs w:val="20"/>
                <w:lang w:val="en-GB"/>
              </w:rPr>
            </w:pPr>
            <w:r w:rsidRPr="006F4B2D">
              <w:rPr>
                <w:b/>
                <w:noProof/>
                <w:sz w:val="22"/>
                <w:szCs w:val="20"/>
                <w:lang w:val="en-GB"/>
              </w:rPr>
              <w:t>Uncons</w:t>
            </w:r>
            <w:r w:rsidR="0045002F" w:rsidRPr="006F4B2D">
              <w:rPr>
                <w:b/>
                <w:noProof/>
                <w:sz w:val="22"/>
                <w:szCs w:val="20"/>
                <w:lang w:val="en-GB"/>
              </w:rPr>
              <w:t>c</w:t>
            </w:r>
            <w:r w:rsidRPr="006F4B2D">
              <w:rPr>
                <w:b/>
                <w:noProof/>
                <w:sz w:val="22"/>
                <w:szCs w:val="20"/>
                <w:lang w:val="en-GB"/>
              </w:rPr>
              <w:t>ious bias and stereotypes</w:t>
            </w:r>
          </w:p>
        </w:tc>
        <w:tc>
          <w:tcPr>
            <w:tcW w:w="5244" w:type="dxa"/>
            <w:gridSpan w:val="3"/>
            <w:tcBorders>
              <w:bottom w:val="double" w:sz="4" w:space="0" w:color="auto"/>
            </w:tcBorders>
            <w:shd w:val="clear" w:color="auto" w:fill="F2F2F2" w:themeFill="background1" w:themeFillShade="F2"/>
            <w:vAlign w:val="center"/>
          </w:tcPr>
          <w:p w14:paraId="482CEA50" w14:textId="2BFA79E1" w:rsidR="00D9530C" w:rsidRPr="006F4B2D" w:rsidRDefault="00D9530C" w:rsidP="004B1FA2">
            <w:pPr>
              <w:pStyle w:val="DIGText"/>
              <w:spacing w:line="240" w:lineRule="auto"/>
              <w:ind w:left="34"/>
              <w:jc w:val="left"/>
              <w:rPr>
                <w:bCs/>
                <w:i/>
                <w:color w:val="000000" w:themeColor="text1"/>
                <w:sz w:val="20"/>
                <w:szCs w:val="20"/>
                <w:lang w:val="en-GB"/>
              </w:rPr>
            </w:pPr>
            <w:r w:rsidRPr="006F4B2D">
              <w:rPr>
                <w:bCs/>
                <w:i/>
                <w:color w:val="000000" w:themeColor="text1"/>
                <w:sz w:val="20"/>
                <w:szCs w:val="20"/>
                <w:lang w:val="en-GB"/>
              </w:rPr>
              <w:t>The following slides</w:t>
            </w:r>
            <w:r w:rsidR="0045002F" w:rsidRPr="006F4B2D">
              <w:rPr>
                <w:bCs/>
                <w:i/>
                <w:color w:val="000000" w:themeColor="text1"/>
                <w:sz w:val="20"/>
                <w:szCs w:val="20"/>
                <w:lang w:val="en-GB"/>
              </w:rPr>
              <w:t xml:space="preserve"> provide a basic understanding of stereotypes and unconscious biases</w:t>
            </w:r>
            <w:r w:rsidRPr="006F4B2D">
              <w:rPr>
                <w:bCs/>
                <w:i/>
                <w:color w:val="000000" w:themeColor="text1"/>
                <w:sz w:val="20"/>
                <w:szCs w:val="20"/>
                <w:lang w:val="en-GB"/>
              </w:rPr>
              <w:t xml:space="preserve">. </w:t>
            </w:r>
          </w:p>
        </w:tc>
      </w:tr>
      <w:tr w:rsidR="008A7B75" w:rsidRPr="00F5778A" w14:paraId="540BCD5E" w14:textId="77777777" w:rsidTr="00EE24BB">
        <w:trPr>
          <w:trHeight w:val="1984"/>
        </w:trPr>
        <w:tc>
          <w:tcPr>
            <w:tcW w:w="3261" w:type="dxa"/>
            <w:gridSpan w:val="3"/>
            <w:tcBorders>
              <w:top w:val="double" w:sz="4" w:space="0" w:color="auto"/>
              <w:bottom w:val="double" w:sz="4" w:space="0" w:color="auto"/>
            </w:tcBorders>
          </w:tcPr>
          <w:p w14:paraId="35714029" w14:textId="77777777" w:rsidR="008A7B75" w:rsidRPr="006F4B2D" w:rsidRDefault="008A7B75" w:rsidP="006D1167">
            <w:pPr>
              <w:pStyle w:val="DIGText"/>
              <w:spacing w:line="240" w:lineRule="auto"/>
              <w:rPr>
                <w:lang w:val="en-GB"/>
              </w:rPr>
            </w:pPr>
            <w:r w:rsidRPr="006F4B2D">
              <w:rPr>
                <w:noProof/>
                <w:lang w:val="en-GB"/>
              </w:rPr>
              <w:drawing>
                <wp:inline distT="0" distB="0" distL="0" distR="0" wp14:anchorId="2F79947B" wp14:editId="01F133E5">
                  <wp:extent cx="1982659" cy="1105468"/>
                  <wp:effectExtent l="0" t="0" r="0" b="0"/>
                  <wp:docPr id="2053978571" name="Grafik 2053978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8571" name="Grafik 2053978571"/>
                          <pic:cNvPicPr>
                            <a:picLocks noChangeAspect="1" noChangeArrowheads="1"/>
                          </pic:cNvPicPr>
                        </pic:nvPicPr>
                        <pic:blipFill>
                          <a:blip r:embed="rId168" cstate="print">
                            <a:extLst>
                              <a:ext uri="{28A0092B-C50C-407E-A947-70E740481C1C}">
                                <a14:useLocalDpi xmlns:a14="http://schemas.microsoft.com/office/drawing/2010/main" val="0"/>
                              </a:ext>
                            </a:extLst>
                          </a:blip>
                          <a:stretch>
                            <a:fillRect/>
                          </a:stretch>
                        </pic:blipFill>
                        <pic:spPr bwMode="auto">
                          <a:xfrm>
                            <a:off x="0" y="0"/>
                            <a:ext cx="1996315" cy="1113082"/>
                          </a:xfrm>
                          <a:prstGeom prst="rect">
                            <a:avLst/>
                          </a:prstGeom>
                          <a:noFill/>
                        </pic:spPr>
                      </pic:pic>
                    </a:graphicData>
                  </a:graphic>
                </wp:inline>
              </w:drawing>
            </w:r>
          </w:p>
          <w:p w14:paraId="54B74015" w14:textId="7F309FE4" w:rsidR="004176F6" w:rsidRPr="006F4B2D" w:rsidRDefault="008A7B75" w:rsidP="005550BF">
            <w:pPr>
              <w:pStyle w:val="DIGText"/>
              <w:spacing w:line="240" w:lineRule="auto"/>
              <w:jc w:val="center"/>
              <w:rPr>
                <w:bCs/>
                <w:i/>
                <w:color w:val="E9550D" w:themeColor="accent1"/>
                <w:sz w:val="20"/>
                <w:szCs w:val="18"/>
                <w:lang w:val="en-GB"/>
              </w:rPr>
            </w:pPr>
            <w:r w:rsidRPr="006F4B2D">
              <w:rPr>
                <w:bCs/>
                <w:i/>
                <w:color w:val="E9550D" w:themeColor="accent1"/>
                <w:sz w:val="20"/>
                <w:szCs w:val="18"/>
                <w:lang w:val="en-GB"/>
              </w:rPr>
              <w:t xml:space="preserve">~ </w:t>
            </w:r>
            <w:r w:rsidR="0019090F">
              <w:rPr>
                <w:bCs/>
                <w:i/>
                <w:color w:val="E9550D" w:themeColor="accent1"/>
                <w:sz w:val="20"/>
                <w:szCs w:val="18"/>
                <w:lang w:val="en-GB"/>
              </w:rPr>
              <w:t>5</w:t>
            </w:r>
            <w:r w:rsidRPr="006F4B2D">
              <w:rPr>
                <w:bCs/>
                <w:i/>
                <w:color w:val="E9550D" w:themeColor="accent1"/>
                <w:sz w:val="20"/>
                <w:szCs w:val="18"/>
                <w:lang w:val="en-GB"/>
              </w:rPr>
              <w:t xml:space="preserve"> min; no materials;</w:t>
            </w:r>
            <w:r w:rsidR="00C86F78" w:rsidRPr="006F4B2D">
              <w:rPr>
                <w:bCs/>
                <w:i/>
                <w:color w:val="E9550D" w:themeColor="accent1"/>
                <w:sz w:val="20"/>
                <w:szCs w:val="18"/>
                <w:lang w:val="en-GB"/>
              </w:rPr>
              <w:t xml:space="preserve"> frontal</w:t>
            </w:r>
          </w:p>
        </w:tc>
        <w:tc>
          <w:tcPr>
            <w:tcW w:w="5244" w:type="dxa"/>
            <w:gridSpan w:val="3"/>
            <w:tcBorders>
              <w:bottom w:val="double" w:sz="4" w:space="0" w:color="auto"/>
            </w:tcBorders>
          </w:tcPr>
          <w:p w14:paraId="152241A5" w14:textId="2F1210C8" w:rsidR="008A7B75" w:rsidRPr="006F4B2D" w:rsidRDefault="00010086" w:rsidP="006D1167">
            <w:pPr>
              <w:pStyle w:val="DIGText"/>
              <w:spacing w:line="240" w:lineRule="auto"/>
              <w:ind w:left="34"/>
              <w:rPr>
                <w:bCs/>
                <w:i/>
                <w:color w:val="E9550D" w:themeColor="accent1"/>
                <w:sz w:val="20"/>
                <w:szCs w:val="20"/>
                <w:lang w:val="en-GB"/>
              </w:rPr>
            </w:pPr>
            <w:r w:rsidRPr="006F4B2D">
              <w:rPr>
                <w:bCs/>
                <w:i/>
                <w:color w:val="000000" w:themeColor="text1"/>
                <w:sz w:val="20"/>
                <w:szCs w:val="20"/>
                <w:lang w:val="en-GB"/>
              </w:rPr>
              <w:t>Introduction to the unconscious bias</w:t>
            </w:r>
            <w:r w:rsidR="002E796D">
              <w:rPr>
                <w:bCs/>
                <w:i/>
                <w:color w:val="000000" w:themeColor="text1"/>
                <w:sz w:val="20"/>
                <w:szCs w:val="20"/>
                <w:lang w:val="en-GB"/>
              </w:rPr>
              <w:t>.</w:t>
            </w:r>
          </w:p>
          <w:p w14:paraId="50FB4ED3" w14:textId="4C9B3456" w:rsidR="00A67071" w:rsidRPr="006F4B2D" w:rsidRDefault="00A67071" w:rsidP="008936B1">
            <w:pPr>
              <w:pStyle w:val="DIGText"/>
              <w:numPr>
                <w:ilvl w:val="0"/>
                <w:numId w:val="15"/>
              </w:numPr>
              <w:spacing w:before="240" w:line="240" w:lineRule="auto"/>
              <w:ind w:left="173" w:hanging="142"/>
              <w:jc w:val="left"/>
              <w:rPr>
                <w:bCs/>
                <w:color w:val="000000" w:themeColor="text1"/>
                <w:sz w:val="20"/>
                <w:szCs w:val="20"/>
                <w:lang w:val="en-GB"/>
              </w:rPr>
            </w:pPr>
            <w:r w:rsidRPr="006F4B2D">
              <w:rPr>
                <w:b/>
                <w:bCs/>
                <w:color w:val="000000" w:themeColor="text1"/>
                <w:sz w:val="20"/>
                <w:szCs w:val="20"/>
                <w:lang w:val="en-GB"/>
              </w:rPr>
              <w:t>E</w:t>
            </w:r>
            <w:r w:rsidR="00010086" w:rsidRPr="006F4B2D">
              <w:rPr>
                <w:b/>
                <w:bCs/>
                <w:color w:val="000000" w:themeColor="text1"/>
                <w:sz w:val="20"/>
                <w:szCs w:val="20"/>
                <w:lang w:val="en-GB"/>
              </w:rPr>
              <w:t xml:space="preserve">xplain </w:t>
            </w:r>
            <w:r w:rsidR="00010086" w:rsidRPr="006F4B2D">
              <w:rPr>
                <w:bCs/>
                <w:color w:val="000000" w:themeColor="text1"/>
                <w:sz w:val="20"/>
                <w:szCs w:val="20"/>
                <w:lang w:val="en-GB"/>
              </w:rPr>
              <w:t xml:space="preserve">the meaning and impact of </w:t>
            </w:r>
            <w:r w:rsidR="00177D77" w:rsidRPr="006F4B2D">
              <w:rPr>
                <w:bCs/>
                <w:color w:val="000000" w:themeColor="text1"/>
                <w:sz w:val="20"/>
                <w:szCs w:val="20"/>
                <w:lang w:val="en-GB"/>
              </w:rPr>
              <w:t>unconscious biases.</w:t>
            </w:r>
            <w:r w:rsidR="00470E1C">
              <w:rPr>
                <w:bCs/>
                <w:color w:val="000000" w:themeColor="text1"/>
                <w:sz w:val="20"/>
                <w:szCs w:val="20"/>
                <w:lang w:val="en-GB"/>
              </w:rPr>
              <w:t xml:space="preserve"> </w:t>
            </w:r>
            <w:r w:rsidR="00470E1C">
              <w:rPr>
                <w:bCs/>
                <w:i/>
                <w:color w:val="000000" w:themeColor="text1"/>
                <w:sz w:val="20"/>
                <w:szCs w:val="20"/>
                <w:lang w:val="en-GB"/>
              </w:rPr>
              <w:t>(see Reader</w:t>
            </w:r>
            <w:r w:rsidR="00E97B96">
              <w:rPr>
                <w:bCs/>
                <w:i/>
                <w:color w:val="000000" w:themeColor="text1"/>
                <w:sz w:val="20"/>
                <w:szCs w:val="20"/>
                <w:lang w:val="en-GB"/>
              </w:rPr>
              <w:t>,</w:t>
            </w:r>
            <w:r w:rsidR="00470E1C">
              <w:rPr>
                <w:bCs/>
                <w:i/>
                <w:color w:val="000000" w:themeColor="text1"/>
                <w:sz w:val="20"/>
                <w:szCs w:val="20"/>
                <w:lang w:val="en-GB"/>
              </w:rPr>
              <w:t xml:space="preserve"> chapter 1</w:t>
            </w:r>
            <w:r w:rsidR="008936B1">
              <w:rPr>
                <w:bCs/>
                <w:i/>
                <w:color w:val="000000" w:themeColor="text1"/>
                <w:sz w:val="20"/>
                <w:szCs w:val="20"/>
                <w:lang w:val="en-GB"/>
              </w:rPr>
              <w:t>)</w:t>
            </w:r>
          </w:p>
        </w:tc>
      </w:tr>
      <w:tr w:rsidR="00A67071" w:rsidRPr="00F5778A" w14:paraId="64CBBAF2" w14:textId="77777777" w:rsidTr="00EE24BB">
        <w:trPr>
          <w:trHeight w:val="2083"/>
        </w:trPr>
        <w:tc>
          <w:tcPr>
            <w:tcW w:w="3261" w:type="dxa"/>
            <w:gridSpan w:val="3"/>
            <w:tcBorders>
              <w:top w:val="double" w:sz="4" w:space="0" w:color="auto"/>
              <w:bottom w:val="double" w:sz="4" w:space="0" w:color="auto"/>
            </w:tcBorders>
          </w:tcPr>
          <w:p w14:paraId="3238E34C" w14:textId="77777777" w:rsidR="00A67071" w:rsidRPr="006F4B2D" w:rsidRDefault="00A67071" w:rsidP="00A67071">
            <w:pPr>
              <w:pStyle w:val="DIGText"/>
              <w:spacing w:line="240" w:lineRule="auto"/>
              <w:rPr>
                <w:lang w:val="en-GB"/>
              </w:rPr>
            </w:pPr>
            <w:r w:rsidRPr="006F4B2D">
              <w:rPr>
                <w:noProof/>
                <w:lang w:val="en-GB"/>
              </w:rPr>
              <w:drawing>
                <wp:inline distT="0" distB="0" distL="0" distR="0" wp14:anchorId="551F09C3" wp14:editId="632E4A9C">
                  <wp:extent cx="1983458" cy="1064526"/>
                  <wp:effectExtent l="0" t="0" r="0" b="2540"/>
                  <wp:docPr id="329583004" name="Grafik 329583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9583004" name="Grafik 329583004"/>
                          <pic:cNvPicPr>
                            <a:picLocks noChangeAspect="1" noChangeArrowheads="1"/>
                          </pic:cNvPicPr>
                        </pic:nvPicPr>
                        <pic:blipFill>
                          <a:blip r:embed="rId169" cstate="print">
                            <a:extLst>
                              <a:ext uri="{28A0092B-C50C-407E-A947-70E740481C1C}">
                                <a14:useLocalDpi xmlns:a14="http://schemas.microsoft.com/office/drawing/2010/main" val="0"/>
                              </a:ext>
                            </a:extLst>
                          </a:blip>
                          <a:stretch>
                            <a:fillRect/>
                          </a:stretch>
                        </pic:blipFill>
                        <pic:spPr bwMode="auto">
                          <a:xfrm>
                            <a:off x="0" y="0"/>
                            <a:ext cx="1985914" cy="1065844"/>
                          </a:xfrm>
                          <a:prstGeom prst="rect">
                            <a:avLst/>
                          </a:prstGeom>
                          <a:noFill/>
                        </pic:spPr>
                      </pic:pic>
                    </a:graphicData>
                  </a:graphic>
                </wp:inline>
              </w:drawing>
            </w:r>
          </w:p>
          <w:p w14:paraId="574ACC1A" w14:textId="5DE648E1" w:rsidR="00A67071" w:rsidRPr="006F4B2D" w:rsidRDefault="00A67071" w:rsidP="005550BF">
            <w:pPr>
              <w:pStyle w:val="DIGText"/>
              <w:spacing w:line="240" w:lineRule="auto"/>
              <w:jc w:val="center"/>
              <w:rPr>
                <w:noProof/>
                <w:lang w:val="en-GB"/>
              </w:rPr>
            </w:pPr>
            <w:r w:rsidRPr="006F4B2D">
              <w:rPr>
                <w:bCs/>
                <w:i/>
                <w:color w:val="E9550D" w:themeColor="accent1"/>
                <w:sz w:val="20"/>
                <w:szCs w:val="18"/>
                <w:lang w:val="en-GB"/>
              </w:rPr>
              <w:t xml:space="preserve">~ </w:t>
            </w:r>
            <w:r w:rsidR="0019090F">
              <w:rPr>
                <w:bCs/>
                <w:i/>
                <w:color w:val="E9550D" w:themeColor="accent1"/>
                <w:sz w:val="20"/>
                <w:szCs w:val="18"/>
                <w:lang w:val="en-GB"/>
              </w:rPr>
              <w:t>5</w:t>
            </w:r>
            <w:r w:rsidRPr="006F4B2D">
              <w:rPr>
                <w:bCs/>
                <w:i/>
                <w:color w:val="E9550D" w:themeColor="accent1"/>
                <w:sz w:val="20"/>
                <w:szCs w:val="18"/>
                <w:lang w:val="en-GB"/>
              </w:rPr>
              <w:t xml:space="preserve"> min; no materials; </w:t>
            </w:r>
            <w:r w:rsidR="00177D77" w:rsidRPr="006F4B2D">
              <w:rPr>
                <w:bCs/>
                <w:i/>
                <w:color w:val="E9550D" w:themeColor="accent1"/>
                <w:sz w:val="20"/>
                <w:szCs w:val="18"/>
                <w:lang w:val="en-GB"/>
              </w:rPr>
              <w:t>frontal</w:t>
            </w:r>
          </w:p>
        </w:tc>
        <w:tc>
          <w:tcPr>
            <w:tcW w:w="5244" w:type="dxa"/>
            <w:gridSpan w:val="3"/>
            <w:tcBorders>
              <w:bottom w:val="double" w:sz="4" w:space="0" w:color="auto"/>
            </w:tcBorders>
          </w:tcPr>
          <w:p w14:paraId="5918BC21" w14:textId="631A8AE4" w:rsidR="00177D77" w:rsidRPr="006F4B2D" w:rsidRDefault="00177D77" w:rsidP="00177D77">
            <w:pPr>
              <w:pStyle w:val="DIGText"/>
              <w:spacing w:line="240" w:lineRule="auto"/>
              <w:ind w:left="34"/>
              <w:rPr>
                <w:bCs/>
                <w:i/>
                <w:color w:val="E9550D" w:themeColor="accent1"/>
                <w:sz w:val="20"/>
                <w:szCs w:val="20"/>
                <w:lang w:val="en-GB"/>
              </w:rPr>
            </w:pPr>
            <w:r w:rsidRPr="006F4B2D">
              <w:rPr>
                <w:bCs/>
                <w:i/>
                <w:color w:val="000000" w:themeColor="text1"/>
                <w:sz w:val="20"/>
                <w:szCs w:val="20"/>
                <w:lang w:val="en-GB"/>
              </w:rPr>
              <w:t>Introduction to stereotypes</w:t>
            </w:r>
            <w:r w:rsidR="002E796D">
              <w:rPr>
                <w:bCs/>
                <w:i/>
                <w:color w:val="000000" w:themeColor="text1"/>
                <w:sz w:val="20"/>
                <w:szCs w:val="20"/>
                <w:lang w:val="en-GB"/>
              </w:rPr>
              <w:t>.</w:t>
            </w:r>
          </w:p>
          <w:p w14:paraId="6B84E82B" w14:textId="48BFE7DE" w:rsidR="00A67071" w:rsidRPr="006F4B2D" w:rsidRDefault="00177D77" w:rsidP="008936B1">
            <w:pPr>
              <w:pStyle w:val="DIGText"/>
              <w:numPr>
                <w:ilvl w:val="0"/>
                <w:numId w:val="15"/>
              </w:numPr>
              <w:spacing w:before="240" w:line="240" w:lineRule="auto"/>
              <w:ind w:left="173" w:hanging="142"/>
              <w:jc w:val="left"/>
              <w:rPr>
                <w:bCs/>
                <w:color w:val="000000" w:themeColor="text1"/>
                <w:sz w:val="20"/>
                <w:szCs w:val="20"/>
                <w:lang w:val="en-GB"/>
              </w:rPr>
            </w:pPr>
            <w:r w:rsidRPr="006F4B2D">
              <w:rPr>
                <w:b/>
                <w:bCs/>
                <w:color w:val="000000" w:themeColor="text1"/>
                <w:sz w:val="20"/>
                <w:szCs w:val="20"/>
                <w:lang w:val="en-GB"/>
              </w:rPr>
              <w:t xml:space="preserve">Explain </w:t>
            </w:r>
            <w:r w:rsidRPr="006F4B2D">
              <w:rPr>
                <w:bCs/>
                <w:color w:val="000000" w:themeColor="text1"/>
                <w:sz w:val="20"/>
                <w:szCs w:val="20"/>
                <w:lang w:val="en-GB"/>
              </w:rPr>
              <w:t>the meaning and impact of stereotypes.</w:t>
            </w:r>
            <w:r w:rsidR="008936B1">
              <w:rPr>
                <w:bCs/>
                <w:color w:val="000000" w:themeColor="text1"/>
                <w:sz w:val="20"/>
                <w:szCs w:val="20"/>
                <w:lang w:val="en-GB"/>
              </w:rPr>
              <w:t xml:space="preserve"> </w:t>
            </w:r>
            <w:r w:rsidR="008936B1">
              <w:rPr>
                <w:bCs/>
                <w:i/>
                <w:color w:val="000000" w:themeColor="text1"/>
                <w:sz w:val="20"/>
                <w:szCs w:val="20"/>
                <w:lang w:val="en-GB"/>
              </w:rPr>
              <w:t>(see Reader, chapter 1)</w:t>
            </w:r>
          </w:p>
        </w:tc>
      </w:tr>
      <w:tr w:rsidR="00A67071" w:rsidRPr="00F5778A" w14:paraId="7262E893" w14:textId="77777777" w:rsidTr="00EE24BB">
        <w:trPr>
          <w:trHeight w:val="2167"/>
        </w:trPr>
        <w:tc>
          <w:tcPr>
            <w:tcW w:w="3261" w:type="dxa"/>
            <w:gridSpan w:val="3"/>
            <w:tcBorders>
              <w:top w:val="double" w:sz="4" w:space="0" w:color="auto"/>
              <w:bottom w:val="double" w:sz="4" w:space="0" w:color="auto"/>
            </w:tcBorders>
          </w:tcPr>
          <w:p w14:paraId="682BD0C3" w14:textId="77777777" w:rsidR="00A67071" w:rsidRPr="006F4B2D" w:rsidRDefault="00A67071" w:rsidP="00A67071">
            <w:pPr>
              <w:pStyle w:val="DIGText"/>
              <w:spacing w:line="240" w:lineRule="auto"/>
              <w:rPr>
                <w:lang w:val="en-GB"/>
              </w:rPr>
            </w:pPr>
            <w:r w:rsidRPr="006F4B2D">
              <w:rPr>
                <w:noProof/>
                <w:lang w:val="en-GB"/>
              </w:rPr>
              <w:lastRenderedPageBreak/>
              <w:drawing>
                <wp:inline distT="0" distB="0" distL="0" distR="0" wp14:anchorId="0DE61E4C" wp14:editId="775F9F4B">
                  <wp:extent cx="1984000" cy="1116000"/>
                  <wp:effectExtent l="0" t="0" r="0" b="8255"/>
                  <wp:docPr id="1992517705" name="Grafik 1992517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517705" name="Grafik 1992517705"/>
                          <pic:cNvPicPr>
                            <a:picLocks noChangeAspect="1" noChangeArrowheads="1"/>
                          </pic:cNvPicPr>
                        </pic:nvPicPr>
                        <pic:blipFill>
                          <a:blip r:embed="rId170"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27E2C2CF" w14:textId="32C8C9B7" w:rsidR="00A67071" w:rsidRPr="006F4B2D" w:rsidRDefault="00A67071" w:rsidP="005550BF">
            <w:pPr>
              <w:pStyle w:val="DIGText"/>
              <w:spacing w:line="240" w:lineRule="auto"/>
              <w:jc w:val="center"/>
              <w:rPr>
                <w:noProof/>
                <w:lang w:val="en-GB"/>
              </w:rPr>
            </w:pPr>
            <w:r w:rsidRPr="006F4B2D">
              <w:rPr>
                <w:bCs/>
                <w:i/>
                <w:color w:val="E9550D" w:themeColor="accent1"/>
                <w:sz w:val="20"/>
                <w:szCs w:val="18"/>
                <w:lang w:val="en-GB"/>
              </w:rPr>
              <w:t xml:space="preserve">~ </w:t>
            </w:r>
            <w:r w:rsidR="006F4B2D" w:rsidRPr="006F4B2D">
              <w:rPr>
                <w:bCs/>
                <w:i/>
                <w:color w:val="E9550D" w:themeColor="accent1"/>
                <w:sz w:val="20"/>
                <w:szCs w:val="18"/>
                <w:lang w:val="en-GB"/>
              </w:rPr>
              <w:t>30</w:t>
            </w:r>
            <w:r w:rsidRPr="006F4B2D">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6F332773" w14:textId="61977249" w:rsidR="00177D77" w:rsidRPr="006F4B2D" w:rsidRDefault="00177D77" w:rsidP="00110F73">
            <w:pPr>
              <w:pStyle w:val="DIGText"/>
              <w:spacing w:line="240" w:lineRule="auto"/>
              <w:rPr>
                <w:i/>
                <w:sz w:val="20"/>
                <w:szCs w:val="20"/>
                <w:lang w:val="en-GB"/>
              </w:rPr>
            </w:pPr>
            <w:r w:rsidRPr="006F4B2D">
              <w:rPr>
                <w:i/>
                <w:sz w:val="20"/>
                <w:szCs w:val="18"/>
                <w:lang w:val="en-GB"/>
              </w:rPr>
              <w:t>Discussing the impact of stereotypes.</w:t>
            </w:r>
          </w:p>
          <w:p w14:paraId="2E270AC3" w14:textId="2946CBCE" w:rsidR="00A67071" w:rsidRPr="006F4B2D" w:rsidRDefault="00177D77" w:rsidP="00110F73">
            <w:pPr>
              <w:pStyle w:val="DIGText"/>
              <w:numPr>
                <w:ilvl w:val="0"/>
                <w:numId w:val="15"/>
              </w:numPr>
              <w:spacing w:before="240" w:after="160" w:line="240" w:lineRule="auto"/>
              <w:ind w:left="173" w:hanging="142"/>
              <w:rPr>
                <w:bCs/>
                <w:i/>
                <w:color w:val="000000" w:themeColor="text1"/>
                <w:sz w:val="20"/>
                <w:szCs w:val="20"/>
                <w:lang w:val="en-GB"/>
              </w:rPr>
            </w:pPr>
            <w:r w:rsidRPr="006F4B2D">
              <w:rPr>
                <w:b/>
                <w:bCs/>
                <w:color w:val="000000" w:themeColor="text1"/>
                <w:sz w:val="20"/>
                <w:szCs w:val="20"/>
                <w:lang w:val="en-GB"/>
              </w:rPr>
              <w:t xml:space="preserve">Discuss </w:t>
            </w:r>
            <w:r w:rsidRPr="006F4B2D">
              <w:rPr>
                <w:bCs/>
                <w:color w:val="000000" w:themeColor="text1"/>
                <w:sz w:val="20"/>
                <w:szCs w:val="20"/>
                <w:lang w:val="en-GB"/>
              </w:rPr>
              <w:t>the</w:t>
            </w:r>
            <w:r w:rsidRPr="006F4B2D">
              <w:rPr>
                <w:b/>
                <w:bCs/>
                <w:color w:val="000000" w:themeColor="text1"/>
                <w:sz w:val="20"/>
                <w:szCs w:val="20"/>
                <w:lang w:val="en-GB"/>
              </w:rPr>
              <w:t xml:space="preserve"> </w:t>
            </w:r>
            <w:r w:rsidR="00145195" w:rsidRPr="006F4B2D">
              <w:rPr>
                <w:bCs/>
                <w:color w:val="000000" w:themeColor="text1"/>
                <w:sz w:val="20"/>
                <w:szCs w:val="20"/>
                <w:lang w:val="en-GB"/>
              </w:rPr>
              <w:t>participant’s perspectives</w:t>
            </w:r>
            <w:r w:rsidR="00110F73" w:rsidRPr="006F4B2D">
              <w:rPr>
                <w:bCs/>
                <w:color w:val="000000" w:themeColor="text1"/>
                <w:sz w:val="20"/>
                <w:szCs w:val="20"/>
                <w:lang w:val="en-GB"/>
              </w:rPr>
              <w:t xml:space="preserve"> on the questions</w:t>
            </w:r>
            <w:r w:rsidRPr="006F4B2D">
              <w:rPr>
                <w:bCs/>
                <w:color w:val="000000" w:themeColor="text1"/>
                <w:sz w:val="20"/>
                <w:szCs w:val="20"/>
                <w:lang w:val="en-GB"/>
              </w:rPr>
              <w:t>.</w:t>
            </w:r>
          </w:p>
          <w:p w14:paraId="4158452F" w14:textId="2C94FCA7" w:rsidR="00145195" w:rsidRPr="006F4B2D" w:rsidRDefault="00145195" w:rsidP="00824CBC">
            <w:pPr>
              <w:pStyle w:val="DIGText"/>
              <w:numPr>
                <w:ilvl w:val="0"/>
                <w:numId w:val="19"/>
              </w:numPr>
              <w:spacing w:after="160" w:line="240" w:lineRule="auto"/>
              <w:ind w:left="175" w:hanging="142"/>
              <w:rPr>
                <w:bCs/>
                <w:i/>
                <w:color w:val="000000" w:themeColor="text1"/>
                <w:sz w:val="20"/>
                <w:szCs w:val="20"/>
                <w:lang w:val="en-GB"/>
              </w:rPr>
            </w:pPr>
            <w:r w:rsidRPr="006F4B2D">
              <w:rPr>
                <w:bCs/>
                <w:i/>
                <w:color w:val="E9550D" w:themeColor="accent1"/>
                <w:sz w:val="20"/>
                <w:szCs w:val="20"/>
                <w:lang w:val="en-GB"/>
              </w:rPr>
              <w:t>We</w:t>
            </w:r>
            <w:r w:rsidR="0063682A" w:rsidRPr="006F4B2D">
              <w:rPr>
                <w:bCs/>
                <w:i/>
                <w:color w:val="E9550D" w:themeColor="accent1"/>
                <w:sz w:val="20"/>
                <w:szCs w:val="20"/>
                <w:lang w:val="en-GB"/>
              </w:rPr>
              <w:t xml:space="preserve"> d</w:t>
            </w:r>
            <w:r w:rsidR="00110F73" w:rsidRPr="006F4B2D">
              <w:rPr>
                <w:bCs/>
                <w:i/>
                <w:color w:val="E9550D" w:themeColor="accent1"/>
                <w:sz w:val="20"/>
                <w:szCs w:val="20"/>
                <w:lang w:val="en-GB"/>
              </w:rPr>
              <w:t>on’</w:t>
            </w:r>
            <w:r w:rsidR="00824CBC" w:rsidRPr="006F4B2D">
              <w:rPr>
                <w:bCs/>
                <w:i/>
                <w:color w:val="E9550D" w:themeColor="accent1"/>
                <w:sz w:val="20"/>
                <w:szCs w:val="20"/>
                <w:lang w:val="en-GB"/>
              </w:rPr>
              <w:t>t</w:t>
            </w:r>
            <w:r w:rsidRPr="006F4B2D">
              <w:rPr>
                <w:bCs/>
                <w:i/>
                <w:color w:val="E9550D" w:themeColor="accent1"/>
                <w:sz w:val="20"/>
                <w:szCs w:val="20"/>
                <w:lang w:val="en-GB"/>
              </w:rPr>
              <w:t xml:space="preserve"> give examples o</w:t>
            </w:r>
            <w:r w:rsidR="00824CBC" w:rsidRPr="006F4B2D">
              <w:rPr>
                <w:bCs/>
                <w:i/>
                <w:color w:val="E9550D" w:themeColor="accent1"/>
                <w:sz w:val="20"/>
                <w:szCs w:val="20"/>
                <w:lang w:val="en-GB"/>
              </w:rPr>
              <w:t>f</w:t>
            </w:r>
            <w:r w:rsidRPr="006F4B2D">
              <w:rPr>
                <w:bCs/>
                <w:i/>
                <w:color w:val="E9550D" w:themeColor="accent1"/>
                <w:sz w:val="20"/>
                <w:szCs w:val="20"/>
                <w:lang w:val="en-GB"/>
              </w:rPr>
              <w:t xml:space="preserve"> common gender stereotypes </w:t>
            </w:r>
            <w:r w:rsidR="0063682A" w:rsidRPr="006F4B2D">
              <w:rPr>
                <w:bCs/>
                <w:i/>
                <w:color w:val="E9550D" w:themeColor="accent1"/>
                <w:sz w:val="20"/>
                <w:szCs w:val="20"/>
                <w:lang w:val="en-GB"/>
              </w:rPr>
              <w:t xml:space="preserve">to avoid </w:t>
            </w:r>
            <w:r w:rsidR="00083CE3" w:rsidRPr="006F4B2D">
              <w:rPr>
                <w:bCs/>
                <w:i/>
                <w:color w:val="E9550D" w:themeColor="accent1"/>
                <w:sz w:val="20"/>
                <w:szCs w:val="20"/>
                <w:lang w:val="en-GB"/>
              </w:rPr>
              <w:t xml:space="preserve">repeating those. </w:t>
            </w:r>
            <w:r w:rsidR="00110F73" w:rsidRPr="006F4B2D">
              <w:rPr>
                <w:bCs/>
                <w:i/>
                <w:color w:val="E9550D" w:themeColor="accent1"/>
                <w:sz w:val="20"/>
                <w:szCs w:val="20"/>
                <w:lang w:val="en-GB"/>
              </w:rPr>
              <w:t>This slide would be a good opportunity if you wish to discuss them</w:t>
            </w:r>
            <w:r w:rsidR="001D57BD" w:rsidRPr="006F4B2D">
              <w:rPr>
                <w:bCs/>
                <w:i/>
                <w:color w:val="E9550D" w:themeColor="accent1"/>
                <w:sz w:val="20"/>
                <w:szCs w:val="20"/>
                <w:lang w:val="en-GB"/>
              </w:rPr>
              <w:t>. Integrate a question and collect stereotypes</w:t>
            </w:r>
            <w:r w:rsidR="00824CBC" w:rsidRPr="006F4B2D">
              <w:rPr>
                <w:bCs/>
                <w:i/>
                <w:color w:val="E9550D" w:themeColor="accent1"/>
                <w:sz w:val="20"/>
                <w:szCs w:val="20"/>
                <w:lang w:val="en-GB"/>
              </w:rPr>
              <w:t>, e.g., visually</w:t>
            </w:r>
            <w:r w:rsidR="001D57BD" w:rsidRPr="006F4B2D">
              <w:rPr>
                <w:bCs/>
                <w:i/>
                <w:color w:val="E9550D" w:themeColor="accent1"/>
                <w:sz w:val="20"/>
                <w:szCs w:val="20"/>
                <w:lang w:val="en-GB"/>
              </w:rPr>
              <w:t xml:space="preserve">. </w:t>
            </w:r>
          </w:p>
        </w:tc>
      </w:tr>
      <w:tr w:rsidR="00A67071" w:rsidRPr="00567B8A" w14:paraId="6E86B4A2" w14:textId="77777777" w:rsidTr="00EE24BB">
        <w:trPr>
          <w:trHeight w:val="2167"/>
        </w:trPr>
        <w:tc>
          <w:tcPr>
            <w:tcW w:w="3261" w:type="dxa"/>
            <w:gridSpan w:val="3"/>
            <w:tcBorders>
              <w:top w:val="double" w:sz="4" w:space="0" w:color="auto"/>
              <w:bottom w:val="double" w:sz="4" w:space="0" w:color="auto"/>
            </w:tcBorders>
            <w:shd w:val="clear" w:color="auto" w:fill="auto"/>
          </w:tcPr>
          <w:p w14:paraId="2C86CCAA" w14:textId="77777777" w:rsidR="00A67071" w:rsidRPr="003201AD" w:rsidRDefault="00A67071" w:rsidP="00A67071">
            <w:pPr>
              <w:pStyle w:val="DIGText"/>
              <w:spacing w:line="240" w:lineRule="auto"/>
              <w:rPr>
                <w:lang w:val="en-GB"/>
              </w:rPr>
            </w:pPr>
            <w:r w:rsidRPr="003201AD">
              <w:rPr>
                <w:noProof/>
                <w:lang w:val="en-GB"/>
              </w:rPr>
              <w:drawing>
                <wp:inline distT="0" distB="0" distL="0" distR="0" wp14:anchorId="55C5DE69" wp14:editId="173ABFB5">
                  <wp:extent cx="1981966" cy="1116000"/>
                  <wp:effectExtent l="0" t="0" r="0" b="8255"/>
                  <wp:docPr id="1277212176" name="Grafik 127721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7212176" name="Grafik 1277212176"/>
                          <pic:cNvPicPr>
                            <a:picLocks noChangeAspect="1" noChangeArrowheads="1"/>
                          </pic:cNvPicPr>
                        </pic:nvPicPr>
                        <pic:blipFill>
                          <a:blip r:embed="rId171">
                            <a:extLst>
                              <a:ext uri="{28A0092B-C50C-407E-A947-70E740481C1C}">
                                <a14:useLocalDpi xmlns:a14="http://schemas.microsoft.com/office/drawing/2010/main" val="0"/>
                              </a:ext>
                            </a:extLst>
                          </a:blip>
                          <a:stretch>
                            <a:fillRect/>
                          </a:stretch>
                        </pic:blipFill>
                        <pic:spPr bwMode="auto">
                          <a:xfrm>
                            <a:off x="0" y="0"/>
                            <a:ext cx="1981966" cy="1116000"/>
                          </a:xfrm>
                          <a:prstGeom prst="rect">
                            <a:avLst/>
                          </a:prstGeom>
                          <a:noFill/>
                        </pic:spPr>
                      </pic:pic>
                    </a:graphicData>
                  </a:graphic>
                </wp:inline>
              </w:drawing>
            </w:r>
          </w:p>
          <w:p w14:paraId="67B954B9" w14:textId="3A06DE77" w:rsidR="00A67071" w:rsidRPr="003201AD" w:rsidRDefault="00A67071" w:rsidP="005550BF">
            <w:pPr>
              <w:pStyle w:val="DIGText"/>
              <w:spacing w:line="240" w:lineRule="auto"/>
              <w:jc w:val="center"/>
              <w:rPr>
                <w:noProof/>
                <w:lang w:val="en-GB"/>
              </w:rPr>
            </w:pPr>
            <w:r w:rsidRPr="003201AD">
              <w:rPr>
                <w:bCs/>
                <w:i/>
                <w:color w:val="E9550D" w:themeColor="accent1"/>
                <w:sz w:val="20"/>
                <w:szCs w:val="18"/>
                <w:lang w:val="en-GB"/>
              </w:rPr>
              <w:t xml:space="preserve">~ </w:t>
            </w:r>
            <w:r w:rsidR="005550BF">
              <w:rPr>
                <w:bCs/>
                <w:i/>
                <w:color w:val="E9550D" w:themeColor="accent1"/>
                <w:sz w:val="20"/>
                <w:szCs w:val="18"/>
                <w:lang w:val="en-GB"/>
              </w:rPr>
              <w:t>10</w:t>
            </w:r>
            <w:r w:rsidRPr="003201AD">
              <w:rPr>
                <w:bCs/>
                <w:i/>
                <w:color w:val="E9550D" w:themeColor="accent1"/>
                <w:sz w:val="20"/>
                <w:szCs w:val="18"/>
                <w:lang w:val="en-GB"/>
              </w:rPr>
              <w:t xml:space="preserve"> min; no materials; </w:t>
            </w:r>
            <w:r w:rsidR="00E479FB">
              <w:rPr>
                <w:bCs/>
                <w:i/>
                <w:color w:val="E9550D" w:themeColor="accent1"/>
                <w:sz w:val="20"/>
                <w:szCs w:val="18"/>
                <w:lang w:val="en-GB"/>
              </w:rPr>
              <w:t>frontal</w:t>
            </w:r>
          </w:p>
        </w:tc>
        <w:tc>
          <w:tcPr>
            <w:tcW w:w="5244" w:type="dxa"/>
            <w:gridSpan w:val="3"/>
            <w:tcBorders>
              <w:bottom w:val="double" w:sz="4" w:space="0" w:color="auto"/>
            </w:tcBorders>
            <w:shd w:val="clear" w:color="auto" w:fill="auto"/>
          </w:tcPr>
          <w:p w14:paraId="3D6CE4EC" w14:textId="045683CB" w:rsidR="00A67071" w:rsidRPr="003201AD" w:rsidRDefault="00D805CA" w:rsidP="00A67071">
            <w:pPr>
              <w:pStyle w:val="DIGText"/>
              <w:spacing w:line="240" w:lineRule="auto"/>
              <w:ind w:left="34"/>
              <w:rPr>
                <w:bCs/>
                <w:i/>
                <w:color w:val="E9550D" w:themeColor="accent1"/>
                <w:sz w:val="20"/>
                <w:szCs w:val="20"/>
                <w:lang w:val="en-GB"/>
              </w:rPr>
            </w:pPr>
            <w:r w:rsidRPr="003201AD">
              <w:rPr>
                <w:bCs/>
                <w:i/>
                <w:color w:val="000000" w:themeColor="text1"/>
                <w:sz w:val="20"/>
                <w:szCs w:val="20"/>
                <w:lang w:val="en-GB"/>
              </w:rPr>
              <w:t>Summary of the main effects of gender stereotyping.</w:t>
            </w:r>
          </w:p>
          <w:p w14:paraId="15971072" w14:textId="29A9D124" w:rsidR="00A67071" w:rsidRDefault="00971255" w:rsidP="00825E35">
            <w:pPr>
              <w:pStyle w:val="DIGText"/>
              <w:numPr>
                <w:ilvl w:val="0"/>
                <w:numId w:val="15"/>
              </w:numPr>
              <w:spacing w:before="240" w:line="240" w:lineRule="auto"/>
              <w:ind w:left="173" w:hanging="142"/>
              <w:rPr>
                <w:bCs/>
                <w:color w:val="000000" w:themeColor="text1"/>
                <w:sz w:val="20"/>
                <w:szCs w:val="20"/>
                <w:lang w:val="en-GB"/>
              </w:rPr>
            </w:pPr>
            <w:r w:rsidRPr="003201AD">
              <w:rPr>
                <w:b/>
                <w:bCs/>
                <w:color w:val="000000" w:themeColor="text1"/>
                <w:sz w:val="20"/>
                <w:szCs w:val="20"/>
                <w:lang w:val="en-GB"/>
              </w:rPr>
              <w:t xml:space="preserve">Describe </w:t>
            </w:r>
            <w:r w:rsidRPr="003201AD">
              <w:rPr>
                <w:bCs/>
                <w:color w:val="000000" w:themeColor="text1"/>
                <w:sz w:val="20"/>
                <w:szCs w:val="20"/>
                <w:lang w:val="en-GB"/>
              </w:rPr>
              <w:t>the main</w:t>
            </w:r>
            <w:r w:rsidR="008609C6" w:rsidRPr="003201AD">
              <w:rPr>
                <w:bCs/>
                <w:color w:val="000000" w:themeColor="text1"/>
                <w:sz w:val="20"/>
                <w:szCs w:val="20"/>
                <w:lang w:val="en-GB"/>
              </w:rPr>
              <w:t xml:space="preserve"> effects of gender stereotyping as a summary of </w:t>
            </w:r>
            <w:r w:rsidR="003201AD" w:rsidRPr="003201AD">
              <w:rPr>
                <w:bCs/>
                <w:color w:val="000000" w:themeColor="text1"/>
                <w:sz w:val="20"/>
                <w:szCs w:val="20"/>
                <w:lang w:val="en-GB"/>
              </w:rPr>
              <w:t>the previous discussion.</w:t>
            </w:r>
          </w:p>
          <w:p w14:paraId="59761557" w14:textId="422EC28D" w:rsidR="0019090F" w:rsidRPr="003201AD" w:rsidRDefault="0019090F" w:rsidP="0019090F">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Ask </w:t>
            </w:r>
            <w:r>
              <w:rPr>
                <w:bCs/>
                <w:color w:val="000000" w:themeColor="text1"/>
                <w:sz w:val="20"/>
                <w:szCs w:val="20"/>
                <w:lang w:val="en-GB"/>
              </w:rPr>
              <w:t>the participants if they came across one of those in their professional life.</w:t>
            </w:r>
          </w:p>
          <w:p w14:paraId="4BF41998" w14:textId="11A608BC" w:rsidR="00A67071" w:rsidRPr="003201AD" w:rsidRDefault="00A67071" w:rsidP="00A67071">
            <w:pPr>
              <w:pStyle w:val="DIGText"/>
              <w:spacing w:line="240" w:lineRule="auto"/>
              <w:ind w:left="34"/>
              <w:rPr>
                <w:bCs/>
                <w:i/>
                <w:color w:val="000000" w:themeColor="text1"/>
                <w:sz w:val="20"/>
                <w:szCs w:val="20"/>
                <w:lang w:val="en-GB"/>
              </w:rPr>
            </w:pPr>
          </w:p>
        </w:tc>
      </w:tr>
      <w:tr w:rsidR="008A7B75" w:rsidRPr="00567B8A" w14:paraId="1C1C0106" w14:textId="77777777" w:rsidTr="00EE24BB">
        <w:trPr>
          <w:trHeight w:val="724"/>
        </w:trPr>
        <w:tc>
          <w:tcPr>
            <w:tcW w:w="3261" w:type="dxa"/>
            <w:gridSpan w:val="3"/>
            <w:tcBorders>
              <w:bottom w:val="double" w:sz="4" w:space="0" w:color="auto"/>
            </w:tcBorders>
            <w:shd w:val="clear" w:color="auto" w:fill="F2F2F2" w:themeFill="background1" w:themeFillShade="F2"/>
            <w:vAlign w:val="center"/>
          </w:tcPr>
          <w:p w14:paraId="63D26B62" w14:textId="77777777" w:rsidR="008A7B75" w:rsidRPr="00F11D14" w:rsidRDefault="008A7B75" w:rsidP="006D1167">
            <w:pPr>
              <w:pStyle w:val="DIGText"/>
              <w:spacing w:line="240" w:lineRule="auto"/>
              <w:jc w:val="left"/>
              <w:rPr>
                <w:b/>
                <w:noProof/>
                <w:sz w:val="22"/>
                <w:szCs w:val="20"/>
                <w:lang w:val="en-GB"/>
              </w:rPr>
            </w:pPr>
            <w:r w:rsidRPr="00F11D14">
              <w:rPr>
                <w:b/>
                <w:noProof/>
                <w:sz w:val="22"/>
                <w:szCs w:val="20"/>
                <w:lang w:val="en-GB"/>
              </w:rPr>
              <w:t>Implicit leadership theories</w:t>
            </w:r>
          </w:p>
        </w:tc>
        <w:tc>
          <w:tcPr>
            <w:tcW w:w="5244" w:type="dxa"/>
            <w:gridSpan w:val="3"/>
            <w:tcBorders>
              <w:bottom w:val="double" w:sz="4" w:space="0" w:color="auto"/>
            </w:tcBorders>
            <w:shd w:val="clear" w:color="auto" w:fill="F2F2F2" w:themeFill="background1" w:themeFillShade="F2"/>
            <w:vAlign w:val="center"/>
          </w:tcPr>
          <w:p w14:paraId="1A6E7F72" w14:textId="77777777" w:rsidR="008A7B75" w:rsidRPr="00F11D14" w:rsidRDefault="008A7B75" w:rsidP="006D1167">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 xml:space="preserve">The following slides explain three research paradigms to define gender-biased implicit leadership theories. </w:t>
            </w:r>
          </w:p>
        </w:tc>
      </w:tr>
      <w:tr w:rsidR="00A67071" w:rsidRPr="00567B8A" w14:paraId="5E1B9708" w14:textId="77777777" w:rsidTr="00EE24BB">
        <w:trPr>
          <w:trHeight w:val="2083"/>
        </w:trPr>
        <w:tc>
          <w:tcPr>
            <w:tcW w:w="3261" w:type="dxa"/>
            <w:gridSpan w:val="3"/>
            <w:tcBorders>
              <w:top w:val="double" w:sz="4" w:space="0" w:color="auto"/>
              <w:bottom w:val="double" w:sz="4" w:space="0" w:color="auto"/>
            </w:tcBorders>
          </w:tcPr>
          <w:p w14:paraId="048F0735"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6915D7FB" wp14:editId="060BA61B">
                  <wp:extent cx="1984000" cy="1116000"/>
                  <wp:effectExtent l="0" t="0" r="0" b="8255"/>
                  <wp:docPr id="660260642" name="Grafik 66026064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3978571" name="Grafik 2053978571" descr="Ein Bild, das Text, Screenshot, Schrift enthält.&#10;&#10;Automatisch generierte Beschreibung"/>
                          <pic:cNvPicPr>
                            <a:picLocks noChangeAspect="1" noChangeArrowheads="1"/>
                          </pic:cNvPicPr>
                        </pic:nvPicPr>
                        <pic:blipFill>
                          <a:blip r:embed="rId172"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7194BC0E" w14:textId="7E143A84" w:rsidR="00A67071" w:rsidRPr="00F11D14" w:rsidRDefault="00A67071" w:rsidP="005550BF">
            <w:pPr>
              <w:pStyle w:val="DIGText"/>
              <w:spacing w:line="240" w:lineRule="auto"/>
              <w:jc w:val="center"/>
              <w:rPr>
                <w:lang w:val="en-GB"/>
              </w:rPr>
            </w:pPr>
            <w:r w:rsidRPr="00F11D14">
              <w:rPr>
                <w:bCs/>
                <w:i/>
                <w:color w:val="E9550D" w:themeColor="accent1"/>
                <w:sz w:val="20"/>
                <w:szCs w:val="18"/>
                <w:lang w:val="en-GB"/>
              </w:rPr>
              <w:t>~ 10 min; no materials; interactive</w:t>
            </w:r>
          </w:p>
        </w:tc>
        <w:tc>
          <w:tcPr>
            <w:tcW w:w="5244" w:type="dxa"/>
            <w:gridSpan w:val="3"/>
            <w:tcBorders>
              <w:top w:val="double" w:sz="4" w:space="0" w:color="auto"/>
              <w:bottom w:val="double" w:sz="4" w:space="0" w:color="auto"/>
            </w:tcBorders>
          </w:tcPr>
          <w:p w14:paraId="07F01F32" w14:textId="77777777" w:rsidR="00A67071" w:rsidRPr="00F11D14" w:rsidRDefault="00A67071" w:rsidP="00A67071">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Explanation of implicit leadership theories.</w:t>
            </w:r>
          </w:p>
          <w:p w14:paraId="21E97C49" w14:textId="0F0108BA"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meaning of implicit leadership theories.</w:t>
            </w:r>
            <w:r w:rsidR="00A95A5E">
              <w:rPr>
                <w:bCs/>
                <w:i/>
                <w:color w:val="000000" w:themeColor="text1"/>
                <w:sz w:val="20"/>
                <w:szCs w:val="20"/>
                <w:lang w:val="en-GB"/>
              </w:rPr>
              <w:t xml:space="preserve"> (see Reader, chapter 2.1)</w:t>
            </w:r>
          </w:p>
          <w:p w14:paraId="1551BC10" w14:textId="1836527B"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 xml:space="preserve">with participants how they feel this affects female leadership and </w:t>
            </w:r>
            <w:r w:rsidRPr="00F11D14">
              <w:rPr>
                <w:b/>
                <w:bCs/>
                <w:color w:val="000000" w:themeColor="text1"/>
                <w:sz w:val="20"/>
                <w:szCs w:val="20"/>
                <w:lang w:val="en-GB"/>
              </w:rPr>
              <w:t>collect</w:t>
            </w:r>
            <w:r w:rsidRPr="00F11D14">
              <w:rPr>
                <w:bCs/>
                <w:color w:val="000000" w:themeColor="text1"/>
                <w:sz w:val="20"/>
                <w:szCs w:val="20"/>
                <w:lang w:val="en-GB"/>
              </w:rPr>
              <w:t xml:space="preserve"> the answers visually</w:t>
            </w:r>
            <w:r w:rsidR="00751780">
              <w:rPr>
                <w:bCs/>
                <w:color w:val="000000" w:themeColor="text1"/>
                <w:sz w:val="20"/>
                <w:szCs w:val="20"/>
                <w:lang w:val="en-GB"/>
              </w:rPr>
              <w:t>.</w:t>
            </w:r>
          </w:p>
          <w:p w14:paraId="4C57C489" w14:textId="3B631AF1"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Connect </w:t>
            </w:r>
            <w:r w:rsidRPr="00F11D14">
              <w:rPr>
                <w:bCs/>
                <w:color w:val="000000" w:themeColor="text1"/>
                <w:sz w:val="20"/>
                <w:szCs w:val="20"/>
                <w:lang w:val="en-GB"/>
              </w:rPr>
              <w:t xml:space="preserve">implicit theories to the early leadership research in which primarily men were subject </w:t>
            </w:r>
            <w:r w:rsidR="0019090F">
              <w:rPr>
                <w:bCs/>
                <w:color w:val="000000" w:themeColor="text1"/>
                <w:sz w:val="20"/>
                <w:szCs w:val="20"/>
                <w:lang w:val="en-GB"/>
              </w:rPr>
              <w:t>to</w:t>
            </w:r>
            <w:r w:rsidRPr="00F11D14">
              <w:rPr>
                <w:bCs/>
                <w:color w:val="000000" w:themeColor="text1"/>
                <w:sz w:val="20"/>
                <w:szCs w:val="20"/>
                <w:lang w:val="en-GB"/>
              </w:rPr>
              <w:t xml:space="preserve"> description, leading to a male-biased perception of leadership</w:t>
            </w:r>
            <w:r w:rsidR="00751780">
              <w:rPr>
                <w:bCs/>
                <w:color w:val="000000" w:themeColor="text1"/>
                <w:sz w:val="20"/>
                <w:szCs w:val="20"/>
                <w:lang w:val="en-GB"/>
              </w:rPr>
              <w:t>.</w:t>
            </w:r>
          </w:p>
        </w:tc>
      </w:tr>
      <w:tr w:rsidR="00A67071" w:rsidRPr="00567B8A" w14:paraId="720195B0" w14:textId="77777777" w:rsidTr="00EE24BB">
        <w:trPr>
          <w:trHeight w:val="2083"/>
        </w:trPr>
        <w:tc>
          <w:tcPr>
            <w:tcW w:w="3261" w:type="dxa"/>
            <w:gridSpan w:val="3"/>
            <w:tcBorders>
              <w:top w:val="double" w:sz="4" w:space="0" w:color="auto"/>
              <w:bottom w:val="double" w:sz="4" w:space="0" w:color="auto"/>
            </w:tcBorders>
          </w:tcPr>
          <w:p w14:paraId="7ACC5219" w14:textId="77777777" w:rsidR="00A67071" w:rsidRPr="00F11D14" w:rsidRDefault="00A67071" w:rsidP="00A67071">
            <w:pPr>
              <w:pStyle w:val="DIGText"/>
              <w:spacing w:line="240" w:lineRule="auto"/>
              <w:rPr>
                <w:noProof/>
                <w:lang w:val="en-GB"/>
              </w:rPr>
            </w:pPr>
            <w:r w:rsidRPr="00F11D14">
              <w:rPr>
                <w:noProof/>
                <w:lang w:val="en-GB"/>
              </w:rPr>
              <w:drawing>
                <wp:inline distT="0" distB="0" distL="0" distR="0" wp14:anchorId="5D8626F4" wp14:editId="7E91399A">
                  <wp:extent cx="1983793" cy="1115883"/>
                  <wp:effectExtent l="0" t="0" r="0" b="8255"/>
                  <wp:docPr id="1239111260" name="Grafik 1239111260"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9111260" name="Grafik 1239111260" descr="Ein Bild, das Text, Screenshot, Schrift enthält.&#10;&#10;Automatisch generierte Beschreibung"/>
                          <pic:cNvPicPr/>
                        </pic:nvPicPr>
                        <pic:blipFill>
                          <a:blip r:embed="rId173"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p>
          <w:p w14:paraId="55243D6F" w14:textId="0B768983" w:rsidR="00A67071" w:rsidRPr="00F11D14" w:rsidRDefault="00A67071" w:rsidP="005550BF">
            <w:pPr>
              <w:pStyle w:val="DIGText"/>
              <w:spacing w:line="240" w:lineRule="auto"/>
              <w:jc w:val="center"/>
              <w:rPr>
                <w:noProof/>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245BB66B" w14:textId="77777777" w:rsidR="00A67071" w:rsidRPr="00F11D14" w:rsidRDefault="00A67071" w:rsidP="00A67071">
            <w:pPr>
              <w:pStyle w:val="DIGText"/>
              <w:spacing w:line="240" w:lineRule="auto"/>
              <w:rPr>
                <w:i/>
                <w:sz w:val="20"/>
                <w:szCs w:val="20"/>
                <w:lang w:val="en-GB"/>
              </w:rPr>
            </w:pPr>
            <w:r w:rsidRPr="00F11D14">
              <w:rPr>
                <w:i/>
                <w:sz w:val="20"/>
                <w:szCs w:val="20"/>
                <w:lang w:val="en-GB"/>
              </w:rPr>
              <w:t>Overview of three research paradigms of male-stereotypical leadership; a meta-analysis of Koenig et al.</w:t>
            </w:r>
          </w:p>
          <w:p w14:paraId="709BEF9F" w14:textId="77777777" w:rsidR="00010086" w:rsidRDefault="00A67071" w:rsidP="00A67071">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Emphasise</w:t>
            </w:r>
            <w:r w:rsidRPr="00F11D14">
              <w:rPr>
                <w:bCs/>
                <w:color w:val="000000" w:themeColor="text1"/>
                <w:sz w:val="20"/>
                <w:szCs w:val="20"/>
                <w:lang w:val="en-GB"/>
              </w:rPr>
              <w:t xml:space="preserve"> the gender bias for implicit leadership theories. </w:t>
            </w:r>
          </w:p>
          <w:p w14:paraId="6A55A0AA" w14:textId="6F5D7D47" w:rsidR="00A67071" w:rsidRPr="00010086" w:rsidRDefault="00A67071" w:rsidP="00010086">
            <w:pPr>
              <w:pStyle w:val="DIGText"/>
              <w:numPr>
                <w:ilvl w:val="0"/>
                <w:numId w:val="15"/>
              </w:numPr>
              <w:spacing w:line="240" w:lineRule="auto"/>
              <w:ind w:left="173" w:hanging="142"/>
              <w:rPr>
                <w:bCs/>
                <w:color w:val="000000" w:themeColor="text1"/>
                <w:sz w:val="20"/>
                <w:szCs w:val="20"/>
                <w:lang w:val="en-GB"/>
              </w:rPr>
            </w:pPr>
            <w:r w:rsidRPr="00010086">
              <w:rPr>
                <w:b/>
                <w:bCs/>
                <w:color w:val="000000" w:themeColor="text1"/>
                <w:sz w:val="20"/>
                <w:szCs w:val="20"/>
                <w:lang w:val="en-GB"/>
              </w:rPr>
              <w:t>Introduce</w:t>
            </w:r>
            <w:r w:rsidRPr="00010086">
              <w:rPr>
                <w:bCs/>
                <w:color w:val="000000" w:themeColor="text1"/>
                <w:sz w:val="20"/>
                <w:szCs w:val="20"/>
                <w:lang w:val="en-GB"/>
              </w:rPr>
              <w:t xml:space="preserve"> the research paradigms that examine gender-stereotypical leadership perception</w:t>
            </w:r>
            <w:r w:rsidR="00751780" w:rsidRPr="00010086">
              <w:rPr>
                <w:bCs/>
                <w:color w:val="000000" w:themeColor="text1"/>
                <w:sz w:val="20"/>
                <w:szCs w:val="20"/>
                <w:lang w:val="en-GB"/>
              </w:rPr>
              <w:t>.</w:t>
            </w:r>
            <w:r w:rsidRPr="00010086">
              <w:rPr>
                <w:bCs/>
                <w:color w:val="000000" w:themeColor="text1"/>
                <w:sz w:val="20"/>
                <w:szCs w:val="20"/>
                <w:lang w:val="en-GB"/>
              </w:rPr>
              <w:t xml:space="preserve"> </w:t>
            </w:r>
          </w:p>
        </w:tc>
      </w:tr>
      <w:tr w:rsidR="00A67071" w:rsidRPr="00567B8A" w14:paraId="60F0114E" w14:textId="77777777" w:rsidTr="00EE24BB">
        <w:trPr>
          <w:trHeight w:val="2101"/>
        </w:trPr>
        <w:tc>
          <w:tcPr>
            <w:tcW w:w="3261" w:type="dxa"/>
            <w:gridSpan w:val="3"/>
            <w:tcBorders>
              <w:top w:val="double" w:sz="4" w:space="0" w:color="auto"/>
              <w:bottom w:val="double" w:sz="4" w:space="0" w:color="auto"/>
            </w:tcBorders>
          </w:tcPr>
          <w:p w14:paraId="637DF0E2"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089CF312" wp14:editId="08259DBC">
                  <wp:extent cx="1984000" cy="1116000"/>
                  <wp:effectExtent l="0" t="0" r="0" b="8255"/>
                  <wp:docPr id="598531565" name="Grafik 598531565"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31565" name="Grafik 598531565" descr="Ein Bild, das Text, Screenshot, Schrift, Reihe enthält.&#10;&#10;Automatisch generierte Beschreibung"/>
                          <pic:cNvPicPr/>
                        </pic:nvPicPr>
                        <pic:blipFill>
                          <a:blip r:embed="rId174"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18F0C47" w14:textId="77777777"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 10 min; no materials; frontal</w:t>
            </w:r>
          </w:p>
        </w:tc>
        <w:tc>
          <w:tcPr>
            <w:tcW w:w="5244" w:type="dxa"/>
            <w:gridSpan w:val="3"/>
            <w:tcBorders>
              <w:top w:val="double" w:sz="4" w:space="0" w:color="auto"/>
              <w:bottom w:val="double" w:sz="4" w:space="0" w:color="auto"/>
            </w:tcBorders>
          </w:tcPr>
          <w:p w14:paraId="17D6FB81" w14:textId="77777777" w:rsidR="00A67071" w:rsidRPr="00F11D14" w:rsidRDefault="00A67071" w:rsidP="00A67071">
            <w:pPr>
              <w:pStyle w:val="DIGText"/>
              <w:spacing w:line="240" w:lineRule="auto"/>
              <w:rPr>
                <w:i/>
                <w:sz w:val="20"/>
                <w:szCs w:val="20"/>
                <w:lang w:val="en-GB"/>
              </w:rPr>
            </w:pPr>
            <w:r w:rsidRPr="00F11D14">
              <w:rPr>
                <w:i/>
                <w:sz w:val="20"/>
                <w:szCs w:val="20"/>
                <w:lang w:val="en-GB"/>
              </w:rPr>
              <w:t>Method description for the Think Manager – Think Male paradigm.</w:t>
            </w:r>
          </w:p>
          <w:p w14:paraId="2D7B3325" w14:textId="4004BBA5"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method of measurement </w:t>
            </w:r>
            <w:r w:rsidRPr="00F11D14">
              <w:rPr>
                <w:bCs/>
                <w:i/>
                <w:color w:val="000000" w:themeColor="text1"/>
                <w:sz w:val="20"/>
                <w:szCs w:val="20"/>
                <w:lang w:val="en-GB"/>
              </w:rPr>
              <w:t>(see Koenig et al.)</w:t>
            </w:r>
            <w:r w:rsidR="00751780">
              <w:rPr>
                <w:bCs/>
                <w:i/>
                <w:color w:val="000000" w:themeColor="text1"/>
                <w:sz w:val="20"/>
                <w:szCs w:val="20"/>
                <w:lang w:val="en-GB"/>
              </w:rPr>
              <w:t>.</w:t>
            </w:r>
          </w:p>
          <w:p w14:paraId="6A65DD84" w14:textId="77777777" w:rsidR="00A67071" w:rsidRPr="00F11D14" w:rsidRDefault="00A67071" w:rsidP="00A67071">
            <w:pPr>
              <w:pStyle w:val="DIGText"/>
              <w:spacing w:line="240" w:lineRule="auto"/>
              <w:rPr>
                <w:bCs/>
                <w:color w:val="000000" w:themeColor="text1"/>
                <w:sz w:val="20"/>
                <w:szCs w:val="20"/>
                <w:highlight w:val="yellow"/>
                <w:lang w:val="en-GB"/>
              </w:rPr>
            </w:pPr>
          </w:p>
        </w:tc>
      </w:tr>
      <w:tr w:rsidR="00A67071" w:rsidRPr="00567B8A" w14:paraId="747305A9" w14:textId="77777777" w:rsidTr="00EE24BB">
        <w:trPr>
          <w:trHeight w:val="2098"/>
        </w:trPr>
        <w:tc>
          <w:tcPr>
            <w:tcW w:w="3261" w:type="dxa"/>
            <w:gridSpan w:val="3"/>
            <w:tcBorders>
              <w:top w:val="double" w:sz="4" w:space="0" w:color="auto"/>
            </w:tcBorders>
          </w:tcPr>
          <w:p w14:paraId="74D4BCF1" w14:textId="79358613" w:rsidR="00A67071" w:rsidRPr="00F11D14" w:rsidRDefault="00A67071" w:rsidP="00A67071">
            <w:pPr>
              <w:pStyle w:val="DIGText"/>
              <w:spacing w:line="240" w:lineRule="auto"/>
              <w:jc w:val="center"/>
              <w:rPr>
                <w:bCs/>
                <w:i/>
                <w:color w:val="E9550D" w:themeColor="accent1"/>
                <w:sz w:val="20"/>
                <w:szCs w:val="18"/>
                <w:lang w:val="en-GB"/>
              </w:rPr>
            </w:pPr>
            <w:r w:rsidRPr="00F11D14">
              <w:rPr>
                <w:noProof/>
                <w:lang w:val="en-GB"/>
              </w:rPr>
              <w:lastRenderedPageBreak/>
              <w:drawing>
                <wp:inline distT="0" distB="0" distL="0" distR="0" wp14:anchorId="2620DE82" wp14:editId="5604F751">
                  <wp:extent cx="1983793" cy="1115883"/>
                  <wp:effectExtent l="0" t="0" r="0" b="8255"/>
                  <wp:docPr id="181461070" name="Grafik 181461070" descr="Ein Bild, das Text, Screenshot, Schrift, Muster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461070" name="Grafik 181461070" descr="Ein Bild, das Text, Screenshot, Schrift, Muster enthält.&#10;&#10;Automatisch generierte Beschreibu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1983793" cy="1115883"/>
                          </a:xfrm>
                          <a:prstGeom prst="rect">
                            <a:avLst/>
                          </a:prstGeom>
                        </pic:spPr>
                      </pic:pic>
                    </a:graphicData>
                  </a:graphic>
                </wp:inline>
              </w:drawing>
            </w:r>
            <w:r w:rsidRPr="00F11D14">
              <w:rPr>
                <w:bCs/>
                <w:i/>
                <w:color w:val="E9550D" w:themeColor="accent1"/>
                <w:sz w:val="20"/>
                <w:szCs w:val="18"/>
                <w:lang w:val="en-GB"/>
              </w:rPr>
              <w:t xml:space="preserve">~ </w:t>
            </w:r>
            <w:r>
              <w:rPr>
                <w:bCs/>
                <w:i/>
                <w:color w:val="E9550D" w:themeColor="accent1"/>
                <w:sz w:val="20"/>
                <w:szCs w:val="18"/>
                <w:lang w:val="en-GB"/>
              </w:rPr>
              <w:t>25</w:t>
            </w:r>
            <w:r w:rsidRPr="00F11D14">
              <w:rPr>
                <w:bCs/>
                <w:i/>
                <w:color w:val="E9550D" w:themeColor="accent1"/>
                <w:sz w:val="20"/>
                <w:szCs w:val="18"/>
                <w:lang w:val="en-GB"/>
              </w:rPr>
              <w:t xml:space="preserve"> min; electronic </w:t>
            </w:r>
            <w:proofErr w:type="gramStart"/>
            <w:r w:rsidRPr="00F11D14">
              <w:rPr>
                <w:bCs/>
                <w:i/>
                <w:color w:val="E9550D" w:themeColor="accent1"/>
                <w:sz w:val="20"/>
                <w:szCs w:val="18"/>
                <w:lang w:val="en-GB"/>
              </w:rPr>
              <w:t>devise;</w:t>
            </w:r>
            <w:proofErr w:type="gramEnd"/>
            <w:r w:rsidRPr="00F11D14">
              <w:rPr>
                <w:bCs/>
                <w:i/>
                <w:color w:val="E9550D" w:themeColor="accent1"/>
                <w:sz w:val="20"/>
                <w:szCs w:val="18"/>
                <w:lang w:val="en-GB"/>
              </w:rPr>
              <w:t xml:space="preserve"> </w:t>
            </w:r>
          </w:p>
          <w:p w14:paraId="20616110" w14:textId="1C87F4A8"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interactive</w:t>
            </w:r>
          </w:p>
        </w:tc>
        <w:tc>
          <w:tcPr>
            <w:tcW w:w="5244" w:type="dxa"/>
            <w:gridSpan w:val="3"/>
            <w:tcBorders>
              <w:top w:val="double" w:sz="4" w:space="0" w:color="auto"/>
            </w:tcBorders>
          </w:tcPr>
          <w:p w14:paraId="52D571DC" w14:textId="77777777" w:rsidR="00A67071" w:rsidRPr="00F11D14" w:rsidRDefault="00A67071" w:rsidP="00A67071">
            <w:pPr>
              <w:pStyle w:val="DIGText"/>
              <w:spacing w:line="240" w:lineRule="auto"/>
              <w:rPr>
                <w:i/>
                <w:sz w:val="20"/>
                <w:szCs w:val="20"/>
                <w:lang w:val="en-GB"/>
              </w:rPr>
            </w:pPr>
            <w:r w:rsidRPr="00F11D14">
              <w:rPr>
                <w:i/>
                <w:sz w:val="20"/>
                <w:szCs w:val="20"/>
                <w:lang w:val="en-GB"/>
              </w:rPr>
              <w:t xml:space="preserve">QR-Code to an online BEM-Sex Role Inventory. </w:t>
            </w:r>
          </w:p>
          <w:p w14:paraId="617DF6F6" w14:textId="77777777" w:rsidR="00A67071" w:rsidRPr="00F11D14" w:rsidRDefault="00A67071" w:rsidP="00825E35">
            <w:pPr>
              <w:pStyle w:val="DIGText"/>
              <w:numPr>
                <w:ilvl w:val="0"/>
                <w:numId w:val="15"/>
              </w:numPr>
              <w:spacing w:before="240" w:line="240" w:lineRule="auto"/>
              <w:ind w:left="173" w:hanging="142"/>
              <w:rPr>
                <w:b/>
                <w:bCs/>
                <w:color w:val="000000" w:themeColor="text1"/>
                <w:sz w:val="20"/>
                <w:szCs w:val="20"/>
                <w:lang w:val="en-GB"/>
              </w:rPr>
            </w:pPr>
            <w:r w:rsidRPr="00F11D14">
              <w:rPr>
                <w:b/>
                <w:bCs/>
                <w:color w:val="000000" w:themeColor="text1"/>
                <w:sz w:val="20"/>
                <w:szCs w:val="20"/>
                <w:lang w:val="en-GB"/>
              </w:rPr>
              <w:t>Require</w:t>
            </w:r>
            <w:r w:rsidRPr="00F11D14">
              <w:rPr>
                <w:bCs/>
                <w:color w:val="000000" w:themeColor="text1"/>
                <w:sz w:val="20"/>
                <w:szCs w:val="20"/>
                <w:lang w:val="en-GB"/>
              </w:rPr>
              <w:t xml:space="preserve"> the participants to conduct the BEM-Sex Role Inventory Test. Participants should think of their ideal version of a leader.</w:t>
            </w:r>
          </w:p>
          <w:p w14:paraId="387826BD" w14:textId="4C3C4A8C" w:rsidR="00A67071" w:rsidRPr="00F11D14" w:rsidRDefault="00A67071" w:rsidP="00825E35">
            <w:pPr>
              <w:pStyle w:val="DIGText"/>
              <w:numPr>
                <w:ilvl w:val="0"/>
                <w:numId w:val="15"/>
              </w:numPr>
              <w:spacing w:line="240" w:lineRule="auto"/>
              <w:ind w:left="173" w:hanging="142"/>
              <w:rPr>
                <w:b/>
                <w:bCs/>
                <w:color w:val="000000" w:themeColor="text1"/>
                <w:sz w:val="20"/>
                <w:szCs w:val="20"/>
                <w:lang w:val="en-GB"/>
              </w:rPr>
            </w:pPr>
            <w:r w:rsidRPr="00F11D14">
              <w:rPr>
                <w:b/>
                <w:bCs/>
                <w:color w:val="000000" w:themeColor="text1"/>
                <w:sz w:val="20"/>
                <w:szCs w:val="20"/>
                <w:lang w:val="en-GB"/>
              </w:rPr>
              <w:t>Discuss</w:t>
            </w:r>
            <w:r w:rsidRPr="00F11D14">
              <w:rPr>
                <w:bCs/>
                <w:color w:val="000000" w:themeColor="text1"/>
                <w:sz w:val="20"/>
                <w:szCs w:val="20"/>
                <w:lang w:val="en-GB"/>
              </w:rPr>
              <w:t xml:space="preserve"> the outcomes; how many participants have an agentic/male or, communal/female, or androgynous result</w:t>
            </w:r>
            <w:r w:rsidR="00751780">
              <w:rPr>
                <w:bCs/>
                <w:color w:val="000000" w:themeColor="text1"/>
                <w:sz w:val="20"/>
                <w:szCs w:val="20"/>
                <w:lang w:val="en-GB"/>
              </w:rPr>
              <w:t>.</w:t>
            </w:r>
          </w:p>
        </w:tc>
      </w:tr>
      <w:tr w:rsidR="00A67071" w:rsidRPr="00567B8A" w14:paraId="21D2F9BA" w14:textId="77777777" w:rsidTr="00EE24BB">
        <w:trPr>
          <w:trHeight w:val="36"/>
        </w:trPr>
        <w:tc>
          <w:tcPr>
            <w:tcW w:w="3261" w:type="dxa"/>
            <w:gridSpan w:val="3"/>
            <w:tcBorders>
              <w:top w:val="double" w:sz="4" w:space="0" w:color="auto"/>
              <w:bottom w:val="double" w:sz="4" w:space="0" w:color="auto"/>
            </w:tcBorders>
          </w:tcPr>
          <w:p w14:paraId="7BAD1EE6" w14:textId="77777777" w:rsidR="00A67071" w:rsidRPr="00F11D14" w:rsidRDefault="00A67071" w:rsidP="00A67071">
            <w:pPr>
              <w:pStyle w:val="DIGText"/>
              <w:spacing w:line="240" w:lineRule="auto"/>
              <w:rPr>
                <w:noProof/>
                <w:lang w:val="en-GB"/>
              </w:rPr>
            </w:pPr>
            <w:r w:rsidRPr="00F11D14">
              <w:rPr>
                <w:noProof/>
                <w:lang w:val="en-GB"/>
              </w:rPr>
              <w:drawing>
                <wp:inline distT="0" distB="0" distL="0" distR="0" wp14:anchorId="1790D351" wp14:editId="2A078BB1">
                  <wp:extent cx="1983792" cy="1115883"/>
                  <wp:effectExtent l="0" t="0" r="0" b="8255"/>
                  <wp:docPr id="536488617" name="Grafik 536488617"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488617" name="Grafik 536488617" descr="Ein Bild, das Text, Screenshot, Schrift enthält.&#10;&#10;Automatisch generierte Beschreibung"/>
                          <pic:cNvPicPr/>
                        </pic:nvPicPr>
                        <pic:blipFill>
                          <a:blip r:embed="rId176"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3B875D28" w14:textId="77777777" w:rsidR="00A67071" w:rsidRPr="00F11D14" w:rsidRDefault="00A67071" w:rsidP="00A67071">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530DAE42" w14:textId="77777777" w:rsidR="00A67071" w:rsidRPr="00F11D14" w:rsidRDefault="00A67071" w:rsidP="00A67071">
            <w:pPr>
              <w:pStyle w:val="DIGText"/>
              <w:spacing w:line="240" w:lineRule="auto"/>
              <w:rPr>
                <w:i/>
                <w:sz w:val="20"/>
                <w:szCs w:val="20"/>
                <w:lang w:val="en-GB"/>
              </w:rPr>
            </w:pPr>
            <w:r w:rsidRPr="00F11D14">
              <w:rPr>
                <w:i/>
                <w:sz w:val="20"/>
                <w:szCs w:val="20"/>
                <w:lang w:val="en-GB"/>
              </w:rPr>
              <w:t>Method description for the Agency-communion paradigm.</w:t>
            </w:r>
          </w:p>
          <w:p w14:paraId="4EE2F4F0" w14:textId="4E73D196"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Connect</w:t>
            </w:r>
            <w:r w:rsidRPr="00F11D14">
              <w:rPr>
                <w:bCs/>
                <w:color w:val="000000" w:themeColor="text1"/>
                <w:sz w:val="20"/>
                <w:szCs w:val="20"/>
                <w:lang w:val="en-GB"/>
              </w:rPr>
              <w:t xml:space="preserve"> the agency-communion paradigm to the previous exercise on the BEM-Sex-Role inventory (which is one possible inventory to measure gender associations)</w:t>
            </w:r>
            <w:r w:rsidR="00751780">
              <w:rPr>
                <w:bCs/>
                <w:color w:val="000000" w:themeColor="text1"/>
                <w:sz w:val="20"/>
                <w:szCs w:val="20"/>
                <w:lang w:val="en-GB"/>
              </w:rPr>
              <w:t>.</w:t>
            </w:r>
          </w:p>
          <w:p w14:paraId="73DB88A8" w14:textId="1F4C555F"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meaning of agency and communion</w:t>
            </w:r>
            <w:r w:rsidR="00751780">
              <w:rPr>
                <w:bCs/>
                <w:color w:val="000000" w:themeColor="text1"/>
                <w:sz w:val="20"/>
                <w:szCs w:val="20"/>
                <w:lang w:val="en-GB"/>
              </w:rPr>
              <w:t>.</w:t>
            </w:r>
          </w:p>
          <w:p w14:paraId="48167D55" w14:textId="4EE6B255"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method of measurement </w:t>
            </w:r>
            <w:r w:rsidRPr="00F11D14">
              <w:rPr>
                <w:bCs/>
                <w:i/>
                <w:color w:val="000000" w:themeColor="text1"/>
                <w:sz w:val="20"/>
                <w:szCs w:val="20"/>
                <w:lang w:val="en-GB"/>
              </w:rPr>
              <w:t>(see Koenig et al.)</w:t>
            </w:r>
            <w:r w:rsidR="00751780">
              <w:rPr>
                <w:bCs/>
                <w:i/>
                <w:color w:val="000000" w:themeColor="text1"/>
                <w:sz w:val="20"/>
                <w:szCs w:val="20"/>
                <w:lang w:val="en-GB"/>
              </w:rPr>
              <w:t>.</w:t>
            </w:r>
          </w:p>
        </w:tc>
      </w:tr>
      <w:tr w:rsidR="00A67071" w:rsidRPr="00567B8A" w14:paraId="6D4F74DB" w14:textId="77777777" w:rsidTr="00EE24BB">
        <w:trPr>
          <w:trHeight w:val="2098"/>
        </w:trPr>
        <w:tc>
          <w:tcPr>
            <w:tcW w:w="3261" w:type="dxa"/>
            <w:gridSpan w:val="3"/>
            <w:tcBorders>
              <w:top w:val="double" w:sz="4" w:space="0" w:color="auto"/>
              <w:bottom w:val="double" w:sz="4" w:space="0" w:color="auto"/>
            </w:tcBorders>
          </w:tcPr>
          <w:p w14:paraId="35C311DD"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7E86C0CA" wp14:editId="129F0E21">
                  <wp:extent cx="1984000" cy="1116000"/>
                  <wp:effectExtent l="0" t="0" r="0" b="8255"/>
                  <wp:docPr id="1124328828" name="Grafik 1124328828"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328828" name="Grafik 1124328828" descr="Ein Bild, das Text, Screenshot, Schrift enthält.&#10;&#10;Automatisch generierte Beschreibung"/>
                          <pic:cNvPicPr/>
                        </pic:nvPicPr>
                        <pic:blipFill>
                          <a:blip r:embed="rId177"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17911518" w14:textId="77777777"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shd w:val="clear" w:color="auto" w:fill="auto"/>
          </w:tcPr>
          <w:p w14:paraId="33E2E9F9" w14:textId="77777777" w:rsidR="00A67071" w:rsidRPr="00F11D14" w:rsidRDefault="00A67071" w:rsidP="00A67071">
            <w:pPr>
              <w:pStyle w:val="DIGText"/>
              <w:spacing w:line="240" w:lineRule="auto"/>
              <w:rPr>
                <w:i/>
                <w:sz w:val="20"/>
                <w:szCs w:val="20"/>
                <w:lang w:val="en-GB"/>
              </w:rPr>
            </w:pPr>
            <w:r w:rsidRPr="00F11D14">
              <w:rPr>
                <w:i/>
                <w:sz w:val="20"/>
                <w:szCs w:val="20"/>
                <w:lang w:val="en-GB"/>
              </w:rPr>
              <w:t>Method description for the Masculinity-femininity paradigm.</w:t>
            </w:r>
          </w:p>
          <w:p w14:paraId="2336CE66" w14:textId="62616EDB"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Pr="00F11D14">
              <w:rPr>
                <w:bCs/>
                <w:color w:val="000000" w:themeColor="text1"/>
                <w:sz w:val="20"/>
                <w:szCs w:val="20"/>
                <w:lang w:val="en-GB"/>
              </w:rPr>
              <w:t xml:space="preserve"> the method of measurement </w:t>
            </w:r>
            <w:r w:rsidRPr="00F11D14">
              <w:rPr>
                <w:bCs/>
                <w:i/>
                <w:color w:val="000000" w:themeColor="text1"/>
                <w:sz w:val="20"/>
                <w:szCs w:val="20"/>
                <w:lang w:val="en-GB"/>
              </w:rPr>
              <w:t>(see Koenig et al.)</w:t>
            </w:r>
            <w:r w:rsidR="00751780">
              <w:rPr>
                <w:bCs/>
                <w:i/>
                <w:color w:val="000000" w:themeColor="text1"/>
                <w:sz w:val="20"/>
                <w:szCs w:val="20"/>
                <w:lang w:val="en-GB"/>
              </w:rPr>
              <w:t>.</w:t>
            </w:r>
          </w:p>
          <w:p w14:paraId="0898E9D6" w14:textId="77777777" w:rsidR="00A67071" w:rsidRPr="00F11D14" w:rsidRDefault="00A67071" w:rsidP="00A67071">
            <w:pPr>
              <w:pStyle w:val="DIGText"/>
              <w:spacing w:line="240" w:lineRule="auto"/>
              <w:ind w:left="173"/>
              <w:rPr>
                <w:bCs/>
                <w:color w:val="000000" w:themeColor="text1"/>
                <w:sz w:val="20"/>
                <w:szCs w:val="20"/>
                <w:lang w:val="en-GB"/>
              </w:rPr>
            </w:pPr>
          </w:p>
        </w:tc>
      </w:tr>
      <w:tr w:rsidR="00A67071" w:rsidRPr="00567B8A" w14:paraId="74AB878F" w14:textId="77777777" w:rsidTr="00EE24BB">
        <w:trPr>
          <w:trHeight w:val="2099"/>
        </w:trPr>
        <w:tc>
          <w:tcPr>
            <w:tcW w:w="3261" w:type="dxa"/>
            <w:gridSpan w:val="3"/>
            <w:tcBorders>
              <w:top w:val="double" w:sz="4" w:space="0" w:color="auto"/>
            </w:tcBorders>
          </w:tcPr>
          <w:p w14:paraId="1C42E5A7" w14:textId="743997A1" w:rsidR="00A67071" w:rsidRPr="00F11D14" w:rsidRDefault="00A67071" w:rsidP="00A67071">
            <w:pPr>
              <w:pStyle w:val="DIGText"/>
              <w:spacing w:line="240" w:lineRule="auto"/>
              <w:jc w:val="center"/>
              <w:rPr>
                <w:lang w:val="en-GB"/>
              </w:rPr>
            </w:pPr>
            <w:r w:rsidRPr="00F11D14">
              <w:rPr>
                <w:noProof/>
                <w:lang w:val="en-GB"/>
              </w:rPr>
              <w:drawing>
                <wp:inline distT="0" distB="0" distL="0" distR="0" wp14:anchorId="7AEDCE7E" wp14:editId="1017B50F">
                  <wp:extent cx="1983792" cy="1115883"/>
                  <wp:effectExtent l="0" t="0" r="0" b="8255"/>
                  <wp:docPr id="1878240702" name="Grafik 187824070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8240702" name="Grafik 1878240702" descr="Ein Bild, das Text, Screenshot, Schrift enthält.&#10;&#10;Automatisch generierte Beschreibung"/>
                          <pic:cNvPicPr/>
                        </pic:nvPicPr>
                        <pic:blipFill>
                          <a:blip r:embed="rId178"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r w:rsidRPr="00F11D14">
              <w:rPr>
                <w:bCs/>
                <w:i/>
                <w:color w:val="E9550D" w:themeColor="accent1"/>
                <w:sz w:val="20"/>
                <w:szCs w:val="18"/>
                <w:lang w:val="en-GB"/>
              </w:rPr>
              <w:t>~ 5 min; no materials; interactive</w:t>
            </w:r>
          </w:p>
        </w:tc>
        <w:tc>
          <w:tcPr>
            <w:tcW w:w="5244" w:type="dxa"/>
            <w:gridSpan w:val="3"/>
            <w:tcBorders>
              <w:top w:val="double" w:sz="4" w:space="0" w:color="auto"/>
            </w:tcBorders>
          </w:tcPr>
          <w:p w14:paraId="4D710751" w14:textId="77777777" w:rsidR="00A67071" w:rsidRPr="00F11D14" w:rsidRDefault="00A67071" w:rsidP="00A67071">
            <w:pPr>
              <w:pStyle w:val="DIGText"/>
              <w:spacing w:line="240" w:lineRule="auto"/>
              <w:rPr>
                <w:i/>
                <w:sz w:val="20"/>
                <w:szCs w:val="20"/>
                <w:lang w:val="en-GB"/>
              </w:rPr>
            </w:pPr>
            <w:r w:rsidRPr="00F11D14">
              <w:rPr>
                <w:i/>
                <w:sz w:val="20"/>
                <w:szCs w:val="20"/>
                <w:lang w:val="en-GB"/>
              </w:rPr>
              <w:t xml:space="preserve">Overview of the </w:t>
            </w:r>
            <w:r w:rsidRPr="00F11D14">
              <w:rPr>
                <w:i/>
                <w:sz w:val="20"/>
                <w:szCs w:val="20"/>
                <w:u w:val="single"/>
                <w:lang w:val="en-GB"/>
              </w:rPr>
              <w:t>main</w:t>
            </w:r>
            <w:r w:rsidRPr="00F11D14">
              <w:rPr>
                <w:i/>
                <w:sz w:val="20"/>
                <w:szCs w:val="20"/>
                <w:lang w:val="en-GB"/>
              </w:rPr>
              <w:t xml:space="preserve"> findings of the meta-analyses clustered by independent variables.</w:t>
            </w:r>
          </w:p>
          <w:p w14:paraId="04328B7E" w14:textId="2D534ED6"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the</w:t>
            </w:r>
            <w:r w:rsidRPr="00F11D14">
              <w:rPr>
                <w:b/>
                <w:bCs/>
                <w:color w:val="000000" w:themeColor="text1"/>
                <w:sz w:val="20"/>
                <w:szCs w:val="20"/>
                <w:lang w:val="en-GB"/>
              </w:rPr>
              <w:t xml:space="preserve"> </w:t>
            </w:r>
            <w:r w:rsidRPr="00F11D14">
              <w:rPr>
                <w:bCs/>
                <w:color w:val="000000" w:themeColor="text1"/>
                <w:sz w:val="20"/>
                <w:szCs w:val="20"/>
                <w:lang w:val="en-GB"/>
              </w:rPr>
              <w:t>findings of the Meta-Analysis</w:t>
            </w:r>
            <w:r w:rsidR="00751780">
              <w:rPr>
                <w:bCs/>
                <w:color w:val="000000" w:themeColor="text1"/>
                <w:sz w:val="20"/>
                <w:szCs w:val="20"/>
                <w:lang w:val="en-GB"/>
              </w:rPr>
              <w:t>.</w:t>
            </w:r>
          </w:p>
          <w:p w14:paraId="221E04D1" w14:textId="1C0956CA"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the impact on female leadership</w:t>
            </w:r>
            <w:r w:rsidR="00751780">
              <w:rPr>
                <w:bCs/>
                <w:color w:val="000000" w:themeColor="text1"/>
                <w:sz w:val="20"/>
                <w:szCs w:val="20"/>
                <w:lang w:val="en-GB"/>
              </w:rPr>
              <w:t>.</w:t>
            </w:r>
          </w:p>
        </w:tc>
      </w:tr>
      <w:tr w:rsidR="00A67071" w:rsidRPr="00567B8A" w14:paraId="679E28E1" w14:textId="77777777" w:rsidTr="00EE24BB">
        <w:trPr>
          <w:trHeight w:val="669"/>
        </w:trPr>
        <w:tc>
          <w:tcPr>
            <w:tcW w:w="3261" w:type="dxa"/>
            <w:gridSpan w:val="3"/>
            <w:tcBorders>
              <w:top w:val="double" w:sz="4" w:space="0" w:color="auto"/>
              <w:bottom w:val="double" w:sz="4" w:space="0" w:color="auto"/>
            </w:tcBorders>
            <w:shd w:val="clear" w:color="auto" w:fill="F2F2F2" w:themeFill="background1" w:themeFillShade="F2"/>
            <w:vAlign w:val="center"/>
          </w:tcPr>
          <w:p w14:paraId="737C7DA5" w14:textId="77777777" w:rsidR="00A67071" w:rsidRPr="00F11D14" w:rsidRDefault="00A67071" w:rsidP="00A67071">
            <w:pPr>
              <w:pStyle w:val="DIGText"/>
              <w:spacing w:line="240" w:lineRule="auto"/>
              <w:jc w:val="left"/>
              <w:rPr>
                <w:b/>
                <w:noProof/>
                <w:sz w:val="22"/>
                <w:szCs w:val="20"/>
                <w:lang w:val="en-GB"/>
              </w:rPr>
            </w:pPr>
            <w:r w:rsidRPr="00F11D14">
              <w:rPr>
                <w:b/>
                <w:noProof/>
                <w:sz w:val="22"/>
                <w:szCs w:val="20"/>
                <w:lang w:val="en-GB"/>
              </w:rPr>
              <w:t>Role Congruity Theory</w:t>
            </w:r>
          </w:p>
        </w:tc>
        <w:tc>
          <w:tcPr>
            <w:tcW w:w="5244" w:type="dxa"/>
            <w:gridSpan w:val="3"/>
            <w:tcBorders>
              <w:top w:val="double" w:sz="4" w:space="0" w:color="auto"/>
              <w:bottom w:val="double" w:sz="4" w:space="0" w:color="auto"/>
            </w:tcBorders>
            <w:shd w:val="clear" w:color="auto" w:fill="F2F2F2" w:themeFill="background1" w:themeFillShade="F2"/>
            <w:vAlign w:val="center"/>
          </w:tcPr>
          <w:p w14:paraId="09ED1729" w14:textId="77777777" w:rsidR="00A67071" w:rsidRPr="00F11D14" w:rsidRDefault="00A67071" w:rsidP="00A67071">
            <w:pPr>
              <w:pStyle w:val="DIGText"/>
              <w:spacing w:line="240" w:lineRule="auto"/>
              <w:jc w:val="left"/>
              <w:rPr>
                <w:sz w:val="20"/>
                <w:szCs w:val="20"/>
                <w:lang w:val="en-GB"/>
              </w:rPr>
            </w:pPr>
            <w:r w:rsidRPr="00F11D14">
              <w:rPr>
                <w:bCs/>
                <w:color w:val="000000" w:themeColor="text1"/>
                <w:sz w:val="20"/>
                <w:szCs w:val="20"/>
                <w:lang w:val="en-GB"/>
              </w:rPr>
              <w:t xml:space="preserve">The slides on the role congruity theory present </w:t>
            </w:r>
            <w:r w:rsidRPr="00F11D14">
              <w:rPr>
                <w:bCs/>
                <w:color w:val="000000" w:themeColor="text1"/>
                <w:sz w:val="20"/>
                <w:szCs w:val="20"/>
                <w:u w:val="single"/>
                <w:lang w:val="en-GB"/>
              </w:rPr>
              <w:t>one</w:t>
            </w:r>
            <w:r w:rsidRPr="00F11D14">
              <w:rPr>
                <w:b/>
                <w:bCs/>
                <w:color w:val="000000" w:themeColor="text1"/>
                <w:sz w:val="20"/>
                <w:szCs w:val="20"/>
                <w:u w:val="single"/>
                <w:lang w:val="en-GB"/>
              </w:rPr>
              <w:t xml:space="preserve"> </w:t>
            </w:r>
            <w:r w:rsidRPr="00F11D14">
              <w:rPr>
                <w:bCs/>
                <w:color w:val="000000" w:themeColor="text1"/>
                <w:sz w:val="20"/>
                <w:szCs w:val="20"/>
                <w:lang w:val="en-GB"/>
              </w:rPr>
              <w:t>effect that implicit leadership theories have on female leadership</w:t>
            </w:r>
          </w:p>
        </w:tc>
      </w:tr>
      <w:tr w:rsidR="00A67071" w:rsidRPr="00F5778A" w14:paraId="690806C4" w14:textId="77777777" w:rsidTr="00EE24BB">
        <w:trPr>
          <w:trHeight w:val="2114"/>
        </w:trPr>
        <w:tc>
          <w:tcPr>
            <w:tcW w:w="3261" w:type="dxa"/>
            <w:gridSpan w:val="3"/>
            <w:tcBorders>
              <w:top w:val="double" w:sz="4" w:space="0" w:color="auto"/>
              <w:bottom w:val="double" w:sz="4" w:space="0" w:color="auto"/>
            </w:tcBorders>
          </w:tcPr>
          <w:p w14:paraId="3993274A" w14:textId="77777777" w:rsidR="00A67071" w:rsidRPr="00F11D14" w:rsidRDefault="00A67071" w:rsidP="00A67071">
            <w:pPr>
              <w:pStyle w:val="DIGText"/>
              <w:spacing w:line="240" w:lineRule="auto"/>
              <w:rPr>
                <w:lang w:val="en-GB"/>
              </w:rPr>
            </w:pPr>
            <w:r w:rsidRPr="00F11D14">
              <w:rPr>
                <w:noProof/>
                <w:lang w:val="en-GB"/>
              </w:rPr>
              <w:drawing>
                <wp:inline distT="0" distB="0" distL="0" distR="0" wp14:anchorId="7889A888" wp14:editId="5413706D">
                  <wp:extent cx="1984000" cy="1116000"/>
                  <wp:effectExtent l="0" t="0" r="0" b="8255"/>
                  <wp:docPr id="1041673501" name="Grafik 1041673501"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1673501" name="Grafik 1041673501" descr="Ein Bild, das Text, Screenshot, Schrift enthält.&#10;&#10;Automatisch generierte Beschreibung"/>
                          <pic:cNvPicPr/>
                        </pic:nvPicPr>
                        <pic:blipFill>
                          <a:blip r:embed="rId179"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D571CC5" w14:textId="77777777" w:rsidR="00A67071" w:rsidRPr="00F11D14" w:rsidRDefault="00A67071" w:rsidP="00A67071">
            <w:pPr>
              <w:pStyle w:val="DIGText"/>
              <w:spacing w:line="240" w:lineRule="auto"/>
              <w:jc w:val="center"/>
              <w:rPr>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71F79811" w14:textId="77777777" w:rsidR="00A67071" w:rsidRPr="00F11D14" w:rsidRDefault="00A67071" w:rsidP="00A67071">
            <w:pPr>
              <w:pStyle w:val="DIGText"/>
              <w:spacing w:line="240" w:lineRule="auto"/>
              <w:rPr>
                <w:i/>
                <w:sz w:val="20"/>
                <w:szCs w:val="20"/>
                <w:lang w:val="en-GB"/>
              </w:rPr>
            </w:pPr>
            <w:r w:rsidRPr="00F11D14">
              <w:rPr>
                <w:i/>
                <w:sz w:val="20"/>
                <w:szCs w:val="20"/>
                <w:lang w:val="en-GB"/>
              </w:rPr>
              <w:t>Explanation of role congruity.</w:t>
            </w:r>
          </w:p>
          <w:p w14:paraId="4291B099" w14:textId="2D20BBE7"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meaning of role congruity in the context of leadership.</w:t>
            </w:r>
            <w:r w:rsidR="004B6BEE">
              <w:rPr>
                <w:bCs/>
                <w:color w:val="000000" w:themeColor="text1"/>
                <w:sz w:val="20"/>
                <w:szCs w:val="20"/>
                <w:lang w:val="en-GB"/>
              </w:rPr>
              <w:t xml:space="preserve"> </w:t>
            </w:r>
            <w:r w:rsidR="004B6BEE">
              <w:rPr>
                <w:bCs/>
                <w:i/>
                <w:color w:val="000000" w:themeColor="text1"/>
                <w:sz w:val="20"/>
                <w:szCs w:val="20"/>
                <w:lang w:val="en-GB"/>
              </w:rPr>
              <w:t>(see Reader, chapter 2.2)</w:t>
            </w:r>
          </w:p>
          <w:p w14:paraId="6A30B120" w14:textId="77777777" w:rsidR="00A67071" w:rsidRPr="00F11D14" w:rsidRDefault="00A67071" w:rsidP="00A67071">
            <w:pPr>
              <w:pStyle w:val="DIGText"/>
              <w:spacing w:line="240" w:lineRule="auto"/>
              <w:ind w:left="31"/>
              <w:rPr>
                <w:bCs/>
                <w:color w:val="000000" w:themeColor="text1"/>
                <w:sz w:val="20"/>
                <w:szCs w:val="20"/>
                <w:lang w:val="en-GB"/>
              </w:rPr>
            </w:pPr>
          </w:p>
        </w:tc>
      </w:tr>
      <w:tr w:rsidR="00A67071" w:rsidRPr="00567B8A" w14:paraId="17E9A4D3" w14:textId="77777777" w:rsidTr="00EE24BB">
        <w:trPr>
          <w:trHeight w:val="2088"/>
        </w:trPr>
        <w:tc>
          <w:tcPr>
            <w:tcW w:w="3261" w:type="dxa"/>
            <w:gridSpan w:val="3"/>
            <w:tcBorders>
              <w:top w:val="double" w:sz="4" w:space="0" w:color="auto"/>
            </w:tcBorders>
          </w:tcPr>
          <w:p w14:paraId="73F88DDA" w14:textId="77777777" w:rsidR="00A67071" w:rsidRPr="00F11D14" w:rsidRDefault="00A67071" w:rsidP="00A67071">
            <w:pPr>
              <w:pStyle w:val="DIGText"/>
              <w:spacing w:line="240" w:lineRule="auto"/>
              <w:jc w:val="center"/>
              <w:rPr>
                <w:lang w:val="en-GB"/>
              </w:rPr>
            </w:pPr>
            <w:r w:rsidRPr="00F11D14">
              <w:rPr>
                <w:noProof/>
                <w:lang w:val="en-GB"/>
              </w:rPr>
              <w:lastRenderedPageBreak/>
              <w:drawing>
                <wp:inline distT="0" distB="0" distL="0" distR="0" wp14:anchorId="08CCEBBB" wp14:editId="387C0827">
                  <wp:extent cx="1983792" cy="1115883"/>
                  <wp:effectExtent l="0" t="0" r="0" b="8255"/>
                  <wp:docPr id="308621512" name="Grafik 308621512" descr="Ein Bild, das Text,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621512" name="Grafik 308621512" descr="Ein Bild, das Text, Screenshot, Schrift enthält.&#10;&#10;Automatisch generierte Beschreibung"/>
                          <pic:cNvPicPr/>
                        </pic:nvPicPr>
                        <pic:blipFill>
                          <a:blip r:embed="rId180"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r w:rsidRPr="00F11D14">
              <w:rPr>
                <w:bCs/>
                <w:i/>
                <w:color w:val="E9550D" w:themeColor="accent1"/>
                <w:sz w:val="20"/>
                <w:szCs w:val="18"/>
                <w:lang w:val="en-GB"/>
              </w:rPr>
              <w:t>~ 10 min; literature list; frontal</w:t>
            </w:r>
          </w:p>
        </w:tc>
        <w:tc>
          <w:tcPr>
            <w:tcW w:w="5244" w:type="dxa"/>
            <w:gridSpan w:val="3"/>
            <w:tcBorders>
              <w:top w:val="double" w:sz="4" w:space="0" w:color="auto"/>
            </w:tcBorders>
            <w:shd w:val="clear" w:color="auto" w:fill="auto"/>
          </w:tcPr>
          <w:p w14:paraId="2166DFAE" w14:textId="77777777" w:rsidR="00A67071" w:rsidRPr="00F11D14" w:rsidRDefault="00A67071" w:rsidP="00A67071">
            <w:pPr>
              <w:pStyle w:val="DIGText"/>
              <w:spacing w:line="240" w:lineRule="auto"/>
              <w:rPr>
                <w:i/>
                <w:sz w:val="20"/>
                <w:szCs w:val="20"/>
                <w:lang w:val="en-GB"/>
              </w:rPr>
            </w:pPr>
            <w:r w:rsidRPr="00F11D14">
              <w:rPr>
                <w:i/>
                <w:sz w:val="20"/>
                <w:szCs w:val="20"/>
                <w:lang w:val="en-GB"/>
              </w:rPr>
              <w:t>Effects of the role congruity theory on female leaders</w:t>
            </w:r>
          </w:p>
          <w:p w14:paraId="029FD6E1" w14:textId="1D7B3E14"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Explain </w:t>
            </w:r>
            <w:r w:rsidRPr="00F11D14">
              <w:rPr>
                <w:bCs/>
                <w:color w:val="000000" w:themeColor="text1"/>
                <w:sz w:val="20"/>
                <w:szCs w:val="20"/>
                <w:lang w:val="en-GB"/>
              </w:rPr>
              <w:t xml:space="preserve">the effects on female leadership </w:t>
            </w:r>
            <w:r w:rsidRPr="00F11D14">
              <w:rPr>
                <w:bCs/>
                <w:i/>
                <w:color w:val="000000" w:themeColor="text1"/>
                <w:sz w:val="20"/>
                <w:szCs w:val="20"/>
                <w:lang w:val="en-GB"/>
              </w:rPr>
              <w:t xml:space="preserve">(see participant’s material); </w:t>
            </w:r>
            <w:r w:rsidRPr="00F11D14">
              <w:rPr>
                <w:bCs/>
                <w:color w:val="000000" w:themeColor="text1"/>
                <w:sz w:val="20"/>
                <w:szCs w:val="20"/>
                <w:lang w:val="en-GB"/>
              </w:rPr>
              <w:t>backlash effect = no matter how the female leader presents herself, it will not fit the expectations</w:t>
            </w:r>
            <w:r w:rsidR="00751780">
              <w:rPr>
                <w:bCs/>
                <w:color w:val="000000" w:themeColor="text1"/>
                <w:sz w:val="20"/>
                <w:szCs w:val="20"/>
                <w:lang w:val="en-GB"/>
              </w:rPr>
              <w:t>.</w:t>
            </w:r>
          </w:p>
          <w:p w14:paraId="49031FD9" w14:textId="77777777" w:rsidR="00A67071" w:rsidRPr="00F11D14" w:rsidRDefault="00A67071" w:rsidP="00A67071">
            <w:pPr>
              <w:pStyle w:val="DIGText"/>
              <w:spacing w:line="240" w:lineRule="auto"/>
              <w:ind w:left="31"/>
              <w:rPr>
                <w:bCs/>
                <w:color w:val="000000" w:themeColor="text1"/>
                <w:sz w:val="20"/>
                <w:szCs w:val="20"/>
                <w:lang w:val="en-GB"/>
              </w:rPr>
            </w:pPr>
          </w:p>
        </w:tc>
      </w:tr>
      <w:tr w:rsidR="00A67071" w:rsidRPr="00567B8A" w14:paraId="6E03B4F4" w14:textId="77777777" w:rsidTr="00EE24BB">
        <w:trPr>
          <w:trHeight w:val="2387"/>
        </w:trPr>
        <w:tc>
          <w:tcPr>
            <w:tcW w:w="3261" w:type="dxa"/>
            <w:gridSpan w:val="3"/>
            <w:tcBorders>
              <w:top w:val="double" w:sz="4" w:space="0" w:color="auto"/>
              <w:bottom w:val="double" w:sz="4" w:space="0" w:color="auto"/>
            </w:tcBorders>
          </w:tcPr>
          <w:p w14:paraId="7964E6B9" w14:textId="77777777" w:rsidR="00A67071" w:rsidRPr="00F11D14" w:rsidRDefault="00A67071" w:rsidP="00A67071">
            <w:pPr>
              <w:pStyle w:val="DIGText"/>
              <w:spacing w:line="240" w:lineRule="auto"/>
              <w:rPr>
                <w:noProof/>
                <w:lang w:val="en-GB"/>
              </w:rPr>
            </w:pPr>
            <w:r w:rsidRPr="00F11D14">
              <w:rPr>
                <w:noProof/>
                <w:lang w:val="en-GB"/>
              </w:rPr>
              <w:drawing>
                <wp:inline distT="0" distB="0" distL="0" distR="0" wp14:anchorId="095181E2" wp14:editId="16F07A0B">
                  <wp:extent cx="1983792" cy="1115883"/>
                  <wp:effectExtent l="0" t="0" r="0" b="8255"/>
                  <wp:docPr id="1889703816" name="Grafik 1889703816" descr="Ein Bild, das Text, Screenshot, Schrift, Mark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703816" name="Grafik 1889703816" descr="Ein Bild, das Text, Screenshot, Schrift, Marke enthält.&#10;&#10;Automatisch generierte Beschreibung"/>
                          <pic:cNvPicPr/>
                        </pic:nvPicPr>
                        <pic:blipFill>
                          <a:blip r:embed="rId181" cstate="print">
                            <a:extLst>
                              <a:ext uri="{28A0092B-C50C-407E-A947-70E740481C1C}">
                                <a14:useLocalDpi xmlns:a14="http://schemas.microsoft.com/office/drawing/2010/main" val="0"/>
                              </a:ext>
                            </a:extLst>
                          </a:blip>
                          <a:stretch>
                            <a:fillRect/>
                          </a:stretch>
                        </pic:blipFill>
                        <pic:spPr>
                          <a:xfrm>
                            <a:off x="0" y="0"/>
                            <a:ext cx="1983792" cy="1115883"/>
                          </a:xfrm>
                          <a:prstGeom prst="rect">
                            <a:avLst/>
                          </a:prstGeom>
                        </pic:spPr>
                      </pic:pic>
                    </a:graphicData>
                  </a:graphic>
                </wp:inline>
              </w:drawing>
            </w:r>
          </w:p>
          <w:p w14:paraId="2EF450A0" w14:textId="55782DCF" w:rsidR="00A67071" w:rsidRPr="00F11D14" w:rsidRDefault="00A67071" w:rsidP="005550BF">
            <w:pPr>
              <w:pStyle w:val="DIGText"/>
              <w:spacing w:line="240" w:lineRule="auto"/>
              <w:jc w:val="center"/>
              <w:rPr>
                <w:lang w:val="en-GB"/>
              </w:rPr>
            </w:pPr>
            <w:r w:rsidRPr="00F11D14">
              <w:rPr>
                <w:bCs/>
                <w:i/>
                <w:color w:val="E9550D" w:themeColor="accent1"/>
                <w:sz w:val="20"/>
                <w:szCs w:val="18"/>
                <w:lang w:val="en-GB"/>
              </w:rPr>
              <w:t>~ 20 min; no materials; interactive</w:t>
            </w:r>
          </w:p>
        </w:tc>
        <w:tc>
          <w:tcPr>
            <w:tcW w:w="5244" w:type="dxa"/>
            <w:gridSpan w:val="3"/>
            <w:tcBorders>
              <w:top w:val="double" w:sz="4" w:space="0" w:color="auto"/>
              <w:bottom w:val="double" w:sz="4" w:space="0" w:color="auto"/>
            </w:tcBorders>
          </w:tcPr>
          <w:p w14:paraId="6DC5E90F" w14:textId="77777777" w:rsidR="00A67071" w:rsidRPr="00F11D14" w:rsidRDefault="00A67071" w:rsidP="00A67071">
            <w:pPr>
              <w:pStyle w:val="DIGText"/>
              <w:spacing w:line="240" w:lineRule="auto"/>
              <w:rPr>
                <w:i/>
                <w:sz w:val="20"/>
                <w:szCs w:val="20"/>
                <w:lang w:val="en-GB"/>
              </w:rPr>
            </w:pPr>
            <w:r w:rsidRPr="00F11D14">
              <w:rPr>
                <w:i/>
                <w:sz w:val="20"/>
                <w:szCs w:val="20"/>
                <w:lang w:val="en-GB"/>
              </w:rPr>
              <w:t>Effects of the role congruity theory on applicant’s fit</w:t>
            </w:r>
          </w:p>
          <w:p w14:paraId="5C8AC39B" w14:textId="3A77B583" w:rsidR="00A67071" w:rsidRPr="00F11D14" w:rsidRDefault="00A6707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Explain </w:t>
            </w:r>
            <w:r w:rsidRPr="00F11D14">
              <w:rPr>
                <w:bCs/>
                <w:color w:val="000000" w:themeColor="text1"/>
                <w:sz w:val="20"/>
                <w:szCs w:val="20"/>
                <w:lang w:val="en-GB"/>
              </w:rPr>
              <w:t>the effects</w:t>
            </w:r>
            <w:r w:rsidRPr="00F11D14">
              <w:rPr>
                <w:sz w:val="20"/>
                <w:szCs w:val="20"/>
                <w:lang w:val="en-GB"/>
              </w:rPr>
              <w:t xml:space="preserve"> on the applicant’s fit</w:t>
            </w:r>
            <w:r w:rsidR="00751780">
              <w:rPr>
                <w:sz w:val="20"/>
                <w:szCs w:val="20"/>
                <w:lang w:val="en-GB"/>
              </w:rPr>
              <w:t>.</w:t>
            </w:r>
          </w:p>
          <w:p w14:paraId="527F0586" w14:textId="7E4F1223" w:rsidR="00A67071" w:rsidRPr="00F11D14" w:rsidRDefault="00A6707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Discuss </w:t>
            </w:r>
            <w:r w:rsidRPr="00F11D14">
              <w:rPr>
                <w:bCs/>
                <w:color w:val="000000" w:themeColor="text1"/>
                <w:sz w:val="20"/>
                <w:szCs w:val="20"/>
                <w:lang w:val="en-GB"/>
              </w:rPr>
              <w:t>with</w:t>
            </w:r>
            <w:r w:rsidRPr="00F11D14">
              <w:rPr>
                <w:b/>
                <w:bCs/>
                <w:color w:val="000000" w:themeColor="text1"/>
                <w:sz w:val="20"/>
                <w:szCs w:val="20"/>
                <w:lang w:val="en-GB"/>
              </w:rPr>
              <w:t xml:space="preserve"> </w:t>
            </w:r>
            <w:r w:rsidRPr="00F11D14">
              <w:rPr>
                <w:bCs/>
                <w:color w:val="000000" w:themeColor="text1"/>
                <w:sz w:val="20"/>
                <w:szCs w:val="20"/>
                <w:lang w:val="en-GB"/>
              </w:rPr>
              <w:t>participants what a guidance professional might do to weaken these effects</w:t>
            </w:r>
            <w:r w:rsidR="00751780">
              <w:rPr>
                <w:bCs/>
                <w:color w:val="000000" w:themeColor="text1"/>
                <w:sz w:val="20"/>
                <w:szCs w:val="20"/>
                <w:lang w:val="en-GB"/>
              </w:rPr>
              <w:t>.</w:t>
            </w:r>
            <w:r w:rsidRPr="00F11D14">
              <w:rPr>
                <w:b/>
                <w:bCs/>
                <w:color w:val="000000" w:themeColor="text1"/>
                <w:sz w:val="20"/>
                <w:szCs w:val="20"/>
                <w:lang w:val="en-GB"/>
              </w:rPr>
              <w:t xml:space="preserve"> </w:t>
            </w:r>
          </w:p>
        </w:tc>
      </w:tr>
      <w:tr w:rsidR="00074596" w:rsidRPr="00F11D14" w14:paraId="50BF2453" w14:textId="77777777" w:rsidTr="00EE24BB">
        <w:tc>
          <w:tcPr>
            <w:tcW w:w="709" w:type="dxa"/>
            <w:tcBorders>
              <w:bottom w:val="double" w:sz="4" w:space="0" w:color="auto"/>
            </w:tcBorders>
            <w:shd w:val="clear" w:color="auto" w:fill="FDECE3" w:themeFill="accent4"/>
          </w:tcPr>
          <w:p w14:paraId="1189A345" w14:textId="2F5473AF" w:rsidR="00074596" w:rsidRPr="00F11D14" w:rsidRDefault="00074596" w:rsidP="004B1FA2">
            <w:pPr>
              <w:pStyle w:val="DIGText"/>
              <w:spacing w:line="276" w:lineRule="auto"/>
              <w:rPr>
                <w:b/>
                <w:bCs/>
                <w:lang w:val="en-GB"/>
              </w:rPr>
            </w:pPr>
            <w:r w:rsidRPr="00F11D14">
              <w:rPr>
                <w:b/>
                <w:bCs/>
                <w:lang w:val="en-GB"/>
              </w:rPr>
              <w:t>3.</w:t>
            </w:r>
            <w:r>
              <w:rPr>
                <w:b/>
                <w:bCs/>
                <w:lang w:val="en-GB"/>
              </w:rPr>
              <w:t>2</w:t>
            </w:r>
          </w:p>
        </w:tc>
        <w:tc>
          <w:tcPr>
            <w:tcW w:w="6237" w:type="dxa"/>
            <w:gridSpan w:val="4"/>
            <w:tcBorders>
              <w:bottom w:val="double" w:sz="4" w:space="0" w:color="auto"/>
            </w:tcBorders>
            <w:shd w:val="clear" w:color="auto" w:fill="FDECE3" w:themeFill="accent4"/>
          </w:tcPr>
          <w:p w14:paraId="68494570" w14:textId="036654C6" w:rsidR="00074596" w:rsidRPr="005550BF" w:rsidRDefault="00074596" w:rsidP="004B1FA2">
            <w:pPr>
              <w:pStyle w:val="DIGText"/>
              <w:spacing w:line="276" w:lineRule="auto"/>
              <w:rPr>
                <w:b/>
                <w:bCs/>
                <w:lang w:val="en-GB"/>
              </w:rPr>
            </w:pPr>
            <w:r w:rsidRPr="005550BF">
              <w:rPr>
                <w:b/>
                <w:bCs/>
                <w:lang w:val="en-GB"/>
              </w:rPr>
              <w:t>Effects on female careers</w:t>
            </w:r>
          </w:p>
        </w:tc>
        <w:tc>
          <w:tcPr>
            <w:tcW w:w="1559" w:type="dxa"/>
            <w:tcBorders>
              <w:bottom w:val="double" w:sz="4" w:space="0" w:color="auto"/>
            </w:tcBorders>
            <w:shd w:val="clear" w:color="auto" w:fill="FDECE3" w:themeFill="accent4"/>
          </w:tcPr>
          <w:p w14:paraId="5DF9BC71" w14:textId="0B051E6B" w:rsidR="00074596" w:rsidRPr="005550BF" w:rsidRDefault="00E04765" w:rsidP="00E04765">
            <w:pPr>
              <w:pStyle w:val="DIGText"/>
              <w:spacing w:line="276" w:lineRule="auto"/>
              <w:jc w:val="left"/>
              <w:rPr>
                <w:b/>
                <w:bCs/>
                <w:lang w:val="en-GB"/>
              </w:rPr>
            </w:pPr>
            <w:r w:rsidRPr="005550BF">
              <w:rPr>
                <w:b/>
                <w:bCs/>
                <w:lang w:val="en-GB"/>
              </w:rPr>
              <w:t>150</w:t>
            </w:r>
            <w:r w:rsidR="00074596" w:rsidRPr="005550BF">
              <w:rPr>
                <w:b/>
                <w:bCs/>
                <w:lang w:val="en-GB"/>
              </w:rPr>
              <w:t xml:space="preserve"> min</w:t>
            </w:r>
          </w:p>
        </w:tc>
      </w:tr>
      <w:tr w:rsidR="00074596" w:rsidRPr="00F11D14" w14:paraId="418F4DD3" w14:textId="77777777" w:rsidTr="00EE24BB">
        <w:trPr>
          <w:trHeight w:val="395"/>
        </w:trPr>
        <w:tc>
          <w:tcPr>
            <w:tcW w:w="8505" w:type="dxa"/>
            <w:gridSpan w:val="6"/>
            <w:tcBorders>
              <w:bottom w:val="double" w:sz="4" w:space="0" w:color="auto"/>
            </w:tcBorders>
            <w:shd w:val="clear" w:color="auto" w:fill="F2F2F2" w:themeFill="background1" w:themeFillShade="F2"/>
            <w:vAlign w:val="center"/>
          </w:tcPr>
          <w:p w14:paraId="150D7D5E" w14:textId="3F255611" w:rsidR="00074596" w:rsidRPr="00074596" w:rsidRDefault="006747B8" w:rsidP="00444673">
            <w:pPr>
              <w:pStyle w:val="DIGText"/>
              <w:spacing w:line="240" w:lineRule="auto"/>
              <w:jc w:val="center"/>
              <w:rPr>
                <w:b/>
                <w:noProof/>
                <w:sz w:val="22"/>
                <w:szCs w:val="20"/>
                <w:lang w:val="en-GB"/>
              </w:rPr>
            </w:pPr>
            <w:r>
              <w:rPr>
                <w:b/>
                <w:noProof/>
                <w:sz w:val="22"/>
                <w:szCs w:val="20"/>
                <w:lang w:val="en-GB"/>
              </w:rPr>
              <w:t>Female-specific chall</w:t>
            </w:r>
            <w:r w:rsidR="00A82F68">
              <w:rPr>
                <w:b/>
                <w:noProof/>
                <w:sz w:val="22"/>
                <w:szCs w:val="20"/>
                <w:lang w:val="en-GB"/>
              </w:rPr>
              <w:t>e</w:t>
            </w:r>
            <w:r>
              <w:rPr>
                <w:b/>
                <w:noProof/>
                <w:sz w:val="22"/>
                <w:szCs w:val="20"/>
                <w:lang w:val="en-GB"/>
              </w:rPr>
              <w:t>nges</w:t>
            </w:r>
          </w:p>
        </w:tc>
      </w:tr>
      <w:tr w:rsidR="00074596" w:rsidRPr="00567B8A" w14:paraId="4A88E79E" w14:textId="77777777" w:rsidTr="00EE24BB">
        <w:trPr>
          <w:trHeight w:val="2167"/>
        </w:trPr>
        <w:tc>
          <w:tcPr>
            <w:tcW w:w="3261" w:type="dxa"/>
            <w:gridSpan w:val="3"/>
            <w:tcBorders>
              <w:top w:val="double" w:sz="4" w:space="0" w:color="auto"/>
              <w:bottom w:val="double" w:sz="4" w:space="0" w:color="auto"/>
            </w:tcBorders>
          </w:tcPr>
          <w:p w14:paraId="31A966DA" w14:textId="77777777" w:rsidR="00074596" w:rsidRPr="00C000AA" w:rsidRDefault="00074596" w:rsidP="004B1FA2">
            <w:pPr>
              <w:pStyle w:val="DIGText"/>
              <w:spacing w:line="240" w:lineRule="auto"/>
              <w:rPr>
                <w:lang w:val="en-GB"/>
              </w:rPr>
            </w:pPr>
            <w:r w:rsidRPr="00C000AA">
              <w:rPr>
                <w:noProof/>
                <w:lang w:val="en-GB"/>
              </w:rPr>
              <w:drawing>
                <wp:inline distT="0" distB="0" distL="0" distR="0" wp14:anchorId="76F4FA8F" wp14:editId="6AA0D0C2">
                  <wp:extent cx="1984000" cy="1116000"/>
                  <wp:effectExtent l="0" t="0" r="0" b="8255"/>
                  <wp:docPr id="2146926746" name="Grafik 2146926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926746" name="Grafik 2146926746"/>
                          <pic:cNvPicPr>
                            <a:picLocks noChangeAspect="1" noChangeArrowheads="1"/>
                          </pic:cNvPicPr>
                        </pic:nvPicPr>
                        <pic:blipFill>
                          <a:blip r:embed="rId182"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4ADB92CF" w14:textId="52FD81FA" w:rsidR="00074596" w:rsidRPr="00C000AA" w:rsidRDefault="00074596" w:rsidP="005550BF">
            <w:pPr>
              <w:pStyle w:val="DIGText"/>
              <w:spacing w:line="240" w:lineRule="auto"/>
              <w:jc w:val="center"/>
              <w:rPr>
                <w:bCs/>
                <w:i/>
                <w:color w:val="E9550D" w:themeColor="accent1"/>
                <w:sz w:val="20"/>
                <w:szCs w:val="18"/>
                <w:lang w:val="en-GB"/>
              </w:rPr>
            </w:pPr>
            <w:r w:rsidRPr="00C000AA">
              <w:rPr>
                <w:bCs/>
                <w:i/>
                <w:color w:val="E9550D" w:themeColor="accent1"/>
                <w:sz w:val="20"/>
                <w:szCs w:val="18"/>
                <w:lang w:val="en-GB"/>
              </w:rPr>
              <w:t xml:space="preserve">~ </w:t>
            </w:r>
            <w:r w:rsidR="002E640D" w:rsidRPr="00C000AA">
              <w:rPr>
                <w:bCs/>
                <w:i/>
                <w:color w:val="E9550D" w:themeColor="accent1"/>
                <w:sz w:val="20"/>
                <w:szCs w:val="18"/>
                <w:lang w:val="en-GB"/>
              </w:rPr>
              <w:t>5</w:t>
            </w:r>
            <w:r w:rsidRPr="00C000AA">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649BF254" w14:textId="3BC6AD27" w:rsidR="00074596" w:rsidRPr="00C000AA" w:rsidRDefault="008E694C" w:rsidP="004B1FA2">
            <w:pPr>
              <w:pStyle w:val="DIGText"/>
              <w:spacing w:line="240" w:lineRule="auto"/>
              <w:ind w:left="34"/>
              <w:rPr>
                <w:bCs/>
                <w:i/>
                <w:color w:val="E9550D" w:themeColor="accent1"/>
                <w:sz w:val="20"/>
                <w:szCs w:val="20"/>
                <w:lang w:val="en-GB"/>
              </w:rPr>
            </w:pPr>
            <w:r w:rsidRPr="00C000AA">
              <w:rPr>
                <w:bCs/>
                <w:i/>
                <w:color w:val="000000" w:themeColor="text1"/>
                <w:sz w:val="20"/>
                <w:szCs w:val="20"/>
                <w:lang w:val="en-GB"/>
              </w:rPr>
              <w:t xml:space="preserve">Caricature to </w:t>
            </w:r>
            <w:r w:rsidR="00C000AA" w:rsidRPr="00C000AA">
              <w:rPr>
                <w:bCs/>
                <w:i/>
                <w:color w:val="000000" w:themeColor="text1"/>
                <w:sz w:val="20"/>
                <w:szCs w:val="20"/>
                <w:lang w:val="en-GB"/>
              </w:rPr>
              <w:t>start with female-specific challenges</w:t>
            </w:r>
            <w:r w:rsidR="00074596" w:rsidRPr="00C000AA">
              <w:rPr>
                <w:bCs/>
                <w:i/>
                <w:color w:val="000000" w:themeColor="text1"/>
                <w:sz w:val="20"/>
                <w:szCs w:val="20"/>
                <w:lang w:val="en-GB"/>
              </w:rPr>
              <w:t>.</w:t>
            </w:r>
          </w:p>
          <w:p w14:paraId="4DAC6645" w14:textId="4FED79EC" w:rsidR="00074596" w:rsidRDefault="00C000AA" w:rsidP="00825E35">
            <w:pPr>
              <w:pStyle w:val="DIGText"/>
              <w:numPr>
                <w:ilvl w:val="0"/>
                <w:numId w:val="15"/>
              </w:numPr>
              <w:spacing w:before="240" w:line="240" w:lineRule="auto"/>
              <w:ind w:left="173" w:hanging="142"/>
              <w:rPr>
                <w:bCs/>
                <w:color w:val="000000" w:themeColor="text1"/>
                <w:sz w:val="20"/>
                <w:szCs w:val="20"/>
                <w:lang w:val="en-GB"/>
              </w:rPr>
            </w:pPr>
            <w:r w:rsidRPr="00C000AA">
              <w:rPr>
                <w:b/>
                <w:bCs/>
                <w:color w:val="000000" w:themeColor="text1"/>
                <w:sz w:val="20"/>
                <w:szCs w:val="20"/>
                <w:lang w:val="en-GB"/>
              </w:rPr>
              <w:t xml:space="preserve">Ask </w:t>
            </w:r>
            <w:r w:rsidRPr="00C000AA">
              <w:rPr>
                <w:bCs/>
                <w:color w:val="000000" w:themeColor="text1"/>
                <w:sz w:val="20"/>
                <w:szCs w:val="20"/>
                <w:lang w:val="en-GB"/>
              </w:rPr>
              <w:t>the participants what they see in this caricature.</w:t>
            </w:r>
          </w:p>
          <w:p w14:paraId="60C6C05B" w14:textId="3C5ABD5D" w:rsidR="00106DB5" w:rsidRPr="00C000AA" w:rsidRDefault="00143137" w:rsidP="00143137">
            <w:pPr>
              <w:pStyle w:val="DIGText"/>
              <w:numPr>
                <w:ilvl w:val="0"/>
                <w:numId w:val="19"/>
              </w:numPr>
              <w:spacing w:before="240" w:line="240" w:lineRule="auto"/>
              <w:ind w:left="170" w:hanging="142"/>
              <w:rPr>
                <w:bCs/>
                <w:color w:val="000000" w:themeColor="text1"/>
                <w:sz w:val="20"/>
                <w:szCs w:val="20"/>
                <w:lang w:val="en-GB"/>
              </w:rPr>
            </w:pPr>
            <w:r>
              <w:rPr>
                <w:bCs/>
                <w:i/>
                <w:color w:val="E9550D" w:themeColor="accent1"/>
                <w:sz w:val="20"/>
                <w:szCs w:val="20"/>
                <w:lang w:val="en-GB"/>
              </w:rPr>
              <w:t>This caricature refers to the imposter syndrome presented in the next slide.</w:t>
            </w:r>
          </w:p>
          <w:p w14:paraId="3F7D71F0" w14:textId="69055ED7" w:rsidR="00074596" w:rsidRPr="00C000AA" w:rsidRDefault="00074596" w:rsidP="00C000AA">
            <w:pPr>
              <w:pStyle w:val="DIGText"/>
              <w:spacing w:line="240" w:lineRule="auto"/>
              <w:ind w:left="31"/>
              <w:rPr>
                <w:bCs/>
                <w:color w:val="000000" w:themeColor="text1"/>
                <w:sz w:val="20"/>
                <w:szCs w:val="20"/>
                <w:lang w:val="en-GB"/>
              </w:rPr>
            </w:pPr>
          </w:p>
        </w:tc>
      </w:tr>
      <w:tr w:rsidR="005B0ECC" w:rsidRPr="00A67071" w14:paraId="755DE531" w14:textId="77777777" w:rsidTr="00444673">
        <w:trPr>
          <w:trHeight w:val="1750"/>
        </w:trPr>
        <w:tc>
          <w:tcPr>
            <w:tcW w:w="2835" w:type="dxa"/>
            <w:gridSpan w:val="2"/>
            <w:tcBorders>
              <w:top w:val="double" w:sz="4" w:space="0" w:color="auto"/>
            </w:tcBorders>
          </w:tcPr>
          <w:p w14:paraId="548DB451" w14:textId="7E7CB84E" w:rsidR="005B0ECC" w:rsidRPr="00C000AA" w:rsidRDefault="005B0ECC" w:rsidP="004B1FA2">
            <w:pPr>
              <w:pStyle w:val="DIGText"/>
              <w:spacing w:line="240" w:lineRule="auto"/>
              <w:rPr>
                <w:noProof/>
                <w:lang w:val="en-GB"/>
              </w:rPr>
            </w:pPr>
            <w:r w:rsidRPr="00106DB5">
              <w:rPr>
                <w:noProof/>
                <w:lang w:val="en-GB"/>
              </w:rPr>
              <w:drawing>
                <wp:inline distT="0" distB="0" distL="0" distR="0" wp14:anchorId="11B77EF3" wp14:editId="4D949DFF">
                  <wp:extent cx="1717616" cy="966159"/>
                  <wp:effectExtent l="0" t="0" r="0" b="5715"/>
                  <wp:docPr id="357653307" name="Grafik 35765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7653307" name="Grafik 357653307"/>
                          <pic:cNvPicPr>
                            <a:picLocks noChangeAspect="1" noChangeArrowheads="1"/>
                          </pic:cNvPicPr>
                        </pic:nvPicPr>
                        <pic:blipFill>
                          <a:blip r:embed="rId183" cstate="print">
                            <a:extLst>
                              <a:ext uri="{28A0092B-C50C-407E-A947-70E740481C1C}">
                                <a14:useLocalDpi xmlns:a14="http://schemas.microsoft.com/office/drawing/2010/main" val="0"/>
                              </a:ext>
                            </a:extLst>
                          </a:blip>
                          <a:stretch>
                            <a:fillRect/>
                          </a:stretch>
                        </pic:blipFill>
                        <pic:spPr bwMode="auto">
                          <a:xfrm>
                            <a:off x="0" y="0"/>
                            <a:ext cx="1727575" cy="971761"/>
                          </a:xfrm>
                          <a:prstGeom prst="rect">
                            <a:avLst/>
                          </a:prstGeom>
                          <a:noFill/>
                        </pic:spPr>
                      </pic:pic>
                    </a:graphicData>
                  </a:graphic>
                </wp:inline>
              </w:drawing>
            </w:r>
          </w:p>
        </w:tc>
        <w:tc>
          <w:tcPr>
            <w:tcW w:w="2835" w:type="dxa"/>
            <w:gridSpan w:val="2"/>
          </w:tcPr>
          <w:p w14:paraId="251A552E" w14:textId="2680DE83" w:rsidR="005B0ECC" w:rsidRPr="00C000AA" w:rsidRDefault="00444673" w:rsidP="004B1FA2">
            <w:pPr>
              <w:pStyle w:val="DIGText"/>
              <w:spacing w:line="240" w:lineRule="auto"/>
              <w:ind w:left="34"/>
              <w:rPr>
                <w:bCs/>
                <w:i/>
                <w:color w:val="000000" w:themeColor="text1"/>
                <w:sz w:val="20"/>
                <w:szCs w:val="20"/>
                <w:lang w:val="en-GB"/>
              </w:rPr>
            </w:pPr>
            <w:r w:rsidRPr="00945E40">
              <w:rPr>
                <w:noProof/>
                <w:lang w:val="en-GB"/>
              </w:rPr>
              <w:drawing>
                <wp:inline distT="0" distB="0" distL="0" distR="0" wp14:anchorId="38E50435" wp14:editId="01524E5B">
                  <wp:extent cx="1690777" cy="951062"/>
                  <wp:effectExtent l="0" t="0" r="5080" b="1905"/>
                  <wp:docPr id="702320092" name="Grafik 7023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2320092" name="Grafik 702320092"/>
                          <pic:cNvPicPr>
                            <a:picLocks noChangeAspect="1" noChangeArrowheads="1"/>
                          </pic:cNvPicPr>
                        </pic:nvPicPr>
                        <pic:blipFill>
                          <a:blip r:embed="rId184" cstate="print">
                            <a:extLst>
                              <a:ext uri="{28A0092B-C50C-407E-A947-70E740481C1C}">
                                <a14:useLocalDpi xmlns:a14="http://schemas.microsoft.com/office/drawing/2010/main" val="0"/>
                              </a:ext>
                            </a:extLst>
                          </a:blip>
                          <a:stretch>
                            <a:fillRect/>
                          </a:stretch>
                        </pic:blipFill>
                        <pic:spPr bwMode="auto">
                          <a:xfrm>
                            <a:off x="0" y="0"/>
                            <a:ext cx="1712076" cy="963043"/>
                          </a:xfrm>
                          <a:prstGeom prst="rect">
                            <a:avLst/>
                          </a:prstGeom>
                          <a:noFill/>
                        </pic:spPr>
                      </pic:pic>
                    </a:graphicData>
                  </a:graphic>
                </wp:inline>
              </w:drawing>
            </w:r>
          </w:p>
        </w:tc>
        <w:tc>
          <w:tcPr>
            <w:tcW w:w="2835" w:type="dxa"/>
            <w:gridSpan w:val="2"/>
          </w:tcPr>
          <w:p w14:paraId="5B4B5DE4" w14:textId="36092A9A" w:rsidR="005B0ECC" w:rsidRPr="00C000AA" w:rsidRDefault="00444673" w:rsidP="004B1FA2">
            <w:pPr>
              <w:pStyle w:val="DIGText"/>
              <w:spacing w:line="240" w:lineRule="auto"/>
              <w:ind w:left="34"/>
              <w:rPr>
                <w:bCs/>
                <w:i/>
                <w:color w:val="000000" w:themeColor="text1"/>
                <w:sz w:val="20"/>
                <w:szCs w:val="20"/>
                <w:lang w:val="en-GB"/>
              </w:rPr>
            </w:pPr>
            <w:r w:rsidRPr="00945E40">
              <w:rPr>
                <w:noProof/>
                <w:lang w:val="en-GB"/>
              </w:rPr>
              <w:drawing>
                <wp:inline distT="0" distB="0" distL="0" distR="0" wp14:anchorId="18B43602" wp14:editId="09439907">
                  <wp:extent cx="1689947" cy="950595"/>
                  <wp:effectExtent l="0" t="0" r="5715" b="1905"/>
                  <wp:docPr id="118392724" name="Grafik 118392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92724" name="Grafik 118392724"/>
                          <pic:cNvPicPr>
                            <a:picLocks noChangeAspect="1" noChangeArrowheads="1"/>
                          </pic:cNvPicPr>
                        </pic:nvPicPr>
                        <pic:blipFill>
                          <a:blip r:embed="rId185" cstate="print">
                            <a:extLst>
                              <a:ext uri="{28A0092B-C50C-407E-A947-70E740481C1C}">
                                <a14:useLocalDpi xmlns:a14="http://schemas.microsoft.com/office/drawing/2010/main" val="0"/>
                              </a:ext>
                            </a:extLst>
                          </a:blip>
                          <a:stretch>
                            <a:fillRect/>
                          </a:stretch>
                        </pic:blipFill>
                        <pic:spPr bwMode="auto">
                          <a:xfrm>
                            <a:off x="0" y="0"/>
                            <a:ext cx="1692053" cy="951780"/>
                          </a:xfrm>
                          <a:prstGeom prst="rect">
                            <a:avLst/>
                          </a:prstGeom>
                          <a:noFill/>
                        </pic:spPr>
                      </pic:pic>
                    </a:graphicData>
                  </a:graphic>
                </wp:inline>
              </w:drawing>
            </w:r>
          </w:p>
        </w:tc>
      </w:tr>
      <w:tr w:rsidR="00444673" w:rsidRPr="00567B8A" w14:paraId="5AAE5F7F" w14:textId="77777777" w:rsidTr="00444673">
        <w:trPr>
          <w:trHeight w:val="340"/>
        </w:trPr>
        <w:tc>
          <w:tcPr>
            <w:tcW w:w="8505" w:type="dxa"/>
            <w:gridSpan w:val="6"/>
            <w:tcBorders>
              <w:bottom w:val="double" w:sz="4" w:space="0" w:color="auto"/>
            </w:tcBorders>
          </w:tcPr>
          <w:p w14:paraId="31606924" w14:textId="454F89D6" w:rsidR="00444673" w:rsidRPr="00945E40" w:rsidRDefault="00444673" w:rsidP="00444673">
            <w:pPr>
              <w:pStyle w:val="DIGText"/>
              <w:spacing w:line="240" w:lineRule="auto"/>
              <w:ind w:left="34"/>
              <w:jc w:val="center"/>
              <w:rPr>
                <w:noProof/>
                <w:lang w:val="en-GB"/>
              </w:rPr>
            </w:pPr>
            <w:r w:rsidRPr="00945E40">
              <w:rPr>
                <w:bCs/>
                <w:i/>
                <w:color w:val="E9550D" w:themeColor="accent1"/>
                <w:sz w:val="20"/>
                <w:szCs w:val="18"/>
                <w:lang w:val="en-GB"/>
              </w:rPr>
              <w:t xml:space="preserve">~ </w:t>
            </w:r>
            <w:r>
              <w:rPr>
                <w:bCs/>
                <w:i/>
                <w:color w:val="E9550D" w:themeColor="accent1"/>
                <w:sz w:val="20"/>
                <w:szCs w:val="18"/>
                <w:lang w:val="en-GB"/>
              </w:rPr>
              <w:t>45</w:t>
            </w:r>
            <w:r w:rsidRPr="00945E40">
              <w:rPr>
                <w:bCs/>
                <w:i/>
                <w:color w:val="E9550D" w:themeColor="accent1"/>
                <w:sz w:val="20"/>
                <w:szCs w:val="18"/>
                <w:lang w:val="en-GB"/>
              </w:rPr>
              <w:t xml:space="preserve"> min; no materials; interactive</w:t>
            </w:r>
            <w:r>
              <w:rPr>
                <w:bCs/>
                <w:i/>
                <w:color w:val="E9550D" w:themeColor="accent1"/>
                <w:sz w:val="20"/>
                <w:szCs w:val="18"/>
                <w:lang w:val="en-GB"/>
              </w:rPr>
              <w:t xml:space="preserve"> (15 min each)</w:t>
            </w:r>
          </w:p>
        </w:tc>
      </w:tr>
      <w:tr w:rsidR="00444673" w:rsidRPr="00567B8A" w14:paraId="56A0F229" w14:textId="77777777" w:rsidTr="00444673">
        <w:trPr>
          <w:trHeight w:val="1304"/>
        </w:trPr>
        <w:tc>
          <w:tcPr>
            <w:tcW w:w="8505" w:type="dxa"/>
            <w:gridSpan w:val="6"/>
            <w:tcBorders>
              <w:top w:val="double" w:sz="4" w:space="0" w:color="auto"/>
              <w:bottom w:val="double" w:sz="4" w:space="0" w:color="auto"/>
            </w:tcBorders>
          </w:tcPr>
          <w:p w14:paraId="323C23B1" w14:textId="52282502" w:rsidR="00444673" w:rsidRPr="00106DB5" w:rsidRDefault="00444673" w:rsidP="004B1FA2">
            <w:pPr>
              <w:pStyle w:val="DIGText"/>
              <w:spacing w:line="240" w:lineRule="auto"/>
              <w:ind w:left="34"/>
              <w:rPr>
                <w:bCs/>
                <w:i/>
                <w:color w:val="E9550D" w:themeColor="accent1"/>
                <w:sz w:val="20"/>
                <w:szCs w:val="20"/>
                <w:lang w:val="en-GB"/>
              </w:rPr>
            </w:pPr>
            <w:proofErr w:type="spellStart"/>
            <w:r w:rsidRPr="00106DB5">
              <w:rPr>
                <w:bCs/>
                <w:i/>
                <w:color w:val="000000" w:themeColor="text1"/>
                <w:sz w:val="20"/>
                <w:szCs w:val="20"/>
                <w:lang w:val="en-GB"/>
              </w:rPr>
              <w:t>Anquor</w:t>
            </w:r>
            <w:proofErr w:type="spellEnd"/>
            <w:r w:rsidRPr="00106DB5">
              <w:rPr>
                <w:bCs/>
                <w:i/>
                <w:color w:val="000000" w:themeColor="text1"/>
                <w:sz w:val="20"/>
                <w:szCs w:val="20"/>
                <w:lang w:val="en-GB"/>
              </w:rPr>
              <w:t>-slide</w:t>
            </w:r>
            <w:r>
              <w:rPr>
                <w:bCs/>
                <w:i/>
                <w:color w:val="000000" w:themeColor="text1"/>
                <w:sz w:val="20"/>
                <w:szCs w:val="20"/>
                <w:lang w:val="en-GB"/>
              </w:rPr>
              <w:t>s</w:t>
            </w:r>
            <w:r w:rsidRPr="00106DB5">
              <w:rPr>
                <w:bCs/>
                <w:i/>
                <w:color w:val="000000" w:themeColor="text1"/>
                <w:sz w:val="20"/>
                <w:szCs w:val="20"/>
                <w:lang w:val="en-GB"/>
              </w:rPr>
              <w:t xml:space="preserve"> to discuss the imposter</w:t>
            </w:r>
            <w:r>
              <w:rPr>
                <w:bCs/>
                <w:i/>
                <w:color w:val="000000" w:themeColor="text1"/>
                <w:sz w:val="20"/>
                <w:szCs w:val="20"/>
                <w:lang w:val="en-GB"/>
              </w:rPr>
              <w:t>, queen bee, and crab basket</w:t>
            </w:r>
            <w:r w:rsidRPr="00106DB5">
              <w:rPr>
                <w:bCs/>
                <w:i/>
                <w:color w:val="000000" w:themeColor="text1"/>
                <w:sz w:val="20"/>
                <w:szCs w:val="20"/>
                <w:lang w:val="en-GB"/>
              </w:rPr>
              <w:t xml:space="preserve"> syndrome.</w:t>
            </w:r>
          </w:p>
          <w:p w14:paraId="48321E1C" w14:textId="5158B04F" w:rsidR="00444673" w:rsidRPr="00106DB5" w:rsidRDefault="00444673" w:rsidP="00825E35">
            <w:pPr>
              <w:pStyle w:val="DIGText"/>
              <w:numPr>
                <w:ilvl w:val="0"/>
                <w:numId w:val="15"/>
              </w:numPr>
              <w:spacing w:before="240" w:line="240" w:lineRule="auto"/>
              <w:ind w:left="173" w:hanging="142"/>
              <w:rPr>
                <w:bCs/>
                <w:color w:val="000000" w:themeColor="text1"/>
                <w:sz w:val="20"/>
                <w:szCs w:val="20"/>
                <w:lang w:val="en-GB"/>
              </w:rPr>
            </w:pPr>
            <w:r w:rsidRPr="00106DB5">
              <w:rPr>
                <w:b/>
                <w:bCs/>
                <w:color w:val="000000" w:themeColor="text1"/>
                <w:sz w:val="20"/>
                <w:szCs w:val="20"/>
                <w:lang w:val="en-GB"/>
              </w:rPr>
              <w:t xml:space="preserve">Explain </w:t>
            </w:r>
            <w:r w:rsidRPr="00106DB5">
              <w:rPr>
                <w:bCs/>
                <w:color w:val="000000" w:themeColor="text1"/>
                <w:sz w:val="20"/>
                <w:szCs w:val="20"/>
                <w:lang w:val="en-GB"/>
              </w:rPr>
              <w:t>the</w:t>
            </w:r>
            <w:r>
              <w:rPr>
                <w:bCs/>
                <w:color w:val="000000" w:themeColor="text1"/>
                <w:sz w:val="20"/>
                <w:szCs w:val="20"/>
                <w:lang w:val="en-GB"/>
              </w:rPr>
              <w:t xml:space="preserve"> syndrome and its</w:t>
            </w:r>
            <w:r w:rsidRPr="00106DB5">
              <w:rPr>
                <w:bCs/>
                <w:color w:val="000000" w:themeColor="text1"/>
                <w:sz w:val="20"/>
                <w:szCs w:val="20"/>
                <w:lang w:val="en-GB"/>
              </w:rPr>
              <w:t xml:space="preserve"> effect</w:t>
            </w:r>
            <w:r>
              <w:rPr>
                <w:bCs/>
                <w:color w:val="000000" w:themeColor="text1"/>
                <w:sz w:val="20"/>
                <w:szCs w:val="20"/>
                <w:lang w:val="en-GB"/>
              </w:rPr>
              <w:t>s</w:t>
            </w:r>
            <w:r w:rsidRPr="00106DB5">
              <w:rPr>
                <w:bCs/>
                <w:color w:val="000000" w:themeColor="text1"/>
                <w:sz w:val="20"/>
                <w:szCs w:val="20"/>
                <w:lang w:val="en-GB"/>
              </w:rPr>
              <w:t xml:space="preserve"> on</w:t>
            </w:r>
            <w:r>
              <w:rPr>
                <w:bCs/>
                <w:color w:val="000000" w:themeColor="text1"/>
                <w:sz w:val="20"/>
                <w:szCs w:val="20"/>
                <w:lang w:val="en-GB"/>
              </w:rPr>
              <w:t xml:space="preserve"> female careers</w:t>
            </w:r>
            <w:r w:rsidRPr="00106DB5">
              <w:rPr>
                <w:bCs/>
                <w:color w:val="000000" w:themeColor="text1"/>
                <w:sz w:val="20"/>
                <w:szCs w:val="20"/>
                <w:lang w:val="en-GB"/>
              </w:rPr>
              <w:t>.</w:t>
            </w:r>
            <w:r w:rsidR="005A7CFC">
              <w:rPr>
                <w:bCs/>
                <w:color w:val="000000" w:themeColor="text1"/>
                <w:sz w:val="20"/>
                <w:szCs w:val="20"/>
                <w:lang w:val="en-GB"/>
              </w:rPr>
              <w:t xml:space="preserve"> </w:t>
            </w:r>
            <w:r w:rsidR="005A7CFC">
              <w:rPr>
                <w:bCs/>
                <w:i/>
                <w:color w:val="000000" w:themeColor="text1"/>
                <w:sz w:val="20"/>
                <w:szCs w:val="20"/>
                <w:lang w:val="en-GB"/>
              </w:rPr>
              <w:t>(see Reader, chapter 3.1)</w:t>
            </w:r>
          </w:p>
          <w:p w14:paraId="07AEC3FA" w14:textId="0251B0EA" w:rsidR="00444673" w:rsidRPr="00106DB5" w:rsidRDefault="00444673" w:rsidP="00945E40">
            <w:pPr>
              <w:pStyle w:val="DIGText"/>
              <w:numPr>
                <w:ilvl w:val="0"/>
                <w:numId w:val="15"/>
              </w:numPr>
              <w:spacing w:line="240" w:lineRule="auto"/>
              <w:ind w:left="173" w:hanging="142"/>
              <w:jc w:val="left"/>
              <w:rPr>
                <w:bCs/>
                <w:color w:val="000000" w:themeColor="text1"/>
                <w:sz w:val="20"/>
                <w:szCs w:val="20"/>
                <w:lang w:val="en-GB"/>
              </w:rPr>
            </w:pPr>
            <w:r w:rsidRPr="00106DB5">
              <w:rPr>
                <w:b/>
                <w:bCs/>
                <w:color w:val="000000" w:themeColor="text1"/>
                <w:sz w:val="20"/>
                <w:szCs w:val="20"/>
                <w:lang w:val="en-GB"/>
              </w:rPr>
              <w:t>Discuss</w:t>
            </w:r>
            <w:r>
              <w:rPr>
                <w:b/>
                <w:bCs/>
                <w:color w:val="000000" w:themeColor="text1"/>
                <w:sz w:val="20"/>
                <w:szCs w:val="20"/>
                <w:lang w:val="en-GB"/>
              </w:rPr>
              <w:t xml:space="preserve"> </w:t>
            </w:r>
            <w:r w:rsidRPr="00106DB5">
              <w:rPr>
                <w:bCs/>
                <w:color w:val="000000" w:themeColor="text1"/>
                <w:sz w:val="20"/>
                <w:szCs w:val="20"/>
                <w:lang w:val="en-GB"/>
              </w:rPr>
              <w:t>with the participants what a guidance professional might do to weaken this syndrome.</w:t>
            </w:r>
          </w:p>
        </w:tc>
      </w:tr>
      <w:tr w:rsidR="00945E40" w:rsidRPr="00567B8A" w14:paraId="0090CC2C" w14:textId="77777777" w:rsidTr="00A3435B">
        <w:trPr>
          <w:trHeight w:val="2167"/>
        </w:trPr>
        <w:tc>
          <w:tcPr>
            <w:tcW w:w="3261" w:type="dxa"/>
            <w:gridSpan w:val="3"/>
            <w:tcBorders>
              <w:top w:val="double" w:sz="4" w:space="0" w:color="auto"/>
              <w:bottom w:val="double" w:sz="4" w:space="0" w:color="auto"/>
            </w:tcBorders>
            <w:shd w:val="clear" w:color="auto" w:fill="auto"/>
          </w:tcPr>
          <w:p w14:paraId="1998D559" w14:textId="209DF887" w:rsidR="00945E40" w:rsidRPr="00A3435B" w:rsidRDefault="00AE25A5" w:rsidP="00945E40">
            <w:pPr>
              <w:pStyle w:val="DIGText"/>
              <w:spacing w:line="240" w:lineRule="auto"/>
              <w:rPr>
                <w:lang w:val="en-GB"/>
              </w:rPr>
            </w:pPr>
            <w:r w:rsidRPr="00AE25A5">
              <w:rPr>
                <w:noProof/>
                <w:lang w:val="en-GB"/>
              </w:rPr>
              <w:lastRenderedPageBreak/>
              <w:drawing>
                <wp:inline distT="0" distB="0" distL="0" distR="0" wp14:anchorId="67540851" wp14:editId="1DCFEAE3">
                  <wp:extent cx="1933575" cy="1087755"/>
                  <wp:effectExtent l="0" t="0" r="0" b="4445"/>
                  <wp:docPr id="1468047030"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8047030" name=""/>
                          <pic:cNvPicPr/>
                        </pic:nvPicPr>
                        <pic:blipFill>
                          <a:blip r:embed="rId186"/>
                          <a:stretch>
                            <a:fillRect/>
                          </a:stretch>
                        </pic:blipFill>
                        <pic:spPr>
                          <a:xfrm>
                            <a:off x="0" y="0"/>
                            <a:ext cx="1933575" cy="1087755"/>
                          </a:xfrm>
                          <a:prstGeom prst="rect">
                            <a:avLst/>
                          </a:prstGeom>
                        </pic:spPr>
                      </pic:pic>
                    </a:graphicData>
                  </a:graphic>
                </wp:inline>
              </w:drawing>
            </w:r>
          </w:p>
          <w:p w14:paraId="173D68CA" w14:textId="661E833B" w:rsidR="00945E40" w:rsidRPr="00A3435B" w:rsidRDefault="00945E40" w:rsidP="005550BF">
            <w:pPr>
              <w:pStyle w:val="DIGText"/>
              <w:spacing w:line="240" w:lineRule="auto"/>
              <w:jc w:val="center"/>
              <w:rPr>
                <w:noProof/>
                <w:lang w:val="en-GB"/>
              </w:rPr>
            </w:pPr>
            <w:r w:rsidRPr="00A3435B">
              <w:rPr>
                <w:bCs/>
                <w:i/>
                <w:color w:val="E9550D" w:themeColor="accent1"/>
                <w:sz w:val="20"/>
                <w:szCs w:val="18"/>
                <w:lang w:val="en-GB"/>
              </w:rPr>
              <w:t xml:space="preserve">~ </w:t>
            </w:r>
            <w:r w:rsidR="00A3435B" w:rsidRPr="00A3435B">
              <w:rPr>
                <w:bCs/>
                <w:i/>
                <w:color w:val="E9550D" w:themeColor="accent1"/>
                <w:sz w:val="20"/>
                <w:szCs w:val="18"/>
                <w:lang w:val="en-GB"/>
              </w:rPr>
              <w:t>20</w:t>
            </w:r>
            <w:r w:rsidRPr="00A3435B">
              <w:rPr>
                <w:bCs/>
                <w:i/>
                <w:color w:val="E9550D" w:themeColor="accent1"/>
                <w:sz w:val="20"/>
                <w:szCs w:val="18"/>
                <w:lang w:val="en-GB"/>
              </w:rPr>
              <w:t xml:space="preserve"> min; </w:t>
            </w:r>
            <w:r w:rsidR="005827A6" w:rsidRPr="00A3435B">
              <w:rPr>
                <w:bCs/>
                <w:i/>
                <w:color w:val="E9550D" w:themeColor="accent1"/>
                <w:sz w:val="20"/>
                <w:szCs w:val="18"/>
                <w:lang w:val="en-GB"/>
              </w:rPr>
              <w:t>visualisation material</w:t>
            </w:r>
            <w:r w:rsidRPr="00A3435B">
              <w:rPr>
                <w:bCs/>
                <w:i/>
                <w:color w:val="E9550D" w:themeColor="accent1"/>
                <w:sz w:val="20"/>
                <w:szCs w:val="18"/>
                <w:lang w:val="en-GB"/>
              </w:rPr>
              <w:t xml:space="preserve">; </w:t>
            </w:r>
            <w:r w:rsidR="00567B8A">
              <w:rPr>
                <w:bCs/>
                <w:i/>
                <w:color w:val="E9550D" w:themeColor="accent1"/>
                <w:sz w:val="20"/>
                <w:szCs w:val="18"/>
                <w:lang w:val="en-GB"/>
              </w:rPr>
              <w:br/>
            </w:r>
            <w:r w:rsidRPr="00A3435B">
              <w:rPr>
                <w:bCs/>
                <w:i/>
                <w:color w:val="E9550D" w:themeColor="accent1"/>
                <w:sz w:val="20"/>
                <w:szCs w:val="18"/>
                <w:lang w:val="en-GB"/>
              </w:rPr>
              <w:t>interactive</w:t>
            </w:r>
          </w:p>
        </w:tc>
        <w:tc>
          <w:tcPr>
            <w:tcW w:w="5244" w:type="dxa"/>
            <w:gridSpan w:val="3"/>
            <w:tcBorders>
              <w:bottom w:val="double" w:sz="4" w:space="0" w:color="auto"/>
            </w:tcBorders>
            <w:shd w:val="clear" w:color="auto" w:fill="auto"/>
          </w:tcPr>
          <w:p w14:paraId="29E9BC5D" w14:textId="646FCE35" w:rsidR="00945E40" w:rsidRPr="00A3435B" w:rsidRDefault="005E644A" w:rsidP="00945E40">
            <w:pPr>
              <w:pStyle w:val="DIGText"/>
              <w:spacing w:line="240" w:lineRule="auto"/>
              <w:ind w:left="34"/>
              <w:rPr>
                <w:bCs/>
                <w:i/>
                <w:color w:val="E9550D" w:themeColor="accent1"/>
                <w:sz w:val="20"/>
                <w:szCs w:val="20"/>
                <w:lang w:val="en-GB"/>
              </w:rPr>
            </w:pPr>
            <w:r w:rsidRPr="00A3435B">
              <w:rPr>
                <w:bCs/>
                <w:i/>
                <w:color w:val="000000" w:themeColor="text1"/>
                <w:sz w:val="20"/>
                <w:szCs w:val="20"/>
                <w:lang w:val="en-GB"/>
              </w:rPr>
              <w:t>Overview o</w:t>
            </w:r>
            <w:r w:rsidR="00EE24BB" w:rsidRPr="00A3435B">
              <w:rPr>
                <w:bCs/>
                <w:i/>
                <w:color w:val="000000" w:themeColor="text1"/>
                <w:sz w:val="20"/>
                <w:szCs w:val="20"/>
                <w:lang w:val="en-GB"/>
              </w:rPr>
              <w:t>f potential professional challenges a</w:t>
            </w:r>
            <w:r w:rsidR="005714B6" w:rsidRPr="00A3435B">
              <w:rPr>
                <w:bCs/>
                <w:i/>
                <w:color w:val="000000" w:themeColor="text1"/>
                <w:sz w:val="20"/>
                <w:szCs w:val="20"/>
                <w:lang w:val="en-GB"/>
              </w:rPr>
              <w:t xml:space="preserve"> (soon-to-</w:t>
            </w:r>
            <w:proofErr w:type="gramStart"/>
            <w:r w:rsidR="005714B6" w:rsidRPr="00A3435B">
              <w:rPr>
                <w:bCs/>
                <w:i/>
                <w:color w:val="000000" w:themeColor="text1"/>
                <w:sz w:val="20"/>
                <w:szCs w:val="20"/>
                <w:lang w:val="en-GB"/>
              </w:rPr>
              <w:t xml:space="preserve">be) </w:t>
            </w:r>
            <w:r w:rsidR="00EE24BB" w:rsidRPr="00A3435B">
              <w:rPr>
                <w:bCs/>
                <w:i/>
                <w:color w:val="000000" w:themeColor="text1"/>
                <w:sz w:val="20"/>
                <w:szCs w:val="20"/>
                <w:lang w:val="en-GB"/>
              </w:rPr>
              <w:t xml:space="preserve"> female</w:t>
            </w:r>
            <w:proofErr w:type="gramEnd"/>
            <w:r w:rsidR="00EE24BB" w:rsidRPr="00A3435B">
              <w:rPr>
                <w:bCs/>
                <w:i/>
                <w:color w:val="000000" w:themeColor="text1"/>
                <w:sz w:val="20"/>
                <w:szCs w:val="20"/>
                <w:lang w:val="en-GB"/>
              </w:rPr>
              <w:t xml:space="preserve"> leader might face and/or address in counselling.</w:t>
            </w:r>
          </w:p>
          <w:p w14:paraId="033896C3" w14:textId="7428CE09" w:rsidR="005D07EB" w:rsidRPr="00A3435B" w:rsidRDefault="00C475EF" w:rsidP="00342237">
            <w:pPr>
              <w:pStyle w:val="DIGText"/>
              <w:numPr>
                <w:ilvl w:val="0"/>
                <w:numId w:val="15"/>
              </w:numPr>
              <w:spacing w:before="240" w:line="240" w:lineRule="auto"/>
              <w:ind w:left="173" w:hanging="142"/>
              <w:rPr>
                <w:bCs/>
                <w:i/>
                <w:color w:val="000000" w:themeColor="text1"/>
                <w:sz w:val="20"/>
                <w:szCs w:val="20"/>
                <w:lang w:val="en-GB"/>
              </w:rPr>
            </w:pPr>
            <w:r w:rsidRPr="00A3435B">
              <w:rPr>
                <w:b/>
                <w:bCs/>
                <w:color w:val="000000" w:themeColor="text1"/>
                <w:sz w:val="20"/>
                <w:szCs w:val="20"/>
                <w:lang w:val="en-GB"/>
              </w:rPr>
              <w:t xml:space="preserve">Ask </w:t>
            </w:r>
            <w:r w:rsidRPr="00A3435B">
              <w:rPr>
                <w:bCs/>
                <w:color w:val="000000" w:themeColor="text1"/>
                <w:sz w:val="20"/>
                <w:szCs w:val="20"/>
                <w:lang w:val="en-GB"/>
              </w:rPr>
              <w:t xml:space="preserve">the participants </w:t>
            </w:r>
            <w:r w:rsidR="00A3435B" w:rsidRPr="00A3435B">
              <w:rPr>
                <w:bCs/>
                <w:color w:val="000000" w:themeColor="text1"/>
                <w:sz w:val="20"/>
                <w:szCs w:val="20"/>
                <w:lang w:val="en-GB"/>
              </w:rPr>
              <w:t>about</w:t>
            </w:r>
            <w:r w:rsidR="005827A6" w:rsidRPr="00A3435B">
              <w:rPr>
                <w:bCs/>
                <w:color w:val="000000" w:themeColor="text1"/>
                <w:sz w:val="20"/>
                <w:szCs w:val="20"/>
                <w:lang w:val="en-GB"/>
              </w:rPr>
              <w:t xml:space="preserve"> examples </w:t>
            </w:r>
            <w:r w:rsidR="00A3435B" w:rsidRPr="00A3435B">
              <w:rPr>
                <w:bCs/>
                <w:color w:val="000000" w:themeColor="text1"/>
                <w:sz w:val="20"/>
                <w:szCs w:val="20"/>
                <w:lang w:val="en-GB"/>
              </w:rPr>
              <w:t xml:space="preserve">from </w:t>
            </w:r>
            <w:r w:rsidR="005827A6" w:rsidRPr="00A3435B">
              <w:rPr>
                <w:bCs/>
                <w:color w:val="000000" w:themeColor="text1"/>
                <w:sz w:val="20"/>
                <w:szCs w:val="20"/>
                <w:lang w:val="en-GB"/>
              </w:rPr>
              <w:t xml:space="preserve">their professional </w:t>
            </w:r>
            <w:r w:rsidR="00AB7815" w:rsidRPr="00A3435B">
              <w:rPr>
                <w:bCs/>
                <w:color w:val="000000" w:themeColor="text1"/>
                <w:sz w:val="20"/>
                <w:szCs w:val="20"/>
                <w:lang w:val="en-GB"/>
              </w:rPr>
              <w:t>experience</w:t>
            </w:r>
            <w:r w:rsidR="005827A6" w:rsidRPr="00A3435B">
              <w:rPr>
                <w:bCs/>
                <w:color w:val="000000" w:themeColor="text1"/>
                <w:sz w:val="20"/>
                <w:szCs w:val="20"/>
                <w:lang w:val="en-GB"/>
              </w:rPr>
              <w:t>.</w:t>
            </w:r>
            <w:r w:rsidR="00AB7815" w:rsidRPr="00A3435B">
              <w:rPr>
                <w:bCs/>
                <w:color w:val="000000" w:themeColor="text1"/>
                <w:sz w:val="20"/>
                <w:szCs w:val="20"/>
                <w:lang w:val="en-GB"/>
              </w:rPr>
              <w:t xml:space="preserve"> </w:t>
            </w:r>
          </w:p>
          <w:p w14:paraId="45DB13BB" w14:textId="4D8C6230" w:rsidR="00AB7815" w:rsidRPr="00A3435B" w:rsidRDefault="00AB7815" w:rsidP="005D07EB">
            <w:pPr>
              <w:pStyle w:val="DIGText"/>
              <w:numPr>
                <w:ilvl w:val="0"/>
                <w:numId w:val="15"/>
              </w:numPr>
              <w:spacing w:line="240" w:lineRule="auto"/>
              <w:ind w:left="173" w:hanging="142"/>
              <w:rPr>
                <w:bCs/>
                <w:i/>
                <w:color w:val="000000" w:themeColor="text1"/>
                <w:sz w:val="20"/>
                <w:szCs w:val="20"/>
                <w:lang w:val="en-GB"/>
              </w:rPr>
            </w:pPr>
            <w:r w:rsidRPr="00A3435B">
              <w:rPr>
                <w:b/>
                <w:bCs/>
                <w:color w:val="000000" w:themeColor="text1"/>
                <w:sz w:val="20"/>
                <w:szCs w:val="20"/>
                <w:lang w:val="en-GB"/>
              </w:rPr>
              <w:t xml:space="preserve">Collect </w:t>
            </w:r>
            <w:r w:rsidR="005D07EB" w:rsidRPr="00A3435B">
              <w:rPr>
                <w:bCs/>
                <w:color w:val="000000" w:themeColor="text1"/>
                <w:sz w:val="20"/>
                <w:szCs w:val="20"/>
                <w:lang w:val="en-GB"/>
              </w:rPr>
              <w:t>approaches to address those challenges in counselling, e.g., visually.</w:t>
            </w:r>
          </w:p>
        </w:tc>
      </w:tr>
      <w:tr w:rsidR="00945E40" w:rsidRPr="00567B8A" w14:paraId="3EB0FB08" w14:textId="77777777" w:rsidTr="00A3435B">
        <w:trPr>
          <w:trHeight w:val="2167"/>
        </w:trPr>
        <w:tc>
          <w:tcPr>
            <w:tcW w:w="3261" w:type="dxa"/>
            <w:gridSpan w:val="3"/>
            <w:tcBorders>
              <w:top w:val="double" w:sz="4" w:space="0" w:color="auto"/>
              <w:bottom w:val="double" w:sz="4" w:space="0" w:color="auto"/>
            </w:tcBorders>
            <w:shd w:val="clear" w:color="auto" w:fill="auto"/>
          </w:tcPr>
          <w:p w14:paraId="4DF5624A" w14:textId="39B9407D" w:rsidR="00945E40" w:rsidRPr="00A3435B" w:rsidRDefault="00342237" w:rsidP="00945E40">
            <w:pPr>
              <w:pStyle w:val="DIGText"/>
              <w:spacing w:line="240" w:lineRule="auto"/>
              <w:rPr>
                <w:lang w:val="en-GB"/>
              </w:rPr>
            </w:pPr>
            <w:r w:rsidRPr="00342237">
              <w:rPr>
                <w:noProof/>
                <w:lang w:val="en-GB"/>
              </w:rPr>
              <w:drawing>
                <wp:inline distT="0" distB="0" distL="0" distR="0" wp14:anchorId="12EBDD6B" wp14:editId="7D9A1BD2">
                  <wp:extent cx="1933575" cy="1087755"/>
                  <wp:effectExtent l="0" t="0" r="0" b="4445"/>
                  <wp:docPr id="8136799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679916" name=""/>
                          <pic:cNvPicPr/>
                        </pic:nvPicPr>
                        <pic:blipFill>
                          <a:blip r:embed="rId187"/>
                          <a:stretch>
                            <a:fillRect/>
                          </a:stretch>
                        </pic:blipFill>
                        <pic:spPr>
                          <a:xfrm>
                            <a:off x="0" y="0"/>
                            <a:ext cx="1933575" cy="1087755"/>
                          </a:xfrm>
                          <a:prstGeom prst="rect">
                            <a:avLst/>
                          </a:prstGeom>
                        </pic:spPr>
                      </pic:pic>
                    </a:graphicData>
                  </a:graphic>
                </wp:inline>
              </w:drawing>
            </w:r>
          </w:p>
          <w:p w14:paraId="59C89476" w14:textId="38BB2EEA" w:rsidR="00945E40" w:rsidRPr="00A3435B" w:rsidRDefault="00A3435B" w:rsidP="00A3435B">
            <w:pPr>
              <w:pStyle w:val="DIGText"/>
              <w:spacing w:line="240" w:lineRule="auto"/>
              <w:jc w:val="center"/>
              <w:rPr>
                <w:noProof/>
                <w:lang w:val="en-GB"/>
              </w:rPr>
            </w:pPr>
            <w:r w:rsidRPr="00A3435B">
              <w:rPr>
                <w:bCs/>
                <w:i/>
                <w:color w:val="E9550D" w:themeColor="accent1"/>
                <w:sz w:val="20"/>
                <w:szCs w:val="18"/>
                <w:lang w:val="en-GB"/>
              </w:rPr>
              <w:t>~ 20 min; visualisation material; interactive</w:t>
            </w:r>
          </w:p>
        </w:tc>
        <w:tc>
          <w:tcPr>
            <w:tcW w:w="5244" w:type="dxa"/>
            <w:gridSpan w:val="3"/>
            <w:tcBorders>
              <w:bottom w:val="double" w:sz="4" w:space="0" w:color="auto"/>
            </w:tcBorders>
            <w:shd w:val="clear" w:color="auto" w:fill="auto"/>
          </w:tcPr>
          <w:p w14:paraId="36D71962" w14:textId="77777777" w:rsidR="00A3435B" w:rsidRPr="00A3435B" w:rsidRDefault="00A3435B" w:rsidP="00342237">
            <w:pPr>
              <w:pStyle w:val="DIGText"/>
              <w:spacing w:line="240" w:lineRule="auto"/>
              <w:ind w:left="34"/>
              <w:rPr>
                <w:bCs/>
                <w:i/>
                <w:color w:val="E9550D" w:themeColor="accent1"/>
                <w:sz w:val="20"/>
                <w:szCs w:val="20"/>
                <w:lang w:val="en-GB"/>
              </w:rPr>
            </w:pPr>
            <w:r w:rsidRPr="00A3435B">
              <w:rPr>
                <w:bCs/>
                <w:i/>
                <w:color w:val="000000" w:themeColor="text1"/>
                <w:sz w:val="20"/>
                <w:szCs w:val="20"/>
                <w:lang w:val="en-GB"/>
              </w:rPr>
              <w:t>Overview of potential professional challenges a (soon-to-</w:t>
            </w:r>
            <w:proofErr w:type="gramStart"/>
            <w:r w:rsidRPr="00A3435B">
              <w:rPr>
                <w:bCs/>
                <w:i/>
                <w:color w:val="000000" w:themeColor="text1"/>
                <w:sz w:val="20"/>
                <w:szCs w:val="20"/>
                <w:lang w:val="en-GB"/>
              </w:rPr>
              <w:t>be)  female</w:t>
            </w:r>
            <w:proofErr w:type="gramEnd"/>
            <w:r w:rsidRPr="00A3435B">
              <w:rPr>
                <w:bCs/>
                <w:i/>
                <w:color w:val="000000" w:themeColor="text1"/>
                <w:sz w:val="20"/>
                <w:szCs w:val="20"/>
                <w:lang w:val="en-GB"/>
              </w:rPr>
              <w:t xml:space="preserve"> leader might face and/or address in counselling.</w:t>
            </w:r>
          </w:p>
          <w:p w14:paraId="4EEE9DD6" w14:textId="77777777" w:rsidR="00A3435B" w:rsidRPr="00A3435B" w:rsidRDefault="00A3435B" w:rsidP="00342237">
            <w:pPr>
              <w:pStyle w:val="DIGText"/>
              <w:numPr>
                <w:ilvl w:val="0"/>
                <w:numId w:val="15"/>
              </w:numPr>
              <w:spacing w:before="240" w:line="240" w:lineRule="auto"/>
              <w:ind w:left="173" w:hanging="142"/>
              <w:rPr>
                <w:bCs/>
                <w:i/>
                <w:color w:val="000000" w:themeColor="text1"/>
                <w:sz w:val="20"/>
                <w:szCs w:val="20"/>
                <w:lang w:val="en-GB"/>
              </w:rPr>
            </w:pPr>
            <w:r w:rsidRPr="00A3435B">
              <w:rPr>
                <w:b/>
                <w:bCs/>
                <w:color w:val="000000" w:themeColor="text1"/>
                <w:sz w:val="20"/>
                <w:szCs w:val="20"/>
                <w:lang w:val="en-GB"/>
              </w:rPr>
              <w:t xml:space="preserve">Ask </w:t>
            </w:r>
            <w:r w:rsidRPr="00A3435B">
              <w:rPr>
                <w:bCs/>
                <w:color w:val="000000" w:themeColor="text1"/>
                <w:sz w:val="20"/>
                <w:szCs w:val="20"/>
                <w:lang w:val="en-GB"/>
              </w:rPr>
              <w:t xml:space="preserve">the participants about examples from their professional experience. </w:t>
            </w:r>
          </w:p>
          <w:p w14:paraId="7EC74BB9" w14:textId="3F5F87EE" w:rsidR="00945E40" w:rsidRPr="00A3435B" w:rsidRDefault="00A3435B" w:rsidP="00A3435B">
            <w:pPr>
              <w:pStyle w:val="DIGText"/>
              <w:numPr>
                <w:ilvl w:val="0"/>
                <w:numId w:val="15"/>
              </w:numPr>
              <w:spacing w:line="240" w:lineRule="auto"/>
              <w:ind w:left="173" w:hanging="142"/>
              <w:rPr>
                <w:bCs/>
                <w:i/>
                <w:color w:val="000000" w:themeColor="text1"/>
                <w:sz w:val="20"/>
                <w:szCs w:val="20"/>
                <w:lang w:val="en-GB"/>
              </w:rPr>
            </w:pPr>
            <w:r w:rsidRPr="00A3435B">
              <w:rPr>
                <w:b/>
                <w:bCs/>
                <w:color w:val="000000" w:themeColor="text1"/>
                <w:sz w:val="20"/>
                <w:szCs w:val="20"/>
                <w:lang w:val="en-GB"/>
              </w:rPr>
              <w:t xml:space="preserve">Collect </w:t>
            </w:r>
            <w:r w:rsidRPr="00A3435B">
              <w:rPr>
                <w:bCs/>
                <w:color w:val="000000" w:themeColor="text1"/>
                <w:sz w:val="20"/>
                <w:szCs w:val="20"/>
                <w:lang w:val="en-GB"/>
              </w:rPr>
              <w:t>approaches to address those challenges in counselling, e.g., visually.</w:t>
            </w:r>
          </w:p>
        </w:tc>
      </w:tr>
      <w:tr w:rsidR="00945E40" w:rsidRPr="00074596" w14:paraId="1C32D712" w14:textId="77777777" w:rsidTr="00EE24BB">
        <w:trPr>
          <w:trHeight w:val="395"/>
        </w:trPr>
        <w:tc>
          <w:tcPr>
            <w:tcW w:w="8505" w:type="dxa"/>
            <w:gridSpan w:val="6"/>
            <w:tcBorders>
              <w:bottom w:val="double" w:sz="4" w:space="0" w:color="auto"/>
            </w:tcBorders>
            <w:shd w:val="clear" w:color="auto" w:fill="F2F2F2" w:themeFill="background1" w:themeFillShade="F2"/>
            <w:vAlign w:val="center"/>
          </w:tcPr>
          <w:p w14:paraId="31AB85A5" w14:textId="4276E445" w:rsidR="00945E40" w:rsidRPr="00074596" w:rsidRDefault="00945E40" w:rsidP="00444673">
            <w:pPr>
              <w:pStyle w:val="DIGText"/>
              <w:spacing w:line="240" w:lineRule="auto"/>
              <w:jc w:val="center"/>
              <w:rPr>
                <w:b/>
                <w:noProof/>
                <w:sz w:val="22"/>
                <w:szCs w:val="20"/>
                <w:lang w:val="en-GB"/>
              </w:rPr>
            </w:pPr>
            <w:r>
              <w:rPr>
                <w:b/>
                <w:noProof/>
                <w:sz w:val="22"/>
                <w:szCs w:val="20"/>
                <w:lang w:val="en-GB"/>
              </w:rPr>
              <w:t>Role models</w:t>
            </w:r>
          </w:p>
        </w:tc>
      </w:tr>
      <w:tr w:rsidR="00945E40" w:rsidRPr="00567B8A" w14:paraId="22820CE3" w14:textId="77777777" w:rsidTr="00EE24BB">
        <w:trPr>
          <w:trHeight w:val="2167"/>
        </w:trPr>
        <w:tc>
          <w:tcPr>
            <w:tcW w:w="3261" w:type="dxa"/>
            <w:gridSpan w:val="3"/>
            <w:tcBorders>
              <w:top w:val="double" w:sz="4" w:space="0" w:color="auto"/>
              <w:bottom w:val="double" w:sz="4" w:space="0" w:color="auto"/>
            </w:tcBorders>
          </w:tcPr>
          <w:p w14:paraId="657195FE" w14:textId="77777777" w:rsidR="00945E40" w:rsidRPr="00DA0D47" w:rsidRDefault="00945E40" w:rsidP="00945E40">
            <w:pPr>
              <w:pStyle w:val="DIGText"/>
              <w:spacing w:line="240" w:lineRule="auto"/>
              <w:rPr>
                <w:lang w:val="en-GB"/>
              </w:rPr>
            </w:pPr>
            <w:r w:rsidRPr="00DA0D47">
              <w:rPr>
                <w:noProof/>
                <w:lang w:val="en-GB"/>
              </w:rPr>
              <w:drawing>
                <wp:inline distT="0" distB="0" distL="0" distR="0" wp14:anchorId="5FCFD8D7" wp14:editId="7A174BE0">
                  <wp:extent cx="1984000" cy="1116000"/>
                  <wp:effectExtent l="0" t="0" r="0" b="8255"/>
                  <wp:docPr id="1484478334" name="Grafik 1484478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478334" name="Grafik 1484478334"/>
                          <pic:cNvPicPr>
                            <a:picLocks noChangeAspect="1" noChangeArrowheads="1"/>
                          </pic:cNvPicPr>
                        </pic:nvPicPr>
                        <pic:blipFill>
                          <a:blip r:embed="rId188"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519423EA" w14:textId="4BC5C562" w:rsidR="00945E40" w:rsidRPr="00DA0D47" w:rsidRDefault="00945E40" w:rsidP="005550BF">
            <w:pPr>
              <w:pStyle w:val="DIGText"/>
              <w:spacing w:line="240" w:lineRule="auto"/>
              <w:jc w:val="center"/>
              <w:rPr>
                <w:noProof/>
                <w:lang w:val="en-GB"/>
              </w:rPr>
            </w:pPr>
            <w:r w:rsidRPr="00DA0D47">
              <w:rPr>
                <w:bCs/>
                <w:i/>
                <w:color w:val="E9550D" w:themeColor="accent1"/>
                <w:sz w:val="20"/>
                <w:szCs w:val="18"/>
                <w:lang w:val="en-GB"/>
              </w:rPr>
              <w:t xml:space="preserve">~ </w:t>
            </w:r>
            <w:r w:rsidR="00DA0D47" w:rsidRPr="00DA0D47">
              <w:rPr>
                <w:bCs/>
                <w:i/>
                <w:color w:val="E9550D" w:themeColor="accent1"/>
                <w:sz w:val="20"/>
                <w:szCs w:val="18"/>
                <w:lang w:val="en-GB"/>
              </w:rPr>
              <w:t>30</w:t>
            </w:r>
            <w:r w:rsidRPr="00DA0D47">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624A1954" w14:textId="066D6FCC" w:rsidR="005E089D" w:rsidRPr="00DA0D47" w:rsidRDefault="005E089D" w:rsidP="005E089D">
            <w:pPr>
              <w:pStyle w:val="DIGText"/>
              <w:spacing w:line="240" w:lineRule="auto"/>
              <w:rPr>
                <w:i/>
                <w:sz w:val="20"/>
                <w:szCs w:val="20"/>
                <w:lang w:val="en-GB"/>
              </w:rPr>
            </w:pPr>
            <w:r w:rsidRPr="00DA0D47">
              <w:rPr>
                <w:i/>
                <w:sz w:val="20"/>
                <w:szCs w:val="18"/>
                <w:lang w:val="en-GB"/>
              </w:rPr>
              <w:t>Discussing the impact of role models.</w:t>
            </w:r>
          </w:p>
          <w:p w14:paraId="4FBA8BCC" w14:textId="77777777" w:rsidR="005E089D" w:rsidRPr="00DA0D47" w:rsidRDefault="005E089D" w:rsidP="005E089D">
            <w:pPr>
              <w:pStyle w:val="DIGText"/>
              <w:numPr>
                <w:ilvl w:val="0"/>
                <w:numId w:val="15"/>
              </w:numPr>
              <w:spacing w:before="240" w:after="160" w:line="240" w:lineRule="auto"/>
              <w:ind w:left="173" w:hanging="142"/>
              <w:rPr>
                <w:bCs/>
                <w:i/>
                <w:color w:val="000000" w:themeColor="text1"/>
                <w:sz w:val="20"/>
                <w:szCs w:val="20"/>
                <w:lang w:val="en-GB"/>
              </w:rPr>
            </w:pPr>
            <w:r w:rsidRPr="00DA0D47">
              <w:rPr>
                <w:b/>
                <w:bCs/>
                <w:color w:val="000000" w:themeColor="text1"/>
                <w:sz w:val="20"/>
                <w:szCs w:val="20"/>
                <w:lang w:val="en-GB"/>
              </w:rPr>
              <w:t xml:space="preserve">Discuss </w:t>
            </w:r>
            <w:r w:rsidRPr="00DA0D47">
              <w:rPr>
                <w:bCs/>
                <w:color w:val="000000" w:themeColor="text1"/>
                <w:sz w:val="20"/>
                <w:szCs w:val="20"/>
                <w:lang w:val="en-GB"/>
              </w:rPr>
              <w:t>the</w:t>
            </w:r>
            <w:r w:rsidRPr="00DA0D47">
              <w:rPr>
                <w:b/>
                <w:bCs/>
                <w:color w:val="000000" w:themeColor="text1"/>
                <w:sz w:val="20"/>
                <w:szCs w:val="20"/>
                <w:lang w:val="en-GB"/>
              </w:rPr>
              <w:t xml:space="preserve"> </w:t>
            </w:r>
            <w:r w:rsidRPr="00DA0D47">
              <w:rPr>
                <w:bCs/>
                <w:color w:val="000000" w:themeColor="text1"/>
                <w:sz w:val="20"/>
                <w:szCs w:val="20"/>
                <w:lang w:val="en-GB"/>
              </w:rPr>
              <w:t>participant’s perspectives on the questions.</w:t>
            </w:r>
          </w:p>
          <w:p w14:paraId="2969B739" w14:textId="5F8E2924" w:rsidR="00436FAA" w:rsidRPr="00DA0D47" w:rsidRDefault="00436FAA" w:rsidP="00436FAA">
            <w:pPr>
              <w:pStyle w:val="DIGText"/>
              <w:numPr>
                <w:ilvl w:val="0"/>
                <w:numId w:val="19"/>
              </w:numPr>
              <w:spacing w:before="240" w:after="160" w:line="240" w:lineRule="auto"/>
              <w:ind w:left="170" w:hanging="142"/>
              <w:rPr>
                <w:bCs/>
                <w:color w:val="000000" w:themeColor="text1"/>
                <w:sz w:val="20"/>
                <w:szCs w:val="20"/>
                <w:lang w:val="en-GB"/>
              </w:rPr>
            </w:pPr>
            <w:r w:rsidRPr="00DA0D47">
              <w:rPr>
                <w:bCs/>
                <w:i/>
                <w:color w:val="E9550D" w:themeColor="accent1"/>
                <w:sz w:val="20"/>
                <w:szCs w:val="20"/>
                <w:lang w:val="en-GB"/>
              </w:rPr>
              <w:t>If needed</w:t>
            </w:r>
            <w:r w:rsidR="00606EC5" w:rsidRPr="00DA0D47">
              <w:rPr>
                <w:bCs/>
                <w:i/>
                <w:color w:val="E9550D" w:themeColor="accent1"/>
                <w:sz w:val="20"/>
                <w:szCs w:val="20"/>
                <w:lang w:val="en-GB"/>
              </w:rPr>
              <w:t>,</w:t>
            </w:r>
            <w:r w:rsidRPr="00DA0D47">
              <w:rPr>
                <w:bCs/>
                <w:i/>
                <w:color w:val="E9550D" w:themeColor="accent1"/>
                <w:sz w:val="20"/>
                <w:szCs w:val="20"/>
                <w:lang w:val="en-GB"/>
              </w:rPr>
              <w:t xml:space="preserve"> give a definition of a role model to </w:t>
            </w:r>
            <w:r w:rsidR="00606EC5" w:rsidRPr="00DA0D47">
              <w:rPr>
                <w:bCs/>
                <w:i/>
                <w:color w:val="E9550D" w:themeColor="accent1"/>
                <w:sz w:val="20"/>
                <w:szCs w:val="20"/>
                <w:lang w:val="en-GB"/>
              </w:rPr>
              <w:t>steer the discussion</w:t>
            </w:r>
            <w:r w:rsidR="00DA0D47" w:rsidRPr="00DA0D47">
              <w:rPr>
                <w:bCs/>
                <w:i/>
                <w:color w:val="E9550D" w:themeColor="accent1"/>
                <w:sz w:val="20"/>
                <w:szCs w:val="20"/>
                <w:lang w:val="en-GB"/>
              </w:rPr>
              <w:t xml:space="preserve"> (see the Reader)</w:t>
            </w:r>
            <w:r w:rsidR="00606EC5" w:rsidRPr="00DA0D47">
              <w:rPr>
                <w:bCs/>
                <w:i/>
                <w:color w:val="E9550D" w:themeColor="accent1"/>
                <w:sz w:val="20"/>
                <w:szCs w:val="20"/>
                <w:lang w:val="en-GB"/>
              </w:rPr>
              <w:t>.</w:t>
            </w:r>
          </w:p>
          <w:p w14:paraId="06C08384" w14:textId="2A3C31AA" w:rsidR="00945E40" w:rsidRPr="00DA0D47" w:rsidRDefault="00945E40" w:rsidP="00945E40">
            <w:pPr>
              <w:pStyle w:val="DIGText"/>
              <w:spacing w:line="240" w:lineRule="auto"/>
              <w:ind w:left="34"/>
              <w:rPr>
                <w:bCs/>
                <w:i/>
                <w:color w:val="000000" w:themeColor="text1"/>
                <w:sz w:val="20"/>
                <w:szCs w:val="20"/>
                <w:lang w:val="en-GB"/>
              </w:rPr>
            </w:pPr>
          </w:p>
        </w:tc>
      </w:tr>
      <w:tr w:rsidR="00945E40" w:rsidRPr="00567B8A" w14:paraId="7EB0CDB0" w14:textId="77777777" w:rsidTr="00EE24BB">
        <w:trPr>
          <w:trHeight w:val="2167"/>
        </w:trPr>
        <w:tc>
          <w:tcPr>
            <w:tcW w:w="3261" w:type="dxa"/>
            <w:gridSpan w:val="3"/>
            <w:tcBorders>
              <w:top w:val="double" w:sz="4" w:space="0" w:color="auto"/>
              <w:bottom w:val="double" w:sz="4" w:space="0" w:color="auto"/>
            </w:tcBorders>
          </w:tcPr>
          <w:p w14:paraId="72352133" w14:textId="77777777" w:rsidR="00945E40" w:rsidRPr="009B16C1" w:rsidRDefault="00945E40" w:rsidP="00945E40">
            <w:pPr>
              <w:pStyle w:val="DIGText"/>
              <w:spacing w:line="240" w:lineRule="auto"/>
              <w:rPr>
                <w:lang w:val="en-GB"/>
              </w:rPr>
            </w:pPr>
            <w:r w:rsidRPr="009B16C1">
              <w:rPr>
                <w:noProof/>
                <w:lang w:val="en-GB"/>
              </w:rPr>
              <w:drawing>
                <wp:inline distT="0" distB="0" distL="0" distR="0" wp14:anchorId="001AD674" wp14:editId="55CF2673">
                  <wp:extent cx="1984000" cy="1116000"/>
                  <wp:effectExtent l="0" t="0" r="0" b="8255"/>
                  <wp:docPr id="910594792" name="Grafik 910594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0594792" name="Grafik 910594792"/>
                          <pic:cNvPicPr>
                            <a:picLocks noChangeAspect="1" noChangeArrowheads="1"/>
                          </pic:cNvPicPr>
                        </pic:nvPicPr>
                        <pic:blipFill>
                          <a:blip r:embed="rId189"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7B479F54" w14:textId="6C25CB6A" w:rsidR="00945E40" w:rsidRPr="009B16C1" w:rsidRDefault="00945E40" w:rsidP="005550BF">
            <w:pPr>
              <w:pStyle w:val="DIGText"/>
              <w:spacing w:line="240" w:lineRule="auto"/>
              <w:jc w:val="center"/>
              <w:rPr>
                <w:noProof/>
                <w:lang w:val="en-GB"/>
              </w:rPr>
            </w:pPr>
            <w:r w:rsidRPr="009B16C1">
              <w:rPr>
                <w:bCs/>
                <w:i/>
                <w:color w:val="E9550D" w:themeColor="accent1"/>
                <w:sz w:val="20"/>
                <w:szCs w:val="18"/>
                <w:lang w:val="en-GB"/>
              </w:rPr>
              <w:t xml:space="preserve">~ </w:t>
            </w:r>
            <w:r w:rsidR="00F26E4B" w:rsidRPr="009B16C1">
              <w:rPr>
                <w:bCs/>
                <w:i/>
                <w:color w:val="E9550D" w:themeColor="accent1"/>
                <w:sz w:val="20"/>
                <w:szCs w:val="18"/>
                <w:lang w:val="en-GB"/>
              </w:rPr>
              <w:t>5/20</w:t>
            </w:r>
            <w:r w:rsidRPr="009B16C1">
              <w:rPr>
                <w:bCs/>
                <w:i/>
                <w:color w:val="E9550D" w:themeColor="accent1"/>
                <w:sz w:val="20"/>
                <w:szCs w:val="18"/>
                <w:lang w:val="en-GB"/>
              </w:rPr>
              <w:t xml:space="preserve"> min; </w:t>
            </w:r>
            <w:r w:rsidR="002A618B" w:rsidRPr="009B16C1">
              <w:rPr>
                <w:bCs/>
                <w:i/>
                <w:color w:val="E9550D" w:themeColor="accent1"/>
                <w:sz w:val="20"/>
                <w:szCs w:val="18"/>
                <w:lang w:val="en-GB"/>
              </w:rPr>
              <w:t>none/YouTube</w:t>
            </w:r>
            <w:r w:rsidRPr="009B16C1">
              <w:rPr>
                <w:bCs/>
                <w:i/>
                <w:color w:val="E9550D" w:themeColor="accent1"/>
                <w:sz w:val="20"/>
                <w:szCs w:val="18"/>
                <w:lang w:val="en-GB"/>
              </w:rPr>
              <w:t xml:space="preserve">; </w:t>
            </w:r>
            <w:r w:rsidR="002A618B" w:rsidRPr="009B16C1">
              <w:rPr>
                <w:bCs/>
                <w:i/>
                <w:color w:val="E9550D" w:themeColor="accent1"/>
                <w:sz w:val="20"/>
                <w:szCs w:val="18"/>
                <w:lang w:val="en-GB"/>
              </w:rPr>
              <w:t>frontal</w:t>
            </w:r>
          </w:p>
        </w:tc>
        <w:tc>
          <w:tcPr>
            <w:tcW w:w="5244" w:type="dxa"/>
            <w:gridSpan w:val="3"/>
            <w:tcBorders>
              <w:bottom w:val="double" w:sz="4" w:space="0" w:color="auto"/>
            </w:tcBorders>
          </w:tcPr>
          <w:p w14:paraId="05B858D3" w14:textId="5282D4E2" w:rsidR="00945E40" w:rsidRPr="009B16C1" w:rsidRDefault="004C1766" w:rsidP="00945E40">
            <w:pPr>
              <w:pStyle w:val="DIGText"/>
              <w:spacing w:line="240" w:lineRule="auto"/>
              <w:ind w:left="34"/>
              <w:rPr>
                <w:bCs/>
                <w:i/>
                <w:color w:val="000000" w:themeColor="text1"/>
                <w:sz w:val="20"/>
                <w:szCs w:val="20"/>
                <w:lang w:val="en-GB"/>
              </w:rPr>
            </w:pPr>
            <w:r w:rsidRPr="009B16C1">
              <w:rPr>
                <w:bCs/>
                <w:i/>
                <w:color w:val="000000" w:themeColor="text1"/>
                <w:sz w:val="20"/>
                <w:szCs w:val="20"/>
                <w:lang w:val="en-GB"/>
              </w:rPr>
              <w:t xml:space="preserve">Scientific background on the importance of role models (see </w:t>
            </w:r>
            <w:r w:rsidR="00B73ED0" w:rsidRPr="009B16C1">
              <w:rPr>
                <w:bCs/>
                <w:i/>
                <w:color w:val="000000" w:themeColor="text1"/>
                <w:sz w:val="20"/>
                <w:szCs w:val="20"/>
                <w:lang w:val="en-GB"/>
              </w:rPr>
              <w:t xml:space="preserve">winner of the </w:t>
            </w:r>
            <w:r w:rsidRPr="009B16C1">
              <w:rPr>
                <w:bCs/>
                <w:i/>
                <w:color w:val="000000" w:themeColor="text1"/>
                <w:sz w:val="20"/>
                <w:szCs w:val="20"/>
                <w:lang w:val="en-GB"/>
              </w:rPr>
              <w:t xml:space="preserve">Nobel </w:t>
            </w:r>
            <w:r w:rsidR="001A00B6" w:rsidRPr="009B16C1">
              <w:rPr>
                <w:bCs/>
                <w:i/>
                <w:color w:val="000000" w:themeColor="text1"/>
                <w:sz w:val="20"/>
                <w:szCs w:val="20"/>
                <w:lang w:val="en-GB"/>
              </w:rPr>
              <w:t xml:space="preserve">Memorial </w:t>
            </w:r>
            <w:r w:rsidRPr="009B16C1">
              <w:rPr>
                <w:bCs/>
                <w:i/>
                <w:color w:val="000000" w:themeColor="text1"/>
                <w:sz w:val="20"/>
                <w:szCs w:val="20"/>
                <w:lang w:val="en-GB"/>
              </w:rPr>
              <w:t xml:space="preserve">Prize </w:t>
            </w:r>
            <w:r w:rsidR="00B73ED0" w:rsidRPr="009B16C1">
              <w:rPr>
                <w:bCs/>
                <w:i/>
                <w:color w:val="000000" w:themeColor="text1"/>
                <w:sz w:val="20"/>
                <w:szCs w:val="20"/>
                <w:lang w:val="en-GB"/>
              </w:rPr>
              <w:t xml:space="preserve">in Economic Sciences </w:t>
            </w:r>
            <w:r w:rsidRPr="009B16C1">
              <w:rPr>
                <w:bCs/>
                <w:i/>
                <w:color w:val="000000" w:themeColor="text1"/>
                <w:sz w:val="20"/>
                <w:szCs w:val="20"/>
                <w:lang w:val="en-GB"/>
              </w:rPr>
              <w:t>Claudia Goldin, 2023)</w:t>
            </w:r>
            <w:r w:rsidR="00945E40" w:rsidRPr="009B16C1">
              <w:rPr>
                <w:bCs/>
                <w:i/>
                <w:color w:val="000000" w:themeColor="text1"/>
                <w:sz w:val="20"/>
                <w:szCs w:val="20"/>
                <w:lang w:val="en-GB"/>
              </w:rPr>
              <w:t>.</w:t>
            </w:r>
          </w:p>
          <w:p w14:paraId="0C343B25" w14:textId="2663A243" w:rsidR="00945E40" w:rsidRPr="009B16C1" w:rsidRDefault="00DE46DB" w:rsidP="00945E40">
            <w:pPr>
              <w:pStyle w:val="DIGText"/>
              <w:numPr>
                <w:ilvl w:val="0"/>
                <w:numId w:val="15"/>
              </w:numPr>
              <w:spacing w:before="240" w:line="240" w:lineRule="auto"/>
              <w:ind w:left="173" w:hanging="142"/>
              <w:rPr>
                <w:bCs/>
                <w:color w:val="000000" w:themeColor="text1"/>
                <w:sz w:val="20"/>
                <w:szCs w:val="20"/>
                <w:lang w:val="en-GB"/>
              </w:rPr>
            </w:pPr>
            <w:r w:rsidRPr="009B16C1">
              <w:rPr>
                <w:b/>
                <w:bCs/>
                <w:color w:val="000000" w:themeColor="text1"/>
                <w:sz w:val="20"/>
                <w:szCs w:val="20"/>
                <w:lang w:val="en-GB"/>
              </w:rPr>
              <w:t xml:space="preserve">Briefly explain </w:t>
            </w:r>
            <w:r w:rsidRPr="009B16C1">
              <w:rPr>
                <w:bCs/>
                <w:color w:val="000000" w:themeColor="text1"/>
                <w:sz w:val="20"/>
                <w:szCs w:val="20"/>
                <w:lang w:val="en-GB"/>
              </w:rPr>
              <w:t>the meaning of this quote</w:t>
            </w:r>
            <w:r w:rsidR="005A7CFC">
              <w:rPr>
                <w:bCs/>
                <w:color w:val="000000" w:themeColor="text1"/>
                <w:sz w:val="20"/>
                <w:szCs w:val="20"/>
                <w:lang w:val="en-GB"/>
              </w:rPr>
              <w:t xml:space="preserve"> </w:t>
            </w:r>
            <w:r w:rsidR="005A7CFC">
              <w:rPr>
                <w:bCs/>
                <w:i/>
                <w:color w:val="000000" w:themeColor="text1"/>
                <w:sz w:val="20"/>
                <w:szCs w:val="20"/>
                <w:lang w:val="en-GB"/>
              </w:rPr>
              <w:t>(see Reader, chapter 3.2)</w:t>
            </w:r>
            <w:r w:rsidRPr="009B16C1">
              <w:rPr>
                <w:bCs/>
                <w:color w:val="000000" w:themeColor="text1"/>
                <w:sz w:val="20"/>
                <w:szCs w:val="20"/>
                <w:lang w:val="en-GB"/>
              </w:rPr>
              <w:t xml:space="preserve"> </w:t>
            </w:r>
            <w:r w:rsidR="00621976" w:rsidRPr="009B16C1">
              <w:rPr>
                <w:b/>
                <w:bCs/>
                <w:color w:val="000000" w:themeColor="text1"/>
                <w:sz w:val="20"/>
                <w:szCs w:val="20"/>
                <w:lang w:val="en-GB"/>
              </w:rPr>
              <w:t>AND/</w:t>
            </w:r>
            <w:r w:rsidRPr="009B16C1">
              <w:rPr>
                <w:b/>
                <w:bCs/>
                <w:color w:val="000000" w:themeColor="text1"/>
                <w:sz w:val="20"/>
                <w:szCs w:val="20"/>
                <w:lang w:val="en-GB"/>
              </w:rPr>
              <w:t>OR</w:t>
            </w:r>
          </w:p>
          <w:p w14:paraId="523963A7" w14:textId="67DAC33B" w:rsidR="00945E40" w:rsidRPr="009B16C1" w:rsidRDefault="00DE46DB" w:rsidP="00DE46DB">
            <w:pPr>
              <w:pStyle w:val="DIGText"/>
              <w:numPr>
                <w:ilvl w:val="0"/>
                <w:numId w:val="15"/>
              </w:numPr>
              <w:spacing w:line="240" w:lineRule="auto"/>
              <w:ind w:left="173" w:hanging="142"/>
              <w:rPr>
                <w:b/>
                <w:bCs/>
                <w:color w:val="000000" w:themeColor="text1"/>
                <w:sz w:val="20"/>
                <w:szCs w:val="20"/>
                <w:lang w:val="en-GB"/>
              </w:rPr>
            </w:pPr>
            <w:r w:rsidRPr="009B16C1">
              <w:rPr>
                <w:b/>
                <w:bCs/>
                <w:color w:val="000000" w:themeColor="text1"/>
                <w:sz w:val="20"/>
                <w:szCs w:val="20"/>
                <w:lang w:val="en-GB"/>
              </w:rPr>
              <w:t xml:space="preserve">Show </w:t>
            </w:r>
            <w:r w:rsidRPr="009B16C1">
              <w:rPr>
                <w:bCs/>
                <w:color w:val="000000" w:themeColor="text1"/>
                <w:sz w:val="20"/>
                <w:szCs w:val="20"/>
                <w:lang w:val="en-GB"/>
              </w:rPr>
              <w:t xml:space="preserve">the video of the </w:t>
            </w:r>
            <w:r w:rsidR="00634BC1" w:rsidRPr="009B16C1">
              <w:rPr>
                <w:bCs/>
                <w:color w:val="000000" w:themeColor="text1"/>
                <w:sz w:val="20"/>
                <w:szCs w:val="20"/>
                <w:lang w:val="en-GB"/>
              </w:rPr>
              <w:t>N</w:t>
            </w:r>
            <w:r w:rsidRPr="009B16C1">
              <w:rPr>
                <w:bCs/>
                <w:color w:val="000000" w:themeColor="text1"/>
                <w:sz w:val="20"/>
                <w:szCs w:val="20"/>
                <w:lang w:val="en-GB"/>
              </w:rPr>
              <w:t xml:space="preserve">obel </w:t>
            </w:r>
            <w:r w:rsidR="00634BC1" w:rsidRPr="009B16C1">
              <w:rPr>
                <w:bCs/>
                <w:color w:val="000000" w:themeColor="text1"/>
                <w:sz w:val="20"/>
                <w:szCs w:val="20"/>
                <w:lang w:val="en-GB"/>
              </w:rPr>
              <w:t>P</w:t>
            </w:r>
            <w:r w:rsidRPr="009B16C1">
              <w:rPr>
                <w:bCs/>
                <w:color w:val="000000" w:themeColor="text1"/>
                <w:sz w:val="20"/>
                <w:szCs w:val="20"/>
                <w:lang w:val="en-GB"/>
              </w:rPr>
              <w:t>rize</w:t>
            </w:r>
            <w:r w:rsidR="00634BC1" w:rsidRPr="009B16C1">
              <w:rPr>
                <w:bCs/>
                <w:color w:val="000000" w:themeColor="text1"/>
                <w:sz w:val="20"/>
                <w:szCs w:val="20"/>
                <w:lang w:val="en-GB"/>
              </w:rPr>
              <w:t xml:space="preserve"> announcement</w:t>
            </w:r>
            <w:r w:rsidRPr="009B16C1">
              <w:rPr>
                <w:bCs/>
                <w:color w:val="000000" w:themeColor="text1"/>
                <w:sz w:val="20"/>
                <w:szCs w:val="20"/>
                <w:lang w:val="en-GB"/>
              </w:rPr>
              <w:t xml:space="preserve"> </w:t>
            </w:r>
            <w:r w:rsidR="00A8299F" w:rsidRPr="009B16C1">
              <w:rPr>
                <w:bCs/>
                <w:color w:val="000000" w:themeColor="text1"/>
                <w:sz w:val="20"/>
                <w:szCs w:val="20"/>
                <w:lang w:val="en-GB"/>
              </w:rPr>
              <w:t>(</w:t>
            </w:r>
            <w:hyperlink r:id="rId190" w:history="1">
              <w:r w:rsidR="00634BC1" w:rsidRPr="009B16C1">
                <w:rPr>
                  <w:rStyle w:val="Hyperlink"/>
                  <w:bCs/>
                  <w:sz w:val="20"/>
                  <w:szCs w:val="20"/>
                  <w:lang w:val="en-GB"/>
                </w:rPr>
                <w:t>Video</w:t>
              </w:r>
            </w:hyperlink>
            <w:r w:rsidR="00A8299F" w:rsidRPr="009B16C1">
              <w:rPr>
                <w:bCs/>
                <w:color w:val="000000" w:themeColor="text1"/>
                <w:sz w:val="20"/>
                <w:szCs w:val="20"/>
                <w:lang w:val="en-GB"/>
              </w:rPr>
              <w:t xml:space="preserve">, especially from 10:00 min onwards) </w:t>
            </w:r>
          </w:p>
        </w:tc>
      </w:tr>
      <w:tr w:rsidR="00945E40" w:rsidRPr="00567B8A" w14:paraId="1EE7C913" w14:textId="77777777" w:rsidTr="00EE24BB">
        <w:trPr>
          <w:trHeight w:val="2167"/>
        </w:trPr>
        <w:tc>
          <w:tcPr>
            <w:tcW w:w="3261" w:type="dxa"/>
            <w:gridSpan w:val="3"/>
            <w:tcBorders>
              <w:top w:val="double" w:sz="4" w:space="0" w:color="auto"/>
              <w:bottom w:val="double" w:sz="4" w:space="0" w:color="auto"/>
            </w:tcBorders>
          </w:tcPr>
          <w:p w14:paraId="399B5A9F" w14:textId="77777777" w:rsidR="00945E40" w:rsidRPr="00747ED4" w:rsidRDefault="00945E40" w:rsidP="00945E40">
            <w:pPr>
              <w:pStyle w:val="DIGText"/>
              <w:spacing w:line="240" w:lineRule="auto"/>
              <w:rPr>
                <w:lang w:val="en-GB"/>
              </w:rPr>
            </w:pPr>
            <w:r w:rsidRPr="00747ED4">
              <w:rPr>
                <w:noProof/>
                <w:lang w:val="en-GB"/>
              </w:rPr>
              <w:drawing>
                <wp:inline distT="0" distB="0" distL="0" distR="0" wp14:anchorId="211648F6" wp14:editId="0F0B1BEF">
                  <wp:extent cx="1984000" cy="1116000"/>
                  <wp:effectExtent l="0" t="0" r="0" b="8255"/>
                  <wp:docPr id="844220535" name="Grafik 844220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4220535" name="Grafik 844220535"/>
                          <pic:cNvPicPr>
                            <a:picLocks noChangeAspect="1" noChangeArrowheads="1"/>
                          </pic:cNvPicPr>
                        </pic:nvPicPr>
                        <pic:blipFill>
                          <a:blip r:embed="rId191"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17F04634" w14:textId="35953F9D" w:rsidR="00945E40" w:rsidRPr="00747ED4" w:rsidRDefault="00945E40" w:rsidP="005550BF">
            <w:pPr>
              <w:pStyle w:val="DIGText"/>
              <w:spacing w:line="240" w:lineRule="auto"/>
              <w:jc w:val="center"/>
              <w:rPr>
                <w:noProof/>
                <w:lang w:val="en-GB"/>
              </w:rPr>
            </w:pPr>
            <w:r w:rsidRPr="00747ED4">
              <w:rPr>
                <w:bCs/>
                <w:i/>
                <w:color w:val="E9550D" w:themeColor="accent1"/>
                <w:sz w:val="20"/>
                <w:szCs w:val="18"/>
                <w:lang w:val="en-GB"/>
              </w:rPr>
              <w:t xml:space="preserve">~ </w:t>
            </w:r>
            <w:r w:rsidR="00747ED4" w:rsidRPr="00747ED4">
              <w:rPr>
                <w:bCs/>
                <w:i/>
                <w:color w:val="E9550D" w:themeColor="accent1"/>
                <w:sz w:val="20"/>
                <w:szCs w:val="18"/>
                <w:lang w:val="en-GB"/>
              </w:rPr>
              <w:t>10</w:t>
            </w:r>
            <w:r w:rsidRPr="00747ED4">
              <w:rPr>
                <w:bCs/>
                <w:i/>
                <w:color w:val="E9550D" w:themeColor="accent1"/>
                <w:sz w:val="20"/>
                <w:szCs w:val="18"/>
                <w:lang w:val="en-GB"/>
              </w:rPr>
              <w:t xml:space="preserve"> min; no materials; interactive</w:t>
            </w:r>
          </w:p>
        </w:tc>
        <w:tc>
          <w:tcPr>
            <w:tcW w:w="5244" w:type="dxa"/>
            <w:gridSpan w:val="3"/>
            <w:tcBorders>
              <w:bottom w:val="double" w:sz="4" w:space="0" w:color="auto"/>
            </w:tcBorders>
          </w:tcPr>
          <w:p w14:paraId="77C1F475" w14:textId="599695B8" w:rsidR="00945E40" w:rsidRPr="00747ED4" w:rsidRDefault="00FB0082" w:rsidP="00945E40">
            <w:pPr>
              <w:pStyle w:val="DIGText"/>
              <w:spacing w:line="240" w:lineRule="auto"/>
              <w:ind w:left="34"/>
              <w:rPr>
                <w:bCs/>
                <w:i/>
                <w:color w:val="E9550D" w:themeColor="accent1"/>
                <w:sz w:val="20"/>
                <w:szCs w:val="20"/>
                <w:lang w:val="en-GB"/>
              </w:rPr>
            </w:pPr>
            <w:r w:rsidRPr="00747ED4">
              <w:rPr>
                <w:bCs/>
                <w:i/>
                <w:color w:val="000000" w:themeColor="text1"/>
                <w:sz w:val="20"/>
                <w:szCs w:val="20"/>
                <w:lang w:val="en-GB"/>
              </w:rPr>
              <w:t>Overview of the effect of role models</w:t>
            </w:r>
            <w:r w:rsidR="00945E40" w:rsidRPr="00747ED4">
              <w:rPr>
                <w:bCs/>
                <w:i/>
                <w:color w:val="000000" w:themeColor="text1"/>
                <w:sz w:val="20"/>
                <w:szCs w:val="20"/>
                <w:lang w:val="en-GB"/>
              </w:rPr>
              <w:t>.</w:t>
            </w:r>
          </w:p>
          <w:p w14:paraId="66CC15DA" w14:textId="43FA05FB" w:rsidR="00945E40" w:rsidRPr="00747ED4" w:rsidRDefault="00FB0082" w:rsidP="00945E40">
            <w:pPr>
              <w:pStyle w:val="DIGText"/>
              <w:numPr>
                <w:ilvl w:val="0"/>
                <w:numId w:val="15"/>
              </w:numPr>
              <w:spacing w:before="240" w:line="240" w:lineRule="auto"/>
              <w:ind w:left="173" w:hanging="142"/>
              <w:rPr>
                <w:bCs/>
                <w:color w:val="000000" w:themeColor="text1"/>
                <w:sz w:val="20"/>
                <w:szCs w:val="20"/>
                <w:lang w:val="en-GB"/>
              </w:rPr>
            </w:pPr>
            <w:r w:rsidRPr="00747ED4">
              <w:rPr>
                <w:b/>
                <w:bCs/>
                <w:color w:val="000000" w:themeColor="text1"/>
                <w:sz w:val="20"/>
                <w:szCs w:val="20"/>
                <w:lang w:val="en-GB"/>
              </w:rPr>
              <w:t>Describe</w:t>
            </w:r>
            <w:r w:rsidRPr="00747ED4">
              <w:rPr>
                <w:bCs/>
                <w:color w:val="000000" w:themeColor="text1"/>
                <w:sz w:val="20"/>
                <w:szCs w:val="20"/>
                <w:lang w:val="en-GB"/>
              </w:rPr>
              <w:t xml:space="preserve"> the given effects.</w:t>
            </w:r>
            <w:r w:rsidR="005A7CFC">
              <w:rPr>
                <w:bCs/>
                <w:color w:val="000000" w:themeColor="text1"/>
                <w:sz w:val="20"/>
                <w:szCs w:val="20"/>
                <w:lang w:val="en-GB"/>
              </w:rPr>
              <w:t xml:space="preserve"> </w:t>
            </w:r>
            <w:r w:rsidR="005A7CFC">
              <w:rPr>
                <w:bCs/>
                <w:i/>
                <w:color w:val="000000" w:themeColor="text1"/>
                <w:sz w:val="20"/>
                <w:szCs w:val="20"/>
                <w:lang w:val="en-GB"/>
              </w:rPr>
              <w:t>(see Reader, chapter 3.2)</w:t>
            </w:r>
          </w:p>
          <w:p w14:paraId="017230CF" w14:textId="32F1D2AE" w:rsidR="007801DA" w:rsidRPr="00747ED4" w:rsidRDefault="00945E40" w:rsidP="007801DA">
            <w:pPr>
              <w:pStyle w:val="DIGText"/>
              <w:numPr>
                <w:ilvl w:val="0"/>
                <w:numId w:val="15"/>
              </w:numPr>
              <w:spacing w:line="240" w:lineRule="auto"/>
              <w:ind w:left="173" w:hanging="142"/>
              <w:rPr>
                <w:bCs/>
                <w:color w:val="000000" w:themeColor="text1"/>
                <w:sz w:val="20"/>
                <w:szCs w:val="20"/>
                <w:lang w:val="en-GB"/>
              </w:rPr>
            </w:pPr>
            <w:r w:rsidRPr="00747ED4">
              <w:rPr>
                <w:b/>
                <w:bCs/>
                <w:color w:val="000000" w:themeColor="text1"/>
                <w:sz w:val="20"/>
                <w:szCs w:val="20"/>
                <w:lang w:val="en-GB"/>
              </w:rPr>
              <w:t>E</w:t>
            </w:r>
            <w:r w:rsidR="00FB0082" w:rsidRPr="00747ED4">
              <w:rPr>
                <w:b/>
                <w:bCs/>
                <w:color w:val="000000" w:themeColor="text1"/>
                <w:sz w:val="20"/>
                <w:szCs w:val="20"/>
                <w:lang w:val="en-GB"/>
              </w:rPr>
              <w:t>mpathise</w:t>
            </w:r>
            <w:r w:rsidRPr="00747ED4">
              <w:rPr>
                <w:b/>
                <w:bCs/>
                <w:color w:val="000000" w:themeColor="text1"/>
                <w:sz w:val="20"/>
                <w:szCs w:val="20"/>
                <w:lang w:val="en-GB"/>
              </w:rPr>
              <w:t xml:space="preserve"> </w:t>
            </w:r>
            <w:r w:rsidRPr="00747ED4">
              <w:rPr>
                <w:bCs/>
                <w:color w:val="000000" w:themeColor="text1"/>
                <w:sz w:val="20"/>
                <w:szCs w:val="20"/>
                <w:lang w:val="en-GB"/>
              </w:rPr>
              <w:t>t</w:t>
            </w:r>
            <w:r w:rsidR="00FB0082" w:rsidRPr="00747ED4">
              <w:rPr>
                <w:bCs/>
                <w:color w:val="000000" w:themeColor="text1"/>
                <w:sz w:val="20"/>
                <w:szCs w:val="20"/>
                <w:lang w:val="en-GB"/>
              </w:rPr>
              <w:t xml:space="preserve">he </w:t>
            </w:r>
            <w:r w:rsidR="007801DA" w:rsidRPr="00747ED4">
              <w:rPr>
                <w:bCs/>
                <w:color w:val="000000" w:themeColor="text1"/>
                <w:sz w:val="20"/>
                <w:szCs w:val="20"/>
                <w:lang w:val="en-GB"/>
              </w:rPr>
              <w:t>interaction of role models</w:t>
            </w:r>
            <w:r w:rsidR="001B6369">
              <w:rPr>
                <w:bCs/>
                <w:color w:val="000000" w:themeColor="text1"/>
                <w:sz w:val="20"/>
                <w:szCs w:val="20"/>
                <w:lang w:val="en-GB"/>
              </w:rPr>
              <w:t xml:space="preserve"> and</w:t>
            </w:r>
            <w:r w:rsidR="007801DA" w:rsidRPr="00747ED4">
              <w:rPr>
                <w:bCs/>
                <w:color w:val="000000" w:themeColor="text1"/>
                <w:sz w:val="20"/>
                <w:szCs w:val="20"/>
                <w:lang w:val="en-GB"/>
              </w:rPr>
              <w:t xml:space="preserve"> mentorship (if needed, define mentorship)</w:t>
            </w:r>
            <w:r w:rsidRPr="00747ED4">
              <w:rPr>
                <w:bCs/>
                <w:color w:val="000000" w:themeColor="text1"/>
                <w:sz w:val="20"/>
                <w:szCs w:val="20"/>
                <w:lang w:val="en-GB"/>
              </w:rPr>
              <w:t>.</w:t>
            </w:r>
          </w:p>
          <w:p w14:paraId="4B51DF13" w14:textId="50B58E85" w:rsidR="00945E40" w:rsidRPr="00747ED4" w:rsidRDefault="00747ED4" w:rsidP="007801DA">
            <w:pPr>
              <w:pStyle w:val="DIGText"/>
              <w:numPr>
                <w:ilvl w:val="0"/>
                <w:numId w:val="15"/>
              </w:numPr>
              <w:spacing w:line="240" w:lineRule="auto"/>
              <w:ind w:left="173" w:hanging="142"/>
              <w:rPr>
                <w:bCs/>
                <w:color w:val="000000" w:themeColor="text1"/>
                <w:sz w:val="20"/>
                <w:szCs w:val="20"/>
                <w:lang w:val="en-GB"/>
              </w:rPr>
            </w:pPr>
            <w:r w:rsidRPr="00747ED4">
              <w:rPr>
                <w:b/>
                <w:bCs/>
                <w:color w:val="000000" w:themeColor="text1"/>
                <w:sz w:val="20"/>
                <w:szCs w:val="20"/>
                <w:lang w:val="en-GB"/>
              </w:rPr>
              <w:t xml:space="preserve">Describe </w:t>
            </w:r>
            <w:r w:rsidRPr="00747ED4">
              <w:rPr>
                <w:bCs/>
                <w:color w:val="000000" w:themeColor="text1"/>
                <w:sz w:val="20"/>
                <w:szCs w:val="20"/>
                <w:lang w:val="en-GB"/>
              </w:rPr>
              <w:t>the role of a guidance professional in activating role models (blue box)</w:t>
            </w:r>
            <w:r w:rsidR="00945E40" w:rsidRPr="00747ED4">
              <w:rPr>
                <w:bCs/>
                <w:color w:val="000000" w:themeColor="text1"/>
                <w:sz w:val="20"/>
                <w:szCs w:val="20"/>
                <w:lang w:val="en-GB"/>
              </w:rPr>
              <w:t>.</w:t>
            </w:r>
          </w:p>
        </w:tc>
      </w:tr>
    </w:tbl>
    <w:p w14:paraId="1F41D53A" w14:textId="77777777" w:rsidR="008A7B75" w:rsidRPr="00F11D14" w:rsidRDefault="008A7B75" w:rsidP="008A7B75">
      <w:pPr>
        <w:pStyle w:val="DIGText"/>
        <w:rPr>
          <w:highlight w:val="yellow"/>
          <w:lang w:val="en-GB"/>
        </w:rPr>
      </w:pPr>
    </w:p>
    <w:p w14:paraId="3B558734" w14:textId="7B00AA31" w:rsidR="00111D30" w:rsidRPr="00F11D14" w:rsidRDefault="00EA25CC" w:rsidP="0042777B">
      <w:pPr>
        <w:pStyle w:val="DIG1"/>
        <w:rPr>
          <w:lang w:val="en-GB"/>
        </w:rPr>
      </w:pPr>
      <w:bookmarkStart w:id="11" w:name="_Toc146798860"/>
      <w:r w:rsidRPr="00F11D14">
        <w:rPr>
          <w:lang w:val="en-GB"/>
        </w:rPr>
        <w:lastRenderedPageBreak/>
        <w:t>Topic 4 – Organi</w:t>
      </w:r>
      <w:r w:rsidR="00AA36AA" w:rsidRPr="00F11D14">
        <w:rPr>
          <w:lang w:val="en-GB"/>
        </w:rPr>
        <w:t>s</w:t>
      </w:r>
      <w:r w:rsidRPr="00F11D14">
        <w:rPr>
          <w:lang w:val="en-GB"/>
        </w:rPr>
        <w:t>ational development and support</w:t>
      </w:r>
      <w:bookmarkEnd w:id="11"/>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1700"/>
        <w:gridCol w:w="4679"/>
        <w:gridCol w:w="137"/>
        <w:gridCol w:w="1978"/>
      </w:tblGrid>
      <w:tr w:rsidR="00B86523" w:rsidRPr="00F11D14" w14:paraId="314BF188" w14:textId="77777777" w:rsidTr="00D934B3">
        <w:trPr>
          <w:trHeight w:val="480"/>
        </w:trPr>
        <w:tc>
          <w:tcPr>
            <w:tcW w:w="8494" w:type="dxa"/>
            <w:gridSpan w:val="4"/>
            <w:tcBorders>
              <w:bottom w:val="double" w:sz="4" w:space="0" w:color="auto"/>
            </w:tcBorders>
            <w:shd w:val="clear" w:color="auto" w:fill="F8A57C" w:themeFill="accent3"/>
            <w:vAlign w:val="center"/>
          </w:tcPr>
          <w:p w14:paraId="3C76B6B4" w14:textId="77777777" w:rsidR="00B86523" w:rsidRPr="00F11D14" w:rsidRDefault="00B86523" w:rsidP="006A30B3">
            <w:pPr>
              <w:spacing w:line="276" w:lineRule="auto"/>
              <w:jc w:val="center"/>
              <w:rPr>
                <w:b/>
                <w:lang w:val="en-GB"/>
              </w:rPr>
            </w:pPr>
            <w:r w:rsidRPr="00F11D14">
              <w:rPr>
                <w:b/>
                <w:lang w:val="en-GB"/>
              </w:rPr>
              <w:t>O</w:t>
            </w:r>
            <w:r w:rsidRPr="00F11D14">
              <w:rPr>
                <w:b/>
                <w:caps/>
                <w:lang w:val="en-GB"/>
              </w:rPr>
              <w:t>verview</w:t>
            </w:r>
          </w:p>
        </w:tc>
      </w:tr>
      <w:tr w:rsidR="00B86523" w:rsidRPr="00F11D14" w14:paraId="115ADFF1" w14:textId="77777777" w:rsidTr="001A1FA8">
        <w:trPr>
          <w:trHeight w:val="635"/>
        </w:trPr>
        <w:tc>
          <w:tcPr>
            <w:tcW w:w="1700" w:type="dxa"/>
            <w:tcBorders>
              <w:top w:val="double" w:sz="4" w:space="0" w:color="auto"/>
            </w:tcBorders>
            <w:shd w:val="clear" w:color="auto" w:fill="FDECE3" w:themeFill="accent4"/>
            <w:vAlign w:val="center"/>
          </w:tcPr>
          <w:p w14:paraId="497DB596" w14:textId="77777777" w:rsidR="00B86523" w:rsidRPr="00F11D14" w:rsidRDefault="00B86523" w:rsidP="006A30B3">
            <w:pPr>
              <w:spacing w:line="276" w:lineRule="auto"/>
              <w:jc w:val="center"/>
              <w:rPr>
                <w:b/>
                <w:sz w:val="20"/>
                <w:szCs w:val="18"/>
                <w:lang w:val="en-GB"/>
              </w:rPr>
            </w:pPr>
            <w:r w:rsidRPr="00F11D14">
              <w:rPr>
                <w:b/>
                <w:sz w:val="20"/>
                <w:szCs w:val="18"/>
                <w:lang w:val="en-GB"/>
              </w:rPr>
              <w:t>Number</w:t>
            </w:r>
          </w:p>
          <w:p w14:paraId="76AC2AC2" w14:textId="47108777" w:rsidR="00B86523" w:rsidRPr="00F11D14" w:rsidRDefault="00B86523" w:rsidP="006A30B3">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679" w:type="dxa"/>
            <w:tcBorders>
              <w:top w:val="double" w:sz="4" w:space="0" w:color="auto"/>
            </w:tcBorders>
            <w:shd w:val="clear" w:color="auto" w:fill="FDECE3" w:themeFill="accent4"/>
            <w:vAlign w:val="center"/>
          </w:tcPr>
          <w:p w14:paraId="45F14A90" w14:textId="77777777" w:rsidR="00B86523" w:rsidRPr="00F11D14" w:rsidRDefault="00B86523" w:rsidP="006A30B3">
            <w:pPr>
              <w:spacing w:line="276" w:lineRule="auto"/>
              <w:jc w:val="center"/>
              <w:rPr>
                <w:b/>
                <w:sz w:val="20"/>
                <w:szCs w:val="18"/>
                <w:lang w:val="en-GB"/>
              </w:rPr>
            </w:pPr>
            <w:r w:rsidRPr="00F11D14">
              <w:rPr>
                <w:b/>
                <w:sz w:val="20"/>
                <w:szCs w:val="18"/>
                <w:lang w:val="en-GB"/>
              </w:rPr>
              <w:t>Workload</w:t>
            </w:r>
          </w:p>
          <w:p w14:paraId="54C65A57" w14:textId="77777777" w:rsidR="00B86523" w:rsidRPr="00F11D14" w:rsidRDefault="00B86523" w:rsidP="006A30B3">
            <w:pPr>
              <w:spacing w:line="276" w:lineRule="auto"/>
              <w:jc w:val="center"/>
              <w:rPr>
                <w:i/>
                <w:sz w:val="20"/>
                <w:szCs w:val="18"/>
                <w:lang w:val="en-GB"/>
              </w:rPr>
            </w:pPr>
            <w:r w:rsidRPr="00F11D14">
              <w:rPr>
                <w:i/>
                <w:sz w:val="20"/>
                <w:szCs w:val="18"/>
                <w:lang w:val="en-GB"/>
              </w:rPr>
              <w:t>(face-2-face/self-learning)</w:t>
            </w:r>
          </w:p>
        </w:tc>
        <w:tc>
          <w:tcPr>
            <w:tcW w:w="2115" w:type="dxa"/>
            <w:gridSpan w:val="2"/>
            <w:tcBorders>
              <w:top w:val="double" w:sz="4" w:space="0" w:color="auto"/>
            </w:tcBorders>
            <w:shd w:val="clear" w:color="auto" w:fill="FDECE3" w:themeFill="accent4"/>
            <w:vAlign w:val="center"/>
          </w:tcPr>
          <w:p w14:paraId="5884A840" w14:textId="77777777" w:rsidR="00B86523" w:rsidRPr="00F11D14" w:rsidRDefault="00B86523" w:rsidP="006A30B3">
            <w:pPr>
              <w:spacing w:line="276" w:lineRule="auto"/>
              <w:jc w:val="center"/>
              <w:rPr>
                <w:b/>
                <w:sz w:val="20"/>
                <w:szCs w:val="18"/>
                <w:lang w:val="en-GB"/>
              </w:rPr>
            </w:pPr>
            <w:r w:rsidRPr="00F11D14">
              <w:rPr>
                <w:b/>
                <w:sz w:val="20"/>
                <w:szCs w:val="18"/>
                <w:lang w:val="en-GB"/>
              </w:rPr>
              <w:t>Taxonomy-level</w:t>
            </w:r>
          </w:p>
          <w:p w14:paraId="7437879F" w14:textId="77777777" w:rsidR="00B86523" w:rsidRPr="00F11D14" w:rsidRDefault="00B86523" w:rsidP="006A30B3">
            <w:pPr>
              <w:spacing w:line="276" w:lineRule="auto"/>
              <w:jc w:val="center"/>
              <w:rPr>
                <w:i/>
                <w:sz w:val="20"/>
                <w:szCs w:val="18"/>
                <w:lang w:val="en-GB"/>
              </w:rPr>
            </w:pPr>
            <w:r w:rsidRPr="00F11D14">
              <w:rPr>
                <w:i/>
                <w:sz w:val="20"/>
                <w:szCs w:val="18"/>
                <w:lang w:val="en-GB"/>
              </w:rPr>
              <w:t>(Miller’s taxonomy)</w:t>
            </w:r>
          </w:p>
        </w:tc>
      </w:tr>
      <w:tr w:rsidR="00B86523" w:rsidRPr="00DC2935" w14:paraId="33C4A726" w14:textId="77777777" w:rsidTr="001A1FA8">
        <w:trPr>
          <w:trHeight w:val="404"/>
        </w:trPr>
        <w:tc>
          <w:tcPr>
            <w:tcW w:w="1700" w:type="dxa"/>
            <w:tcBorders>
              <w:bottom w:val="double" w:sz="4" w:space="0" w:color="auto"/>
            </w:tcBorders>
            <w:vAlign w:val="center"/>
          </w:tcPr>
          <w:p w14:paraId="664DD9B8" w14:textId="204606AE" w:rsidR="00B86523" w:rsidRPr="00F11D14" w:rsidRDefault="00B86523" w:rsidP="006A30B3">
            <w:pPr>
              <w:spacing w:line="276" w:lineRule="auto"/>
              <w:jc w:val="center"/>
              <w:rPr>
                <w:sz w:val="20"/>
                <w:szCs w:val="18"/>
                <w:lang w:val="en-GB"/>
              </w:rPr>
            </w:pPr>
            <w:r w:rsidRPr="00F11D14">
              <w:rPr>
                <w:sz w:val="20"/>
                <w:szCs w:val="18"/>
                <w:lang w:val="en-GB"/>
              </w:rPr>
              <w:t>4</w:t>
            </w:r>
          </w:p>
        </w:tc>
        <w:tc>
          <w:tcPr>
            <w:tcW w:w="4679" w:type="dxa"/>
            <w:tcBorders>
              <w:bottom w:val="double" w:sz="4" w:space="0" w:color="auto"/>
            </w:tcBorders>
            <w:vAlign w:val="center"/>
          </w:tcPr>
          <w:p w14:paraId="53A65863" w14:textId="5D907C10" w:rsidR="00B86523" w:rsidRPr="00F11D14" w:rsidRDefault="00B86523" w:rsidP="006A30B3">
            <w:pPr>
              <w:spacing w:line="276" w:lineRule="auto"/>
              <w:jc w:val="center"/>
              <w:rPr>
                <w:sz w:val="20"/>
                <w:szCs w:val="18"/>
                <w:lang w:val="en-GB"/>
              </w:rPr>
            </w:pPr>
            <w:r w:rsidRPr="00F11D14">
              <w:rPr>
                <w:sz w:val="20"/>
                <w:szCs w:val="18"/>
                <w:lang w:val="en-GB"/>
              </w:rPr>
              <w:t>1</w:t>
            </w:r>
            <w:r w:rsidR="00E0566C" w:rsidRPr="00F11D14">
              <w:rPr>
                <w:sz w:val="20"/>
                <w:szCs w:val="18"/>
                <w:lang w:val="en-GB"/>
              </w:rPr>
              <w:t>1</w:t>
            </w:r>
            <w:r w:rsidRPr="00F11D14">
              <w:rPr>
                <w:sz w:val="20"/>
                <w:szCs w:val="18"/>
                <w:lang w:val="en-GB"/>
              </w:rPr>
              <w:t xml:space="preserve"> h / </w:t>
            </w:r>
            <w:r w:rsidR="003237B9">
              <w:rPr>
                <w:sz w:val="20"/>
                <w:szCs w:val="18"/>
                <w:lang w:val="en-GB"/>
              </w:rPr>
              <w:t>14</w:t>
            </w:r>
            <w:r w:rsidRPr="00F11D14">
              <w:rPr>
                <w:sz w:val="20"/>
                <w:szCs w:val="18"/>
                <w:lang w:val="en-GB"/>
              </w:rPr>
              <w:t xml:space="preserve"> h</w:t>
            </w:r>
          </w:p>
        </w:tc>
        <w:tc>
          <w:tcPr>
            <w:tcW w:w="2115" w:type="dxa"/>
            <w:gridSpan w:val="2"/>
            <w:tcBorders>
              <w:bottom w:val="double" w:sz="4" w:space="0" w:color="auto"/>
            </w:tcBorders>
            <w:vAlign w:val="center"/>
          </w:tcPr>
          <w:p w14:paraId="2F99A110" w14:textId="474753EE" w:rsidR="00B86523" w:rsidRPr="00DC2935" w:rsidRDefault="008669EE" w:rsidP="006A30B3">
            <w:pPr>
              <w:spacing w:line="276" w:lineRule="auto"/>
              <w:jc w:val="center"/>
              <w:rPr>
                <w:sz w:val="20"/>
                <w:szCs w:val="18"/>
                <w:lang w:val="en-GB"/>
              </w:rPr>
            </w:pPr>
            <w:r w:rsidRPr="00DC2935">
              <w:rPr>
                <w:sz w:val="20"/>
                <w:szCs w:val="18"/>
                <w:lang w:val="en-GB"/>
              </w:rPr>
              <w:t>Know</w:t>
            </w:r>
            <w:r w:rsidR="001A1FA8">
              <w:rPr>
                <w:sz w:val="20"/>
                <w:szCs w:val="18"/>
                <w:lang w:val="en-GB"/>
              </w:rPr>
              <w:t>s</w:t>
            </w:r>
            <w:r w:rsidRPr="00DC2935">
              <w:rPr>
                <w:sz w:val="20"/>
                <w:szCs w:val="18"/>
                <w:lang w:val="en-GB"/>
              </w:rPr>
              <w:t xml:space="preserve"> &amp; Shows How</w:t>
            </w:r>
            <w:r w:rsidR="00B86523" w:rsidRPr="00DC2935">
              <w:rPr>
                <w:sz w:val="20"/>
                <w:szCs w:val="18"/>
                <w:lang w:val="en-GB"/>
              </w:rPr>
              <w:t xml:space="preserve"> </w:t>
            </w:r>
          </w:p>
        </w:tc>
      </w:tr>
      <w:tr w:rsidR="00196119" w:rsidRPr="00F11D14" w14:paraId="2DE81123" w14:textId="77777777" w:rsidTr="00D934B3">
        <w:trPr>
          <w:trHeight w:val="424"/>
        </w:trPr>
        <w:tc>
          <w:tcPr>
            <w:tcW w:w="1700" w:type="dxa"/>
            <w:tcBorders>
              <w:top w:val="double" w:sz="4" w:space="0" w:color="auto"/>
            </w:tcBorders>
            <w:shd w:val="clear" w:color="auto" w:fill="FDECE3" w:themeFill="accent4"/>
            <w:vAlign w:val="center"/>
          </w:tcPr>
          <w:p w14:paraId="1A4D2975" w14:textId="77777777" w:rsidR="00B86523" w:rsidRPr="00F11D14" w:rsidRDefault="00B86523" w:rsidP="006A30B3">
            <w:pPr>
              <w:spacing w:line="276" w:lineRule="auto"/>
              <w:jc w:val="center"/>
              <w:rPr>
                <w:b/>
                <w:bCs/>
                <w:sz w:val="20"/>
                <w:szCs w:val="18"/>
                <w:lang w:val="en-GB"/>
              </w:rPr>
            </w:pPr>
            <w:r w:rsidRPr="00F11D14">
              <w:rPr>
                <w:b/>
                <w:bCs/>
                <w:sz w:val="20"/>
                <w:szCs w:val="18"/>
                <w:lang w:val="en-GB"/>
              </w:rPr>
              <w:t>Content</w:t>
            </w:r>
          </w:p>
        </w:tc>
        <w:tc>
          <w:tcPr>
            <w:tcW w:w="4816" w:type="dxa"/>
            <w:gridSpan w:val="2"/>
            <w:tcBorders>
              <w:top w:val="double" w:sz="4" w:space="0" w:color="auto"/>
            </w:tcBorders>
            <w:shd w:val="clear" w:color="auto" w:fill="FDECE3" w:themeFill="accent4"/>
            <w:vAlign w:val="center"/>
          </w:tcPr>
          <w:p w14:paraId="1D3C4061" w14:textId="77777777" w:rsidR="00B86523" w:rsidRPr="00F11D14" w:rsidRDefault="00B86523" w:rsidP="006A30B3">
            <w:pPr>
              <w:spacing w:line="276" w:lineRule="auto"/>
              <w:jc w:val="center"/>
              <w:rPr>
                <w:b/>
                <w:bCs/>
                <w:sz w:val="20"/>
                <w:szCs w:val="18"/>
                <w:lang w:val="en-GB"/>
              </w:rPr>
            </w:pPr>
            <w:r w:rsidRPr="00F11D14">
              <w:rPr>
                <w:b/>
                <w:bCs/>
                <w:sz w:val="20"/>
                <w:szCs w:val="18"/>
                <w:lang w:val="en-GB"/>
              </w:rPr>
              <w:t>Description</w:t>
            </w:r>
          </w:p>
        </w:tc>
        <w:tc>
          <w:tcPr>
            <w:tcW w:w="1978" w:type="dxa"/>
            <w:tcBorders>
              <w:top w:val="double" w:sz="4" w:space="0" w:color="auto"/>
            </w:tcBorders>
            <w:shd w:val="clear" w:color="auto" w:fill="FDECE3" w:themeFill="accent4"/>
            <w:vAlign w:val="center"/>
          </w:tcPr>
          <w:p w14:paraId="2B7E78AB" w14:textId="7D0F4AB6" w:rsidR="00B86523" w:rsidRPr="00F11D14" w:rsidRDefault="008669EE" w:rsidP="006A30B3">
            <w:pPr>
              <w:spacing w:line="276" w:lineRule="auto"/>
              <w:jc w:val="center"/>
              <w:rPr>
                <w:b/>
                <w:bCs/>
                <w:sz w:val="20"/>
                <w:szCs w:val="18"/>
                <w:lang w:val="en-GB"/>
              </w:rPr>
            </w:pPr>
            <w:r w:rsidRPr="00F11D14">
              <w:rPr>
                <w:b/>
                <w:bCs/>
                <w:sz w:val="20"/>
                <w:szCs w:val="18"/>
                <w:lang w:val="en-GB"/>
              </w:rPr>
              <w:t>Method</w:t>
            </w:r>
          </w:p>
        </w:tc>
      </w:tr>
      <w:tr w:rsidR="00196119" w:rsidRPr="00F11D14" w14:paraId="6005B0C4" w14:textId="77777777" w:rsidTr="0061600F">
        <w:trPr>
          <w:trHeight w:val="1126"/>
        </w:trPr>
        <w:tc>
          <w:tcPr>
            <w:tcW w:w="1700" w:type="dxa"/>
            <w:shd w:val="clear" w:color="auto" w:fill="FFFFFF" w:themeFill="background1"/>
          </w:tcPr>
          <w:p w14:paraId="48FE67A5" w14:textId="7AF16FC3" w:rsidR="00B86523" w:rsidRPr="00F11D14" w:rsidRDefault="008669EE" w:rsidP="006A30B3">
            <w:pPr>
              <w:spacing w:line="276" w:lineRule="auto"/>
              <w:rPr>
                <w:sz w:val="20"/>
                <w:szCs w:val="18"/>
                <w:lang w:val="en-GB"/>
              </w:rPr>
            </w:pPr>
            <w:r w:rsidRPr="00F11D14">
              <w:rPr>
                <w:sz w:val="20"/>
                <w:szCs w:val="18"/>
                <w:lang w:val="en-GB"/>
              </w:rPr>
              <w:t>Change Management</w:t>
            </w:r>
            <w:r w:rsidR="00894570" w:rsidRPr="00F11D14">
              <w:rPr>
                <w:sz w:val="20"/>
                <w:szCs w:val="18"/>
                <w:lang w:val="en-GB"/>
              </w:rPr>
              <w:t xml:space="preserve"> Theory</w:t>
            </w:r>
          </w:p>
        </w:tc>
        <w:tc>
          <w:tcPr>
            <w:tcW w:w="4816" w:type="dxa"/>
            <w:gridSpan w:val="2"/>
            <w:shd w:val="clear" w:color="auto" w:fill="FFFFFF" w:themeFill="background1"/>
          </w:tcPr>
          <w:p w14:paraId="17EB83DE" w14:textId="3473676F" w:rsidR="00B86523" w:rsidRPr="00F11D14" w:rsidRDefault="001B0164"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Phases of change </w:t>
            </w:r>
            <w:r w:rsidR="009C5F77" w:rsidRPr="00F11D14">
              <w:rPr>
                <w:sz w:val="20"/>
                <w:szCs w:val="18"/>
                <w:lang w:val="en-GB"/>
              </w:rPr>
              <w:t xml:space="preserve">from an individual and </w:t>
            </w:r>
            <w:r w:rsidR="000A3F61" w:rsidRPr="00F11D14">
              <w:rPr>
                <w:sz w:val="20"/>
                <w:szCs w:val="18"/>
                <w:lang w:val="en-GB"/>
              </w:rPr>
              <w:t>entrepreneurial</w:t>
            </w:r>
            <w:r w:rsidR="009C5F77" w:rsidRPr="00F11D14">
              <w:rPr>
                <w:sz w:val="20"/>
                <w:szCs w:val="18"/>
                <w:lang w:val="en-GB"/>
              </w:rPr>
              <w:t xml:space="preserve"> perspective </w:t>
            </w:r>
          </w:p>
          <w:p w14:paraId="5E40A001" w14:textId="77777777" w:rsidR="009C5F77" w:rsidRDefault="000A3F61"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Reactions to change and strategies </w:t>
            </w:r>
            <w:r w:rsidR="007258C5" w:rsidRPr="00F11D14">
              <w:rPr>
                <w:sz w:val="20"/>
                <w:szCs w:val="18"/>
                <w:lang w:val="en-GB"/>
              </w:rPr>
              <w:t>for</w:t>
            </w:r>
            <w:r w:rsidRPr="00F11D14">
              <w:rPr>
                <w:sz w:val="20"/>
                <w:szCs w:val="18"/>
                <w:lang w:val="en-GB"/>
              </w:rPr>
              <w:t xml:space="preserve"> </w:t>
            </w:r>
            <w:r w:rsidR="007258C5" w:rsidRPr="00F11D14">
              <w:rPr>
                <w:sz w:val="20"/>
                <w:szCs w:val="18"/>
                <w:lang w:val="en-GB"/>
              </w:rPr>
              <w:t>coping</w:t>
            </w:r>
          </w:p>
          <w:p w14:paraId="62DB024D" w14:textId="2E51CB9E" w:rsidR="00FC20D2" w:rsidRPr="00F11D14" w:rsidRDefault="00FC20D2" w:rsidP="00825E35">
            <w:pPr>
              <w:pStyle w:val="Listenabsatz"/>
              <w:numPr>
                <w:ilvl w:val="0"/>
                <w:numId w:val="14"/>
              </w:numPr>
              <w:spacing w:line="276" w:lineRule="auto"/>
              <w:ind w:left="323" w:hanging="218"/>
              <w:rPr>
                <w:sz w:val="20"/>
                <w:szCs w:val="18"/>
                <w:lang w:val="en-GB"/>
              </w:rPr>
            </w:pPr>
            <w:r>
              <w:rPr>
                <w:sz w:val="20"/>
                <w:szCs w:val="18"/>
                <w:lang w:val="en-GB"/>
              </w:rPr>
              <w:t>Five colours of change theory</w:t>
            </w:r>
          </w:p>
        </w:tc>
        <w:tc>
          <w:tcPr>
            <w:tcW w:w="1978" w:type="dxa"/>
            <w:shd w:val="clear" w:color="auto" w:fill="FFFFFF" w:themeFill="background1"/>
          </w:tcPr>
          <w:p w14:paraId="06F42A41" w14:textId="0EA11ED5" w:rsidR="00266B79" w:rsidRPr="00F11D14" w:rsidRDefault="007258C5" w:rsidP="006A30B3">
            <w:pPr>
              <w:spacing w:line="276" w:lineRule="auto"/>
              <w:rPr>
                <w:sz w:val="20"/>
                <w:szCs w:val="18"/>
                <w:lang w:val="en-GB"/>
              </w:rPr>
            </w:pPr>
            <w:r w:rsidRPr="00F11D14">
              <w:rPr>
                <w:sz w:val="20"/>
                <w:szCs w:val="18"/>
                <w:lang w:val="en-GB"/>
              </w:rPr>
              <w:t>Frontal teaching</w:t>
            </w:r>
            <w:r w:rsidR="00266B79" w:rsidRPr="00F11D14">
              <w:rPr>
                <w:sz w:val="20"/>
                <w:szCs w:val="18"/>
                <w:lang w:val="en-GB"/>
              </w:rPr>
              <w:t xml:space="preserve"> &amp; </w:t>
            </w:r>
            <w:r w:rsidR="00BC7F95" w:rsidRPr="00F11D14">
              <w:rPr>
                <w:sz w:val="20"/>
                <w:szCs w:val="18"/>
                <w:lang w:val="en-GB"/>
              </w:rPr>
              <w:t>d</w:t>
            </w:r>
            <w:r w:rsidR="00266B79" w:rsidRPr="00F11D14">
              <w:rPr>
                <w:sz w:val="20"/>
                <w:szCs w:val="18"/>
                <w:lang w:val="en-GB"/>
              </w:rPr>
              <w:t>iscussion</w:t>
            </w:r>
          </w:p>
        </w:tc>
      </w:tr>
      <w:tr w:rsidR="00196119" w:rsidRPr="00F11D14" w14:paraId="18EFB10A" w14:textId="77777777" w:rsidTr="0061600F">
        <w:trPr>
          <w:trHeight w:val="70"/>
        </w:trPr>
        <w:tc>
          <w:tcPr>
            <w:tcW w:w="1700" w:type="dxa"/>
            <w:shd w:val="clear" w:color="auto" w:fill="F2F2F2" w:themeFill="background1" w:themeFillShade="F2"/>
          </w:tcPr>
          <w:p w14:paraId="555B2F09" w14:textId="4E7D670A" w:rsidR="00B86523" w:rsidRPr="00F11D14" w:rsidRDefault="00894570" w:rsidP="006A30B3">
            <w:pPr>
              <w:spacing w:line="276" w:lineRule="auto"/>
              <w:rPr>
                <w:sz w:val="20"/>
                <w:szCs w:val="18"/>
                <w:lang w:val="en-GB"/>
              </w:rPr>
            </w:pPr>
            <w:r w:rsidRPr="00F11D14">
              <w:rPr>
                <w:sz w:val="20"/>
                <w:szCs w:val="18"/>
                <w:lang w:val="en-GB"/>
              </w:rPr>
              <w:t>Impact</w:t>
            </w:r>
            <w:r w:rsidR="005D4924" w:rsidRPr="00F11D14">
              <w:rPr>
                <w:sz w:val="20"/>
                <w:szCs w:val="18"/>
                <w:lang w:val="en-GB"/>
              </w:rPr>
              <w:t xml:space="preserve"> </w:t>
            </w:r>
            <w:r w:rsidRPr="00F11D14">
              <w:rPr>
                <w:sz w:val="20"/>
                <w:szCs w:val="18"/>
                <w:lang w:val="en-GB"/>
              </w:rPr>
              <w:t>Change</w:t>
            </w:r>
            <w:r w:rsidR="00F56AAC" w:rsidRPr="00F11D14">
              <w:rPr>
                <w:sz w:val="20"/>
                <w:szCs w:val="18"/>
                <w:lang w:val="en-GB"/>
              </w:rPr>
              <w:t xml:space="preserve"> (</w:t>
            </w:r>
            <w:r w:rsidR="003933E0" w:rsidRPr="00F11D14">
              <w:rPr>
                <w:sz w:val="20"/>
                <w:szCs w:val="18"/>
                <w:lang w:val="en-GB"/>
              </w:rPr>
              <w:t>with</w:t>
            </w:r>
            <w:r w:rsidR="00F56AAC" w:rsidRPr="00F11D14">
              <w:rPr>
                <w:sz w:val="20"/>
                <w:szCs w:val="18"/>
                <w:lang w:val="en-GB"/>
              </w:rPr>
              <w:t xml:space="preserve"> Design Thinking)</w:t>
            </w:r>
          </w:p>
        </w:tc>
        <w:tc>
          <w:tcPr>
            <w:tcW w:w="4816" w:type="dxa"/>
            <w:gridSpan w:val="2"/>
            <w:shd w:val="clear" w:color="auto" w:fill="F2F2F2" w:themeFill="background1" w:themeFillShade="F2"/>
          </w:tcPr>
          <w:p w14:paraId="20B394F6" w14:textId="21E26A01" w:rsidR="00EF6DA0" w:rsidRPr="00F11D14" w:rsidRDefault="00321BD6"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Concept and </w:t>
            </w:r>
            <w:r w:rsidR="00381BD3" w:rsidRPr="00F11D14">
              <w:rPr>
                <w:sz w:val="20"/>
                <w:szCs w:val="18"/>
                <w:lang w:val="en-GB"/>
              </w:rPr>
              <w:t>p</w:t>
            </w:r>
            <w:r w:rsidR="00F56AAC" w:rsidRPr="00F11D14">
              <w:rPr>
                <w:sz w:val="20"/>
                <w:szCs w:val="18"/>
                <w:lang w:val="en-GB"/>
              </w:rPr>
              <w:t>hases</w:t>
            </w:r>
            <w:r w:rsidRPr="00F11D14">
              <w:rPr>
                <w:sz w:val="20"/>
                <w:szCs w:val="18"/>
                <w:lang w:val="en-GB"/>
              </w:rPr>
              <w:t xml:space="preserve"> of Design Thinking </w:t>
            </w:r>
          </w:p>
          <w:p w14:paraId="26285253" w14:textId="75643869" w:rsidR="00B86523" w:rsidRPr="00F11D14" w:rsidRDefault="007B1351" w:rsidP="00825E35">
            <w:pPr>
              <w:pStyle w:val="Listenabsatz"/>
              <w:numPr>
                <w:ilvl w:val="0"/>
                <w:numId w:val="14"/>
              </w:numPr>
              <w:spacing w:line="276" w:lineRule="auto"/>
              <w:ind w:left="323" w:hanging="218"/>
              <w:rPr>
                <w:sz w:val="20"/>
                <w:szCs w:val="18"/>
                <w:lang w:val="en-GB"/>
              </w:rPr>
            </w:pPr>
            <w:r w:rsidRPr="00F11D14">
              <w:rPr>
                <w:sz w:val="20"/>
                <w:szCs w:val="18"/>
                <w:lang w:val="en-GB"/>
              </w:rPr>
              <w:t xml:space="preserve">Go through the phases of Design Thinking </w:t>
            </w:r>
            <w:r w:rsidR="00F56AAC" w:rsidRPr="00F11D14">
              <w:rPr>
                <w:sz w:val="20"/>
                <w:szCs w:val="18"/>
                <w:lang w:val="en-GB"/>
              </w:rPr>
              <w:t>to</w:t>
            </w:r>
            <w:r w:rsidR="00196119" w:rsidRPr="00F11D14">
              <w:rPr>
                <w:sz w:val="20"/>
                <w:szCs w:val="18"/>
                <w:lang w:val="en-GB"/>
              </w:rPr>
              <w:t xml:space="preserve"> design a change-facilitating strategy</w:t>
            </w:r>
            <w:r w:rsidR="003E4B0C" w:rsidRPr="00F11D14">
              <w:rPr>
                <w:sz w:val="20"/>
                <w:szCs w:val="18"/>
                <w:lang w:val="en-GB"/>
              </w:rPr>
              <w:t xml:space="preserve"> (group work)</w:t>
            </w:r>
          </w:p>
        </w:tc>
        <w:tc>
          <w:tcPr>
            <w:tcW w:w="1978" w:type="dxa"/>
            <w:shd w:val="clear" w:color="auto" w:fill="F2F2F2" w:themeFill="background1" w:themeFillShade="F2"/>
          </w:tcPr>
          <w:p w14:paraId="73EAFCC3" w14:textId="6627179B" w:rsidR="00B86523" w:rsidRPr="00F11D14" w:rsidRDefault="00381BD3" w:rsidP="006A30B3">
            <w:pPr>
              <w:spacing w:line="276" w:lineRule="auto"/>
              <w:rPr>
                <w:sz w:val="20"/>
                <w:szCs w:val="18"/>
                <w:lang w:val="en-GB"/>
              </w:rPr>
            </w:pPr>
            <w:r w:rsidRPr="00F11D14">
              <w:rPr>
                <w:sz w:val="20"/>
                <w:szCs w:val="18"/>
                <w:lang w:val="en-GB"/>
              </w:rPr>
              <w:t xml:space="preserve">Frontal Teaching &amp; </w:t>
            </w:r>
            <w:r w:rsidR="007258C5" w:rsidRPr="00F11D14">
              <w:rPr>
                <w:sz w:val="20"/>
                <w:szCs w:val="18"/>
                <w:lang w:val="en-GB"/>
              </w:rPr>
              <w:t>Group work</w:t>
            </w:r>
          </w:p>
        </w:tc>
      </w:tr>
      <w:tr w:rsidR="00B9338B" w:rsidRPr="00567B8A" w14:paraId="4871F22D" w14:textId="77777777" w:rsidTr="00DB39C0">
        <w:trPr>
          <w:trHeight w:val="2401"/>
        </w:trPr>
        <w:tc>
          <w:tcPr>
            <w:tcW w:w="8494" w:type="dxa"/>
            <w:gridSpan w:val="4"/>
            <w:tcBorders>
              <w:top w:val="double" w:sz="4" w:space="0" w:color="auto"/>
              <w:bottom w:val="double" w:sz="4" w:space="0" w:color="auto"/>
            </w:tcBorders>
            <w:shd w:val="clear" w:color="auto" w:fill="D6DCE5" w:themeFill="accent6"/>
          </w:tcPr>
          <w:p w14:paraId="485B34D9" w14:textId="77777777" w:rsidR="00B9338B" w:rsidRPr="00F11D14" w:rsidRDefault="00B9338B" w:rsidP="00DB39C0">
            <w:pPr>
              <w:spacing w:line="276" w:lineRule="auto"/>
              <w:rPr>
                <w:b/>
                <w:sz w:val="20"/>
                <w:szCs w:val="18"/>
                <w:lang w:val="en-GB"/>
              </w:rPr>
            </w:pPr>
            <w:r w:rsidRPr="00F11D14">
              <w:rPr>
                <w:b/>
                <w:sz w:val="20"/>
                <w:szCs w:val="18"/>
                <w:lang w:val="en-GB"/>
              </w:rPr>
              <w:t>REMARKS ON THIS TOPIC:</w:t>
            </w:r>
          </w:p>
          <w:p w14:paraId="28FCE1FE" w14:textId="56CD53ED" w:rsidR="00B9338B" w:rsidRPr="00F11D14" w:rsidRDefault="00B9338B" w:rsidP="00825E35">
            <w:pPr>
              <w:pStyle w:val="Listenabsatz"/>
              <w:numPr>
                <w:ilvl w:val="0"/>
                <w:numId w:val="18"/>
              </w:numPr>
              <w:spacing w:line="276" w:lineRule="auto"/>
              <w:rPr>
                <w:sz w:val="20"/>
                <w:szCs w:val="18"/>
                <w:lang w:val="en-GB"/>
              </w:rPr>
            </w:pPr>
            <w:r w:rsidRPr="00F11D14">
              <w:rPr>
                <w:sz w:val="20"/>
                <w:szCs w:val="18"/>
                <w:lang w:val="en-GB"/>
              </w:rPr>
              <w:t>Handing out the Reader “</w:t>
            </w:r>
            <w:r w:rsidR="007954FA" w:rsidRPr="00F11D14">
              <w:rPr>
                <w:sz w:val="20"/>
                <w:szCs w:val="18"/>
                <w:lang w:val="en-GB"/>
              </w:rPr>
              <w:t>Change Management</w:t>
            </w:r>
            <w:r w:rsidR="00384D44">
              <w:rPr>
                <w:sz w:val="20"/>
                <w:szCs w:val="18"/>
                <w:lang w:val="en-GB"/>
              </w:rPr>
              <w:t xml:space="preserve">” </w:t>
            </w:r>
            <w:r w:rsidRPr="00F11D14">
              <w:rPr>
                <w:sz w:val="20"/>
                <w:szCs w:val="18"/>
                <w:lang w:val="en-GB"/>
              </w:rPr>
              <w:t>after finishing the presentation is recommended to keep the audience engaged.</w:t>
            </w:r>
          </w:p>
          <w:p w14:paraId="2D5E9CFE" w14:textId="3D977D81" w:rsidR="009C3F08" w:rsidRPr="00F11D14" w:rsidRDefault="007954FA" w:rsidP="00825E35">
            <w:pPr>
              <w:pStyle w:val="Listenabsatz"/>
              <w:numPr>
                <w:ilvl w:val="0"/>
                <w:numId w:val="18"/>
              </w:numPr>
              <w:spacing w:line="276" w:lineRule="auto"/>
              <w:rPr>
                <w:sz w:val="20"/>
                <w:szCs w:val="18"/>
                <w:lang w:val="en-GB"/>
              </w:rPr>
            </w:pPr>
            <w:r w:rsidRPr="00F11D14">
              <w:rPr>
                <w:sz w:val="20"/>
                <w:szCs w:val="18"/>
                <w:lang w:val="en-GB"/>
              </w:rPr>
              <w:t xml:space="preserve">The second half of this </w:t>
            </w:r>
            <w:r w:rsidR="00B467EF">
              <w:rPr>
                <w:sz w:val="20"/>
                <w:szCs w:val="18"/>
                <w:lang w:val="en-GB"/>
              </w:rPr>
              <w:t>T</w:t>
            </w:r>
            <w:r w:rsidRPr="00F11D14">
              <w:rPr>
                <w:sz w:val="20"/>
                <w:szCs w:val="18"/>
                <w:lang w:val="en-GB"/>
              </w:rPr>
              <w:t xml:space="preserve">opic is an interactive workshop where participants </w:t>
            </w:r>
            <w:r w:rsidR="009C3F08" w:rsidRPr="00F11D14">
              <w:rPr>
                <w:sz w:val="20"/>
                <w:szCs w:val="18"/>
                <w:lang w:val="en-GB"/>
              </w:rPr>
              <w:t xml:space="preserve">experience a design thinking process. </w:t>
            </w:r>
          </w:p>
          <w:p w14:paraId="08769655" w14:textId="3C6C4B0F" w:rsidR="00B9338B" w:rsidRPr="00F11D14" w:rsidRDefault="00520256" w:rsidP="00825E35">
            <w:pPr>
              <w:pStyle w:val="Listenabsatz"/>
              <w:numPr>
                <w:ilvl w:val="0"/>
                <w:numId w:val="18"/>
              </w:numPr>
              <w:spacing w:line="276" w:lineRule="auto"/>
              <w:rPr>
                <w:sz w:val="20"/>
                <w:szCs w:val="18"/>
                <w:lang w:val="en-GB"/>
              </w:rPr>
            </w:pPr>
            <w:r w:rsidRPr="00F11D14">
              <w:rPr>
                <w:sz w:val="20"/>
                <w:szCs w:val="18"/>
                <w:lang w:val="en-GB"/>
              </w:rPr>
              <w:t>Handing out the Reader “Design Thinking” is recommended when starting the interactive workshop.</w:t>
            </w:r>
            <w:r w:rsidR="00166E4C" w:rsidRPr="00F11D14">
              <w:rPr>
                <w:sz w:val="20"/>
                <w:szCs w:val="18"/>
                <w:lang w:val="en-GB"/>
              </w:rPr>
              <w:t xml:space="preserve"> This is because the Reader contains the method</w:t>
            </w:r>
            <w:r w:rsidR="008F1982">
              <w:rPr>
                <w:sz w:val="20"/>
                <w:szCs w:val="18"/>
                <w:lang w:val="en-GB"/>
              </w:rPr>
              <w:t>-</w:t>
            </w:r>
            <w:r w:rsidR="00166E4C" w:rsidRPr="00F11D14">
              <w:rPr>
                <w:sz w:val="20"/>
                <w:szCs w:val="18"/>
                <w:lang w:val="en-GB"/>
              </w:rPr>
              <w:t>descriptions for the workshop.</w:t>
            </w:r>
          </w:p>
        </w:tc>
      </w:tr>
      <w:tr w:rsidR="00B9338B" w:rsidRPr="00567B8A" w14:paraId="692DF9BF" w14:textId="77777777" w:rsidTr="00DB39C0">
        <w:trPr>
          <w:trHeight w:val="40"/>
        </w:trPr>
        <w:tc>
          <w:tcPr>
            <w:tcW w:w="8494" w:type="dxa"/>
            <w:gridSpan w:val="4"/>
            <w:tcBorders>
              <w:bottom w:val="double" w:sz="4" w:space="0" w:color="auto"/>
            </w:tcBorders>
            <w:shd w:val="clear" w:color="auto" w:fill="FFFFFF" w:themeFill="background1"/>
          </w:tcPr>
          <w:p w14:paraId="56648422" w14:textId="77777777" w:rsidR="00B9338B" w:rsidRPr="00F11D14" w:rsidRDefault="00B9338B" w:rsidP="00DB39C0">
            <w:pPr>
              <w:spacing w:line="276" w:lineRule="auto"/>
              <w:rPr>
                <w:b/>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2552"/>
        <w:gridCol w:w="3626"/>
        <w:gridCol w:w="196"/>
        <w:gridCol w:w="1422"/>
      </w:tblGrid>
      <w:tr w:rsidR="00346C85" w:rsidRPr="00F11D14" w14:paraId="36EA3DC2" w14:textId="77777777" w:rsidTr="39D300EF">
        <w:tc>
          <w:tcPr>
            <w:tcW w:w="709" w:type="dxa"/>
            <w:tcBorders>
              <w:bottom w:val="double" w:sz="4" w:space="0" w:color="auto"/>
            </w:tcBorders>
            <w:shd w:val="clear" w:color="auto" w:fill="FDECE3" w:themeFill="accent4"/>
          </w:tcPr>
          <w:p w14:paraId="5ABD2B64" w14:textId="17C4A103" w:rsidR="00346C85" w:rsidRPr="00F11D14" w:rsidRDefault="00D54D3D" w:rsidP="006A30B3">
            <w:pPr>
              <w:pStyle w:val="DIGText"/>
              <w:spacing w:line="276" w:lineRule="auto"/>
              <w:rPr>
                <w:b/>
                <w:bCs/>
                <w:lang w:val="en-GB"/>
              </w:rPr>
            </w:pPr>
            <w:r w:rsidRPr="00F11D14">
              <w:rPr>
                <w:b/>
                <w:bCs/>
                <w:lang w:val="en-GB"/>
              </w:rPr>
              <w:t>4.1</w:t>
            </w:r>
          </w:p>
        </w:tc>
        <w:tc>
          <w:tcPr>
            <w:tcW w:w="6374" w:type="dxa"/>
            <w:gridSpan w:val="3"/>
            <w:tcBorders>
              <w:bottom w:val="double" w:sz="4" w:space="0" w:color="auto"/>
            </w:tcBorders>
            <w:shd w:val="clear" w:color="auto" w:fill="FDECE3" w:themeFill="accent4"/>
          </w:tcPr>
          <w:p w14:paraId="26368D12" w14:textId="77777777" w:rsidR="00346C85" w:rsidRPr="00F11D14" w:rsidRDefault="00346C85" w:rsidP="006A30B3">
            <w:pPr>
              <w:pStyle w:val="DIGText"/>
              <w:spacing w:line="276" w:lineRule="auto"/>
              <w:rPr>
                <w:b/>
                <w:bCs/>
                <w:lang w:val="en-GB"/>
              </w:rPr>
            </w:pPr>
            <w:r w:rsidRPr="00F11D14">
              <w:rPr>
                <w:b/>
                <w:bCs/>
                <w:lang w:val="en-GB"/>
              </w:rPr>
              <w:t>Change Management Theory</w:t>
            </w:r>
          </w:p>
        </w:tc>
        <w:tc>
          <w:tcPr>
            <w:tcW w:w="1411" w:type="dxa"/>
            <w:tcBorders>
              <w:bottom w:val="double" w:sz="4" w:space="0" w:color="auto"/>
            </w:tcBorders>
            <w:shd w:val="clear" w:color="auto" w:fill="FDECE3" w:themeFill="accent4"/>
          </w:tcPr>
          <w:p w14:paraId="15CEBB0A" w14:textId="0EA60790" w:rsidR="00346C85" w:rsidRPr="00F11D14" w:rsidRDefault="00346C85" w:rsidP="006A30B3">
            <w:pPr>
              <w:pStyle w:val="DIGText"/>
              <w:spacing w:line="276" w:lineRule="auto"/>
              <w:rPr>
                <w:b/>
                <w:bCs/>
                <w:lang w:val="en-GB"/>
              </w:rPr>
            </w:pPr>
            <w:r w:rsidRPr="00F11D14">
              <w:rPr>
                <w:b/>
                <w:bCs/>
                <w:lang w:val="en-GB"/>
              </w:rPr>
              <w:t>1</w:t>
            </w:r>
            <w:r w:rsidR="00E0566C" w:rsidRPr="00F11D14">
              <w:rPr>
                <w:b/>
                <w:bCs/>
                <w:lang w:val="en-GB"/>
              </w:rPr>
              <w:t>80</w:t>
            </w:r>
            <w:r w:rsidRPr="00F11D14">
              <w:rPr>
                <w:b/>
                <w:bCs/>
                <w:lang w:val="en-GB"/>
              </w:rPr>
              <w:t xml:space="preserve"> min</w:t>
            </w:r>
          </w:p>
        </w:tc>
      </w:tr>
      <w:tr w:rsidR="00FA193C" w:rsidRPr="00567B8A" w14:paraId="7093F6CC" w14:textId="77777777" w:rsidTr="39D300EF">
        <w:trPr>
          <w:trHeight w:val="2333"/>
        </w:trPr>
        <w:tc>
          <w:tcPr>
            <w:tcW w:w="3261" w:type="dxa"/>
            <w:gridSpan w:val="2"/>
            <w:tcBorders>
              <w:top w:val="double" w:sz="4" w:space="0" w:color="auto"/>
              <w:bottom w:val="double" w:sz="4" w:space="0" w:color="auto"/>
            </w:tcBorders>
          </w:tcPr>
          <w:p w14:paraId="1A813F0B" w14:textId="77777777" w:rsidR="00FA193C" w:rsidRPr="00F11D14" w:rsidRDefault="00FA193C" w:rsidP="00DD3672">
            <w:pPr>
              <w:pStyle w:val="DIGText"/>
              <w:spacing w:line="240" w:lineRule="auto"/>
              <w:rPr>
                <w:lang w:val="en-GB"/>
              </w:rPr>
            </w:pPr>
            <w:r w:rsidRPr="00F11D14">
              <w:rPr>
                <w:noProof/>
                <w:lang w:val="en-GB"/>
              </w:rPr>
              <w:drawing>
                <wp:inline distT="0" distB="0" distL="0" distR="0" wp14:anchorId="138D1C34" wp14:editId="0B59ACE4">
                  <wp:extent cx="1984729" cy="1116000"/>
                  <wp:effectExtent l="0" t="0" r="0" b="8255"/>
                  <wp:docPr id="923326472" name="Grafik 923326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2" cstate="print">
                            <a:extLst>
                              <a:ext uri="{28A0092B-C50C-407E-A947-70E740481C1C}">
                                <a14:useLocalDpi xmlns:a14="http://schemas.microsoft.com/office/drawing/2010/main" val="0"/>
                              </a:ext>
                            </a:extLst>
                          </a:blip>
                          <a:srcRect/>
                          <a:stretch>
                            <a:fillRect/>
                          </a:stretch>
                        </pic:blipFill>
                        <pic:spPr bwMode="auto">
                          <a:xfrm>
                            <a:off x="0" y="0"/>
                            <a:ext cx="1984729" cy="1116000"/>
                          </a:xfrm>
                          <a:prstGeom prst="rect">
                            <a:avLst/>
                          </a:prstGeom>
                          <a:noFill/>
                        </pic:spPr>
                      </pic:pic>
                    </a:graphicData>
                  </a:graphic>
                </wp:inline>
              </w:drawing>
            </w:r>
          </w:p>
          <w:p w14:paraId="364DC1F8" w14:textId="3B3A4BCC" w:rsidR="00C102ED" w:rsidRPr="00F11D14" w:rsidRDefault="00C102ED" w:rsidP="005D1206">
            <w:pPr>
              <w:pStyle w:val="DIGText"/>
              <w:spacing w:line="240" w:lineRule="auto"/>
              <w:jc w:val="center"/>
              <w:rPr>
                <w:bCs/>
                <w:i/>
                <w:color w:val="E9550D" w:themeColor="accent1"/>
                <w:lang w:val="en-GB"/>
              </w:rPr>
            </w:pPr>
            <w:r w:rsidRPr="00F11D14">
              <w:rPr>
                <w:bCs/>
                <w:i/>
                <w:color w:val="E9550D" w:themeColor="accent1"/>
                <w:sz w:val="20"/>
                <w:szCs w:val="18"/>
                <w:lang w:val="en-GB"/>
              </w:rPr>
              <w:t>~ 5 min; no materials; interacti</w:t>
            </w:r>
            <w:r w:rsidR="004176F6" w:rsidRPr="00F11D14">
              <w:rPr>
                <w:bCs/>
                <w:i/>
                <w:color w:val="E9550D" w:themeColor="accent1"/>
                <w:sz w:val="20"/>
                <w:szCs w:val="18"/>
                <w:lang w:val="en-GB"/>
              </w:rPr>
              <w:t>ve</w:t>
            </w:r>
          </w:p>
        </w:tc>
        <w:tc>
          <w:tcPr>
            <w:tcW w:w="5244" w:type="dxa"/>
            <w:gridSpan w:val="3"/>
            <w:tcBorders>
              <w:bottom w:val="double" w:sz="4" w:space="0" w:color="auto"/>
            </w:tcBorders>
          </w:tcPr>
          <w:p w14:paraId="64E7CE2F" w14:textId="265848A5" w:rsidR="00F113B1" w:rsidRPr="00F11D14" w:rsidRDefault="00C41247" w:rsidP="00F113B1">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E</w:t>
            </w:r>
            <w:r w:rsidR="00F113B1" w:rsidRPr="00F11D14">
              <w:rPr>
                <w:bCs/>
                <w:i/>
                <w:color w:val="000000" w:themeColor="text1"/>
                <w:sz w:val="20"/>
                <w:szCs w:val="20"/>
                <w:lang w:val="en-GB"/>
              </w:rPr>
              <w:t>mphasi</w:t>
            </w:r>
            <w:r w:rsidR="00AA36AA" w:rsidRPr="00F11D14">
              <w:rPr>
                <w:bCs/>
                <w:i/>
                <w:color w:val="000000" w:themeColor="text1"/>
                <w:sz w:val="20"/>
                <w:szCs w:val="20"/>
                <w:lang w:val="en-GB"/>
              </w:rPr>
              <w:t>s</w:t>
            </w:r>
            <w:r w:rsidR="002545BC" w:rsidRPr="00F11D14">
              <w:rPr>
                <w:bCs/>
                <w:i/>
                <w:color w:val="000000" w:themeColor="text1"/>
                <w:sz w:val="20"/>
                <w:szCs w:val="20"/>
                <w:lang w:val="en-GB"/>
              </w:rPr>
              <w:t>ing</w:t>
            </w:r>
            <w:r w:rsidRPr="00F11D14">
              <w:rPr>
                <w:bCs/>
                <w:i/>
                <w:color w:val="000000" w:themeColor="text1"/>
                <w:sz w:val="20"/>
                <w:szCs w:val="20"/>
                <w:lang w:val="en-GB"/>
              </w:rPr>
              <w:t xml:space="preserve"> </w:t>
            </w:r>
            <w:r w:rsidR="00F113B1" w:rsidRPr="00F11D14">
              <w:rPr>
                <w:bCs/>
                <w:i/>
                <w:color w:val="000000" w:themeColor="text1"/>
                <w:sz w:val="20"/>
                <w:szCs w:val="20"/>
                <w:lang w:val="en-GB"/>
              </w:rPr>
              <w:t>the ubiquity of change and rais</w:t>
            </w:r>
            <w:r w:rsidR="002545BC" w:rsidRPr="00F11D14">
              <w:rPr>
                <w:bCs/>
                <w:i/>
                <w:color w:val="000000" w:themeColor="text1"/>
                <w:sz w:val="20"/>
                <w:szCs w:val="20"/>
                <w:lang w:val="en-GB"/>
              </w:rPr>
              <w:t>ing</w:t>
            </w:r>
            <w:r w:rsidR="00F113B1" w:rsidRPr="00F11D14">
              <w:rPr>
                <w:bCs/>
                <w:i/>
                <w:color w:val="000000" w:themeColor="text1"/>
                <w:sz w:val="20"/>
                <w:szCs w:val="20"/>
                <w:lang w:val="en-GB"/>
              </w:rPr>
              <w:t xml:space="preserve"> awareness of the </w:t>
            </w:r>
            <w:r w:rsidR="00B467EF">
              <w:rPr>
                <w:bCs/>
                <w:i/>
                <w:color w:val="000000" w:themeColor="text1"/>
                <w:sz w:val="20"/>
                <w:szCs w:val="20"/>
                <w:lang w:val="en-GB"/>
              </w:rPr>
              <w:t>T</w:t>
            </w:r>
            <w:r w:rsidR="00F113B1" w:rsidRPr="00F11D14">
              <w:rPr>
                <w:bCs/>
                <w:i/>
                <w:color w:val="000000" w:themeColor="text1"/>
                <w:sz w:val="20"/>
                <w:szCs w:val="20"/>
                <w:lang w:val="en-GB"/>
              </w:rPr>
              <w:t>opic.</w:t>
            </w:r>
          </w:p>
          <w:p w14:paraId="6F03C22F" w14:textId="01142EAB" w:rsidR="00F113B1" w:rsidRPr="00F11D14" w:rsidRDefault="00F113B1"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Ask</w:t>
            </w:r>
            <w:r w:rsidRPr="00F11D14">
              <w:rPr>
                <w:bCs/>
                <w:color w:val="000000" w:themeColor="text1"/>
                <w:sz w:val="20"/>
                <w:szCs w:val="20"/>
                <w:lang w:val="en-GB"/>
              </w:rPr>
              <w:t xml:space="preserve"> the participants what they think when seeing this</w:t>
            </w:r>
            <w:r w:rsidR="00751780">
              <w:rPr>
                <w:bCs/>
                <w:color w:val="000000" w:themeColor="text1"/>
                <w:sz w:val="20"/>
                <w:szCs w:val="20"/>
                <w:lang w:val="en-GB"/>
              </w:rPr>
              <w:t>.</w:t>
            </w:r>
            <w:r w:rsidRPr="00F11D14">
              <w:rPr>
                <w:bCs/>
                <w:color w:val="000000" w:themeColor="text1"/>
                <w:sz w:val="20"/>
                <w:szCs w:val="20"/>
                <w:lang w:val="en-GB"/>
              </w:rPr>
              <w:t xml:space="preserve"> </w:t>
            </w:r>
          </w:p>
          <w:p w14:paraId="46559A50" w14:textId="64D8579F" w:rsidR="00C102ED" w:rsidRPr="00F11D14" w:rsidRDefault="0032522C"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that every reached goal (actual) </w:t>
            </w:r>
            <w:r w:rsidR="00AF4988" w:rsidRPr="00F11D14">
              <w:rPr>
                <w:bCs/>
                <w:color w:val="000000" w:themeColor="text1"/>
                <w:sz w:val="20"/>
                <w:szCs w:val="20"/>
                <w:lang w:val="en-GB"/>
              </w:rPr>
              <w:t xml:space="preserve">becomes outdated </w:t>
            </w:r>
            <w:r w:rsidR="00CB547C" w:rsidRPr="00F11D14">
              <w:rPr>
                <w:bCs/>
                <w:color w:val="000000" w:themeColor="text1"/>
                <w:sz w:val="20"/>
                <w:szCs w:val="20"/>
                <w:lang w:val="en-GB"/>
              </w:rPr>
              <w:t xml:space="preserve">by </w:t>
            </w:r>
            <w:r w:rsidR="006D5EDB" w:rsidRPr="00F11D14">
              <w:rPr>
                <w:bCs/>
                <w:color w:val="000000" w:themeColor="text1"/>
                <w:sz w:val="20"/>
                <w:szCs w:val="20"/>
                <w:lang w:val="en-GB"/>
              </w:rPr>
              <w:t xml:space="preserve">new goals (target) </w:t>
            </w:r>
            <w:r w:rsidR="00CB547C" w:rsidRPr="00F11D14">
              <w:rPr>
                <w:bCs/>
                <w:color w:val="000000" w:themeColor="text1"/>
                <w:sz w:val="20"/>
                <w:szCs w:val="20"/>
                <w:lang w:val="en-GB"/>
              </w:rPr>
              <w:t>at its attainment</w:t>
            </w:r>
            <w:r w:rsidR="00751780">
              <w:rPr>
                <w:bCs/>
                <w:color w:val="000000" w:themeColor="text1"/>
                <w:sz w:val="20"/>
                <w:szCs w:val="20"/>
                <w:lang w:val="en-GB"/>
              </w:rPr>
              <w:t>.</w:t>
            </w:r>
          </w:p>
          <w:p w14:paraId="6017152B" w14:textId="73CBD751" w:rsidR="0006509F" w:rsidRPr="00F11D14" w:rsidRDefault="004D70B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00FA0993" w:rsidRPr="00F11D14">
              <w:rPr>
                <w:bCs/>
                <w:color w:val="000000" w:themeColor="text1"/>
                <w:sz w:val="20"/>
                <w:szCs w:val="20"/>
                <w:lang w:val="en-GB"/>
              </w:rPr>
              <w:t xml:space="preserve"> an example of constant change that </w:t>
            </w:r>
            <w:r w:rsidR="0006509F" w:rsidRPr="00F11D14">
              <w:rPr>
                <w:bCs/>
                <w:color w:val="000000" w:themeColor="text1"/>
                <w:sz w:val="20"/>
                <w:szCs w:val="20"/>
                <w:lang w:val="en-GB"/>
              </w:rPr>
              <w:t xml:space="preserve">originates from </w:t>
            </w:r>
            <w:r w:rsidR="006527A5" w:rsidRPr="00F11D14">
              <w:rPr>
                <w:bCs/>
                <w:color w:val="000000" w:themeColor="text1"/>
                <w:sz w:val="20"/>
                <w:szCs w:val="20"/>
                <w:lang w:val="en-GB"/>
              </w:rPr>
              <w:t xml:space="preserve">personal/professional </w:t>
            </w:r>
            <w:r w:rsidR="0006509F" w:rsidRPr="00F11D14">
              <w:rPr>
                <w:bCs/>
                <w:color w:val="000000" w:themeColor="text1"/>
                <w:sz w:val="20"/>
                <w:szCs w:val="20"/>
                <w:lang w:val="en-GB"/>
              </w:rPr>
              <w:t>experience</w:t>
            </w:r>
            <w:r w:rsidR="00751780">
              <w:rPr>
                <w:bCs/>
                <w:color w:val="000000" w:themeColor="text1"/>
                <w:sz w:val="20"/>
                <w:szCs w:val="20"/>
                <w:lang w:val="en-GB"/>
              </w:rPr>
              <w:t>.</w:t>
            </w:r>
            <w:r w:rsidR="00FA0993" w:rsidRPr="00F11D14">
              <w:rPr>
                <w:bCs/>
                <w:color w:val="000000" w:themeColor="text1"/>
                <w:sz w:val="20"/>
                <w:szCs w:val="20"/>
                <w:lang w:val="en-GB"/>
              </w:rPr>
              <w:t xml:space="preserve"> </w:t>
            </w:r>
          </w:p>
        </w:tc>
      </w:tr>
      <w:tr w:rsidR="00D1478A" w:rsidRPr="00567B8A" w14:paraId="34E57022" w14:textId="77777777" w:rsidTr="39D300EF">
        <w:trPr>
          <w:trHeight w:val="1221"/>
        </w:trPr>
        <w:tc>
          <w:tcPr>
            <w:tcW w:w="3261" w:type="dxa"/>
            <w:gridSpan w:val="2"/>
            <w:tcBorders>
              <w:bottom w:val="double" w:sz="4" w:space="0" w:color="auto"/>
            </w:tcBorders>
            <w:shd w:val="clear" w:color="auto" w:fill="F2F2F2" w:themeFill="background1" w:themeFillShade="F2"/>
            <w:vAlign w:val="center"/>
          </w:tcPr>
          <w:p w14:paraId="20033C97" w14:textId="77777777" w:rsidR="00A26182" w:rsidRPr="00F11D14" w:rsidRDefault="00AF6B92" w:rsidP="006630C7">
            <w:pPr>
              <w:pStyle w:val="DIGText"/>
              <w:spacing w:line="240" w:lineRule="auto"/>
              <w:jc w:val="left"/>
              <w:rPr>
                <w:b/>
                <w:noProof/>
                <w:sz w:val="22"/>
                <w:szCs w:val="20"/>
                <w:lang w:val="en-GB"/>
              </w:rPr>
            </w:pPr>
            <w:r w:rsidRPr="00F11D14">
              <w:rPr>
                <w:b/>
                <w:noProof/>
                <w:sz w:val="22"/>
                <w:szCs w:val="20"/>
                <w:lang w:val="en-GB"/>
              </w:rPr>
              <w:t xml:space="preserve">Phases of Change </w:t>
            </w:r>
          </w:p>
          <w:p w14:paraId="61B0D1E7" w14:textId="4719E701" w:rsidR="00D1478A" w:rsidRPr="00F11D14" w:rsidRDefault="005C29D7" w:rsidP="006630C7">
            <w:pPr>
              <w:pStyle w:val="DIGText"/>
              <w:spacing w:line="240" w:lineRule="auto"/>
              <w:jc w:val="left"/>
              <w:rPr>
                <w:noProof/>
                <w:lang w:val="en-GB"/>
              </w:rPr>
            </w:pPr>
            <w:r w:rsidRPr="00F11D14">
              <w:rPr>
                <w:noProof/>
                <w:sz w:val="20"/>
                <w:szCs w:val="18"/>
                <w:lang w:val="en-GB"/>
              </w:rPr>
              <w:t>Psychological</w:t>
            </w:r>
            <w:r w:rsidR="00D1478A" w:rsidRPr="00F11D14">
              <w:rPr>
                <w:noProof/>
                <w:sz w:val="20"/>
                <w:szCs w:val="18"/>
                <w:lang w:val="en-GB"/>
              </w:rPr>
              <w:t xml:space="preserve">, factual, and operational </w:t>
            </w:r>
            <w:r w:rsidR="00A26182" w:rsidRPr="00F11D14">
              <w:rPr>
                <w:noProof/>
                <w:sz w:val="20"/>
                <w:szCs w:val="18"/>
                <w:lang w:val="en-GB"/>
              </w:rPr>
              <w:t>perspectives</w:t>
            </w:r>
            <w:r w:rsidR="00D1478A" w:rsidRPr="00F11D14">
              <w:rPr>
                <w:noProof/>
                <w:sz w:val="20"/>
                <w:szCs w:val="18"/>
                <w:lang w:val="en-GB"/>
              </w:rPr>
              <w:t xml:space="preserve"> o</w:t>
            </w:r>
            <w:r w:rsidR="00A26182" w:rsidRPr="00F11D14">
              <w:rPr>
                <w:noProof/>
                <w:sz w:val="20"/>
                <w:szCs w:val="18"/>
                <w:lang w:val="en-GB"/>
              </w:rPr>
              <w:t>n</w:t>
            </w:r>
            <w:r w:rsidR="00D1478A" w:rsidRPr="00F11D14">
              <w:rPr>
                <w:noProof/>
                <w:sz w:val="20"/>
                <w:szCs w:val="18"/>
                <w:lang w:val="en-GB"/>
              </w:rPr>
              <w:t xml:space="preserve"> change</w:t>
            </w:r>
          </w:p>
        </w:tc>
        <w:tc>
          <w:tcPr>
            <w:tcW w:w="5244" w:type="dxa"/>
            <w:gridSpan w:val="3"/>
            <w:tcBorders>
              <w:bottom w:val="double" w:sz="4" w:space="0" w:color="auto"/>
            </w:tcBorders>
            <w:shd w:val="clear" w:color="auto" w:fill="F2F2F2" w:themeFill="background1" w:themeFillShade="F2"/>
            <w:vAlign w:val="center"/>
          </w:tcPr>
          <w:p w14:paraId="57716967" w14:textId="4D35906B" w:rsidR="00D1478A" w:rsidRPr="00F11D14" w:rsidRDefault="00D1478A" w:rsidP="00CF0891">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The</w:t>
            </w:r>
            <w:r w:rsidR="008E6A20" w:rsidRPr="00F11D14">
              <w:rPr>
                <w:bCs/>
                <w:i/>
                <w:color w:val="000000" w:themeColor="text1"/>
                <w:sz w:val="20"/>
                <w:szCs w:val="20"/>
                <w:lang w:val="en-GB"/>
              </w:rPr>
              <w:t xml:space="preserve"> following slides show three varying theories of which phases </w:t>
            </w:r>
            <w:r w:rsidR="00BB3A82" w:rsidRPr="00F11D14">
              <w:rPr>
                <w:bCs/>
                <w:i/>
                <w:color w:val="000000" w:themeColor="text1"/>
                <w:sz w:val="20"/>
                <w:szCs w:val="20"/>
                <w:lang w:val="en-GB"/>
              </w:rPr>
              <w:t xml:space="preserve">occur in change processes. Each theory sets a slightly different focus. However, the differentiation into </w:t>
            </w:r>
            <w:r w:rsidR="00A26182" w:rsidRPr="00F11D14">
              <w:rPr>
                <w:bCs/>
                <w:i/>
                <w:color w:val="000000" w:themeColor="text1"/>
                <w:sz w:val="20"/>
                <w:szCs w:val="20"/>
                <w:lang w:val="en-GB"/>
              </w:rPr>
              <w:t>perspectives</w:t>
            </w:r>
            <w:r w:rsidR="00BB3A82" w:rsidRPr="00F11D14">
              <w:rPr>
                <w:bCs/>
                <w:i/>
                <w:color w:val="000000" w:themeColor="text1"/>
                <w:sz w:val="20"/>
                <w:szCs w:val="20"/>
                <w:lang w:val="en-GB"/>
              </w:rPr>
              <w:t xml:space="preserve"> is </w:t>
            </w:r>
            <w:r w:rsidR="009B3D59" w:rsidRPr="00F11D14">
              <w:rPr>
                <w:bCs/>
                <w:i/>
                <w:color w:val="000000" w:themeColor="text1"/>
                <w:sz w:val="20"/>
                <w:szCs w:val="20"/>
                <w:lang w:val="en-GB"/>
              </w:rPr>
              <w:t>blurr</w:t>
            </w:r>
            <w:r w:rsidR="00C60AEF" w:rsidRPr="00F11D14">
              <w:rPr>
                <w:bCs/>
                <w:i/>
                <w:color w:val="000000" w:themeColor="text1"/>
                <w:sz w:val="20"/>
                <w:szCs w:val="20"/>
                <w:lang w:val="en-GB"/>
              </w:rPr>
              <w:t>y.</w:t>
            </w:r>
          </w:p>
        </w:tc>
      </w:tr>
      <w:tr w:rsidR="00FA193C" w:rsidRPr="00567B8A" w14:paraId="4E3245F6" w14:textId="77777777" w:rsidTr="39D300EF">
        <w:trPr>
          <w:trHeight w:val="2387"/>
        </w:trPr>
        <w:tc>
          <w:tcPr>
            <w:tcW w:w="3261" w:type="dxa"/>
            <w:gridSpan w:val="2"/>
            <w:tcBorders>
              <w:top w:val="double" w:sz="4" w:space="0" w:color="auto"/>
              <w:bottom w:val="double" w:sz="4" w:space="0" w:color="auto"/>
            </w:tcBorders>
          </w:tcPr>
          <w:p w14:paraId="27493CDD" w14:textId="264A2518" w:rsidR="007F616F" w:rsidRPr="00F11D14" w:rsidRDefault="007F616F" w:rsidP="00DD3672">
            <w:pPr>
              <w:pStyle w:val="DIGText"/>
              <w:spacing w:line="240" w:lineRule="auto"/>
              <w:rPr>
                <w:noProof/>
                <w:lang w:val="en-GB"/>
              </w:rPr>
            </w:pPr>
            <w:r w:rsidRPr="00F11D14">
              <w:rPr>
                <w:noProof/>
                <w:lang w:val="en-GB"/>
              </w:rPr>
              <w:lastRenderedPageBreak/>
              <w:drawing>
                <wp:inline distT="0" distB="0" distL="0" distR="0" wp14:anchorId="057DD361" wp14:editId="52ADB2FE">
                  <wp:extent cx="1983794" cy="1115884"/>
                  <wp:effectExtent l="0" t="0" r="0" b="8255"/>
                  <wp:docPr id="1101640963" name="Grafik 1101640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1640963" name="Grafik 1"/>
                          <pic:cNvPicPr/>
                        </pic:nvPicPr>
                        <pic:blipFill>
                          <a:blip r:embed="rId193" cstate="print">
                            <a:extLst>
                              <a:ext uri="{28A0092B-C50C-407E-A947-70E740481C1C}">
                                <a14:useLocalDpi xmlns:a14="http://schemas.microsoft.com/office/drawing/2010/main" val="0"/>
                              </a:ext>
                            </a:extLst>
                          </a:blip>
                          <a:stretch>
                            <a:fillRect/>
                          </a:stretch>
                        </pic:blipFill>
                        <pic:spPr>
                          <a:xfrm>
                            <a:off x="0" y="0"/>
                            <a:ext cx="1983794" cy="1115884"/>
                          </a:xfrm>
                          <a:prstGeom prst="rect">
                            <a:avLst/>
                          </a:prstGeom>
                        </pic:spPr>
                      </pic:pic>
                    </a:graphicData>
                  </a:graphic>
                </wp:inline>
              </w:drawing>
            </w:r>
          </w:p>
          <w:p w14:paraId="776FEAB0" w14:textId="609E4474" w:rsidR="00FA193C" w:rsidRPr="00F11D14" w:rsidRDefault="007F616F" w:rsidP="005D1206">
            <w:pPr>
              <w:pStyle w:val="DIGText"/>
              <w:spacing w:line="240" w:lineRule="auto"/>
              <w:jc w:val="center"/>
              <w:rPr>
                <w:lang w:val="en-GB"/>
              </w:rPr>
            </w:pPr>
            <w:r w:rsidRPr="00F11D14">
              <w:rPr>
                <w:bCs/>
                <w:i/>
                <w:color w:val="E9550D" w:themeColor="accent1"/>
                <w:sz w:val="20"/>
                <w:szCs w:val="18"/>
                <w:lang w:val="en-GB"/>
              </w:rPr>
              <w:t xml:space="preserve">~ </w:t>
            </w:r>
            <w:r w:rsidR="00145F91" w:rsidRPr="00F11D14">
              <w:rPr>
                <w:bCs/>
                <w:i/>
                <w:color w:val="E9550D" w:themeColor="accent1"/>
                <w:sz w:val="20"/>
                <w:szCs w:val="18"/>
                <w:lang w:val="en-GB"/>
              </w:rPr>
              <w:t>15</w:t>
            </w:r>
            <w:r w:rsidRPr="00F11D14">
              <w:rPr>
                <w:bCs/>
                <w:i/>
                <w:color w:val="E9550D" w:themeColor="accent1"/>
                <w:sz w:val="20"/>
                <w:szCs w:val="18"/>
                <w:lang w:val="en-GB"/>
              </w:rPr>
              <w:t xml:space="preserve"> min; no materials; </w:t>
            </w:r>
            <w:r w:rsidR="007C1953" w:rsidRPr="00F11D14">
              <w:rPr>
                <w:bCs/>
                <w:i/>
                <w:color w:val="E9550D" w:themeColor="accent1"/>
                <w:sz w:val="20"/>
                <w:szCs w:val="18"/>
                <w:lang w:val="en-GB"/>
              </w:rPr>
              <w:t>frontal</w:t>
            </w:r>
          </w:p>
        </w:tc>
        <w:tc>
          <w:tcPr>
            <w:tcW w:w="5244" w:type="dxa"/>
            <w:gridSpan w:val="3"/>
            <w:tcBorders>
              <w:top w:val="double" w:sz="4" w:space="0" w:color="auto"/>
              <w:bottom w:val="double" w:sz="4" w:space="0" w:color="auto"/>
            </w:tcBorders>
          </w:tcPr>
          <w:p w14:paraId="4E4F8F62" w14:textId="50417B18" w:rsidR="00FA193C" w:rsidRPr="00F11D14" w:rsidRDefault="00CA0BDD" w:rsidP="0032522C">
            <w:pPr>
              <w:pStyle w:val="DIGText"/>
              <w:spacing w:line="240" w:lineRule="auto"/>
              <w:rPr>
                <w:i/>
                <w:sz w:val="20"/>
                <w:szCs w:val="20"/>
                <w:lang w:val="en-GB"/>
              </w:rPr>
            </w:pPr>
            <w:r w:rsidRPr="00F11D14">
              <w:rPr>
                <w:i/>
                <w:sz w:val="20"/>
                <w:szCs w:val="20"/>
                <w:lang w:val="en-GB"/>
              </w:rPr>
              <w:t xml:space="preserve">Lewin’s three phases of change </w:t>
            </w:r>
            <w:r w:rsidR="00070CA4" w:rsidRPr="00F11D14">
              <w:rPr>
                <w:i/>
                <w:sz w:val="20"/>
                <w:szCs w:val="20"/>
                <w:lang w:val="en-GB"/>
              </w:rPr>
              <w:t xml:space="preserve">describe the </w:t>
            </w:r>
            <w:r w:rsidR="00034BBC" w:rsidRPr="00F11D14">
              <w:rPr>
                <w:i/>
                <w:sz w:val="20"/>
                <w:szCs w:val="20"/>
                <w:lang w:val="en-GB"/>
              </w:rPr>
              <w:t xml:space="preserve">simple and </w:t>
            </w:r>
            <w:r w:rsidR="00CF0891" w:rsidRPr="00F11D14">
              <w:rPr>
                <w:i/>
                <w:sz w:val="20"/>
                <w:szCs w:val="20"/>
                <w:lang w:val="en-GB"/>
              </w:rPr>
              <w:t>fundamental</w:t>
            </w:r>
            <w:r w:rsidR="00777D45" w:rsidRPr="00F11D14">
              <w:rPr>
                <w:i/>
                <w:sz w:val="20"/>
                <w:szCs w:val="20"/>
                <w:lang w:val="en-GB"/>
              </w:rPr>
              <w:t xml:space="preserve"> – primar</w:t>
            </w:r>
            <w:r w:rsidR="0063422F" w:rsidRPr="00F11D14">
              <w:rPr>
                <w:i/>
                <w:sz w:val="20"/>
                <w:szCs w:val="20"/>
                <w:lang w:val="en-GB"/>
              </w:rPr>
              <w:t>i</w:t>
            </w:r>
            <w:r w:rsidR="00777D45" w:rsidRPr="00F11D14">
              <w:rPr>
                <w:i/>
                <w:sz w:val="20"/>
                <w:szCs w:val="20"/>
                <w:lang w:val="en-GB"/>
              </w:rPr>
              <w:t>ly psychological –</w:t>
            </w:r>
            <w:r w:rsidR="00CF0891" w:rsidRPr="00F11D14">
              <w:rPr>
                <w:i/>
                <w:sz w:val="20"/>
                <w:szCs w:val="20"/>
                <w:lang w:val="en-GB"/>
              </w:rPr>
              <w:t xml:space="preserve"> alterations during a change process</w:t>
            </w:r>
            <w:r w:rsidR="00371F51" w:rsidRPr="00F11D14">
              <w:rPr>
                <w:i/>
                <w:sz w:val="20"/>
                <w:szCs w:val="20"/>
                <w:lang w:val="en-GB"/>
              </w:rPr>
              <w:t>.</w:t>
            </w:r>
          </w:p>
          <w:p w14:paraId="7A301C4D" w14:textId="1CB2008D" w:rsidR="001427A9" w:rsidRPr="00F11D14" w:rsidRDefault="00C065CA"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each phase in detail</w:t>
            </w:r>
            <w:r w:rsidR="006B5288" w:rsidRPr="00F11D14">
              <w:rPr>
                <w:bCs/>
                <w:color w:val="000000" w:themeColor="text1"/>
                <w:sz w:val="20"/>
                <w:szCs w:val="20"/>
                <w:lang w:val="en-GB"/>
              </w:rPr>
              <w:t>; focus on the impact on the people involved in the change (</w:t>
            </w:r>
            <w:r w:rsidR="00B642B6" w:rsidRPr="00F11D14">
              <w:rPr>
                <w:bCs/>
                <w:i/>
                <w:color w:val="000000" w:themeColor="text1"/>
                <w:sz w:val="20"/>
                <w:szCs w:val="20"/>
                <w:lang w:val="en-GB"/>
              </w:rPr>
              <w:t xml:space="preserve">see </w:t>
            </w:r>
            <w:r w:rsidR="00C97064" w:rsidRPr="00F11D14">
              <w:rPr>
                <w:bCs/>
                <w:i/>
                <w:color w:val="000000" w:themeColor="text1"/>
                <w:sz w:val="20"/>
                <w:szCs w:val="20"/>
                <w:lang w:val="en-GB"/>
              </w:rPr>
              <w:t>R</w:t>
            </w:r>
            <w:r w:rsidR="00C757E5" w:rsidRPr="00F11D14">
              <w:rPr>
                <w:bCs/>
                <w:i/>
                <w:color w:val="000000" w:themeColor="text1"/>
                <w:sz w:val="20"/>
                <w:szCs w:val="20"/>
                <w:lang w:val="en-GB"/>
              </w:rPr>
              <w:t>eader</w:t>
            </w:r>
            <w:r w:rsidR="00E5201F" w:rsidRPr="00F11D14">
              <w:rPr>
                <w:bCs/>
                <w:i/>
                <w:color w:val="000000" w:themeColor="text1"/>
                <w:sz w:val="20"/>
                <w:szCs w:val="20"/>
                <w:lang w:val="en-GB"/>
              </w:rPr>
              <w:t>, chapter 2.1</w:t>
            </w:r>
            <w:r w:rsidR="00705224" w:rsidRPr="00F11D14">
              <w:rPr>
                <w:bCs/>
                <w:i/>
                <w:color w:val="000000" w:themeColor="text1"/>
                <w:sz w:val="20"/>
                <w:szCs w:val="20"/>
                <w:lang w:val="en-GB"/>
              </w:rPr>
              <w:t>)</w:t>
            </w:r>
            <w:r w:rsidR="00751780">
              <w:rPr>
                <w:bCs/>
                <w:i/>
                <w:color w:val="000000" w:themeColor="text1"/>
                <w:sz w:val="20"/>
                <w:szCs w:val="20"/>
                <w:lang w:val="en-GB"/>
              </w:rPr>
              <w:t>.</w:t>
            </w:r>
          </w:p>
          <w:p w14:paraId="1B8B6870" w14:textId="2124D2A6" w:rsidR="008F03A0" w:rsidRPr="00F11D14" w:rsidRDefault="008F03A0"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for examples from their personal/</w:t>
            </w:r>
            <w:r w:rsidR="004044C7" w:rsidRPr="00F11D14">
              <w:rPr>
                <w:bCs/>
                <w:color w:val="000000" w:themeColor="text1"/>
                <w:sz w:val="20"/>
                <w:szCs w:val="20"/>
                <w:lang w:val="en-GB"/>
              </w:rPr>
              <w:t>professional experiences</w:t>
            </w:r>
            <w:r w:rsidR="00751780">
              <w:rPr>
                <w:bCs/>
                <w:color w:val="000000" w:themeColor="text1"/>
                <w:sz w:val="20"/>
                <w:szCs w:val="20"/>
                <w:lang w:val="en-GB"/>
              </w:rPr>
              <w:t>.</w:t>
            </w:r>
          </w:p>
        </w:tc>
      </w:tr>
      <w:tr w:rsidR="00FA193C" w:rsidRPr="00567B8A" w14:paraId="182EE55D" w14:textId="77777777" w:rsidTr="39D300EF">
        <w:trPr>
          <w:trHeight w:val="2379"/>
        </w:trPr>
        <w:tc>
          <w:tcPr>
            <w:tcW w:w="3261" w:type="dxa"/>
            <w:gridSpan w:val="2"/>
            <w:tcBorders>
              <w:top w:val="double" w:sz="4" w:space="0" w:color="auto"/>
              <w:bottom w:val="double" w:sz="4" w:space="0" w:color="auto"/>
            </w:tcBorders>
          </w:tcPr>
          <w:p w14:paraId="659B26C9" w14:textId="77777777" w:rsidR="00FA193C" w:rsidRPr="00F11D14" w:rsidRDefault="00FA193C" w:rsidP="00DD3672">
            <w:pPr>
              <w:pStyle w:val="DIGText"/>
              <w:spacing w:line="240" w:lineRule="auto"/>
              <w:rPr>
                <w:lang w:val="en-GB"/>
              </w:rPr>
            </w:pPr>
            <w:r w:rsidRPr="00F11D14">
              <w:rPr>
                <w:noProof/>
                <w:lang w:val="en-GB"/>
              </w:rPr>
              <w:drawing>
                <wp:inline distT="0" distB="0" distL="0" distR="0" wp14:anchorId="0A2212D8" wp14:editId="715E6479">
                  <wp:extent cx="1984000" cy="1116000"/>
                  <wp:effectExtent l="0" t="0" r="0" b="8255"/>
                  <wp:docPr id="607168507" name="Grafik 607168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7168507" name="Grafik 1"/>
                          <pic:cNvPicPr/>
                        </pic:nvPicPr>
                        <pic:blipFill>
                          <a:blip r:embed="rId194"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9B2CDD3" w14:textId="589FAE91" w:rsidR="005D1206" w:rsidRPr="00F11D14" w:rsidRDefault="005D1206" w:rsidP="00DD3672">
            <w:pPr>
              <w:pStyle w:val="DIGText"/>
              <w:spacing w:line="240" w:lineRule="auto"/>
              <w:jc w:val="center"/>
              <w:rPr>
                <w:lang w:val="en-GB"/>
              </w:rPr>
            </w:pPr>
            <w:r w:rsidRPr="00F11D14">
              <w:rPr>
                <w:bCs/>
                <w:i/>
                <w:color w:val="E9550D" w:themeColor="accent1"/>
                <w:sz w:val="20"/>
                <w:szCs w:val="18"/>
                <w:lang w:val="en-GB"/>
              </w:rPr>
              <w:t xml:space="preserve">~ 20 min; no materials; </w:t>
            </w:r>
            <w:r w:rsidR="00F274E6" w:rsidRPr="00F11D14">
              <w:rPr>
                <w:bCs/>
                <w:i/>
                <w:color w:val="E9550D" w:themeColor="accent1"/>
                <w:sz w:val="20"/>
                <w:szCs w:val="18"/>
                <w:lang w:val="en-GB"/>
              </w:rPr>
              <w:t>frontal</w:t>
            </w:r>
          </w:p>
        </w:tc>
        <w:tc>
          <w:tcPr>
            <w:tcW w:w="5244" w:type="dxa"/>
            <w:gridSpan w:val="3"/>
            <w:tcBorders>
              <w:top w:val="double" w:sz="4" w:space="0" w:color="auto"/>
              <w:bottom w:val="double" w:sz="4" w:space="0" w:color="auto"/>
            </w:tcBorders>
          </w:tcPr>
          <w:p w14:paraId="3B23E9FA" w14:textId="029CBDAD" w:rsidR="00842E36" w:rsidRPr="00F11D14" w:rsidRDefault="00842E36" w:rsidP="00842E36">
            <w:pPr>
              <w:pStyle w:val="DIGText"/>
              <w:spacing w:line="240" w:lineRule="auto"/>
              <w:rPr>
                <w:i/>
                <w:sz w:val="20"/>
                <w:szCs w:val="20"/>
                <w:lang w:val="en-GB"/>
              </w:rPr>
            </w:pPr>
            <w:proofErr w:type="spellStart"/>
            <w:r w:rsidRPr="00F11D14">
              <w:rPr>
                <w:i/>
                <w:sz w:val="20"/>
                <w:szCs w:val="20"/>
                <w:lang w:val="en-GB"/>
              </w:rPr>
              <w:t>Vahs</w:t>
            </w:r>
            <w:proofErr w:type="spellEnd"/>
            <w:r w:rsidR="006B46D9" w:rsidRPr="00F11D14">
              <w:rPr>
                <w:i/>
                <w:sz w:val="20"/>
                <w:szCs w:val="20"/>
                <w:lang w:val="en-GB"/>
              </w:rPr>
              <w:t>’</w:t>
            </w:r>
            <w:r w:rsidRPr="00F11D14">
              <w:rPr>
                <w:i/>
                <w:sz w:val="20"/>
                <w:szCs w:val="20"/>
                <w:lang w:val="en-GB"/>
              </w:rPr>
              <w:t xml:space="preserve"> integrat</w:t>
            </w:r>
            <w:r w:rsidR="00E1646D" w:rsidRPr="00F11D14">
              <w:rPr>
                <w:i/>
                <w:sz w:val="20"/>
                <w:szCs w:val="20"/>
                <w:lang w:val="en-GB"/>
              </w:rPr>
              <w:t>ive</w:t>
            </w:r>
            <w:r w:rsidRPr="00F11D14">
              <w:rPr>
                <w:i/>
                <w:sz w:val="20"/>
                <w:szCs w:val="20"/>
                <w:lang w:val="en-GB"/>
              </w:rPr>
              <w:t xml:space="preserve"> model </w:t>
            </w:r>
            <w:r w:rsidR="00F32336" w:rsidRPr="00F11D14">
              <w:rPr>
                <w:i/>
                <w:sz w:val="20"/>
                <w:szCs w:val="20"/>
                <w:lang w:val="en-GB"/>
              </w:rPr>
              <w:t xml:space="preserve">combines </w:t>
            </w:r>
            <w:r w:rsidR="00E1646D" w:rsidRPr="00F11D14">
              <w:rPr>
                <w:i/>
                <w:sz w:val="20"/>
                <w:szCs w:val="20"/>
                <w:lang w:val="en-GB"/>
              </w:rPr>
              <w:t>Lewin</w:t>
            </w:r>
            <w:r w:rsidR="00F32336" w:rsidRPr="00F11D14">
              <w:rPr>
                <w:i/>
                <w:sz w:val="20"/>
                <w:szCs w:val="20"/>
                <w:lang w:val="en-GB"/>
              </w:rPr>
              <w:t xml:space="preserve"> with</w:t>
            </w:r>
            <w:r w:rsidRPr="00F11D14">
              <w:rPr>
                <w:i/>
                <w:sz w:val="20"/>
                <w:szCs w:val="20"/>
                <w:lang w:val="en-GB"/>
              </w:rPr>
              <w:t xml:space="preserve"> </w:t>
            </w:r>
            <w:r w:rsidR="00F32336" w:rsidRPr="00F11D14">
              <w:rPr>
                <w:i/>
                <w:sz w:val="20"/>
                <w:szCs w:val="20"/>
                <w:lang w:val="en-GB"/>
              </w:rPr>
              <w:t xml:space="preserve">alterations on a </w:t>
            </w:r>
            <w:r w:rsidR="008C1F1D" w:rsidRPr="00F11D14">
              <w:rPr>
                <w:i/>
                <w:sz w:val="20"/>
                <w:szCs w:val="20"/>
                <w:lang w:val="en-GB"/>
              </w:rPr>
              <w:t xml:space="preserve">factual level </w:t>
            </w:r>
            <w:r w:rsidR="00E1646D" w:rsidRPr="00F11D14">
              <w:rPr>
                <w:i/>
                <w:sz w:val="20"/>
                <w:szCs w:val="20"/>
                <w:lang w:val="en-GB"/>
              </w:rPr>
              <w:t>from a corporate perspective</w:t>
            </w:r>
            <w:r w:rsidRPr="00F11D14">
              <w:rPr>
                <w:i/>
                <w:sz w:val="20"/>
                <w:szCs w:val="20"/>
                <w:lang w:val="en-GB"/>
              </w:rPr>
              <w:t>.</w:t>
            </w:r>
          </w:p>
          <w:p w14:paraId="4BFAFB47" w14:textId="533486D1" w:rsidR="00DD3672" w:rsidRPr="00F11D14" w:rsidRDefault="00842E3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each phase in detail; focus on the </w:t>
            </w:r>
            <w:r w:rsidR="009674E0" w:rsidRPr="00F11D14">
              <w:rPr>
                <w:bCs/>
                <w:color w:val="000000" w:themeColor="text1"/>
                <w:sz w:val="20"/>
                <w:szCs w:val="20"/>
                <w:lang w:val="en-GB"/>
              </w:rPr>
              <w:t xml:space="preserve">stages and methods </w:t>
            </w:r>
            <w:r w:rsidR="00DD3672" w:rsidRPr="00F11D14">
              <w:rPr>
                <w:bCs/>
                <w:color w:val="000000" w:themeColor="text1"/>
                <w:sz w:val="20"/>
                <w:szCs w:val="20"/>
                <w:lang w:val="en-GB"/>
              </w:rPr>
              <w:t>of change implementation</w:t>
            </w:r>
            <w:r w:rsidRPr="00F11D14">
              <w:rPr>
                <w:bCs/>
                <w:color w:val="000000" w:themeColor="text1"/>
                <w:sz w:val="20"/>
                <w:szCs w:val="20"/>
                <w:lang w:val="en-GB"/>
              </w:rPr>
              <w:t xml:space="preserve"> (</w:t>
            </w:r>
            <w:r w:rsidRPr="00F11D14">
              <w:rPr>
                <w:bCs/>
                <w:i/>
                <w:color w:val="000000" w:themeColor="text1"/>
                <w:sz w:val="20"/>
                <w:szCs w:val="20"/>
                <w:lang w:val="en-GB"/>
              </w:rPr>
              <w:t xml:space="preserve">see </w:t>
            </w:r>
            <w:r w:rsidR="00E5201F" w:rsidRPr="00F11D14">
              <w:rPr>
                <w:bCs/>
                <w:i/>
                <w:color w:val="000000" w:themeColor="text1"/>
                <w:sz w:val="20"/>
                <w:szCs w:val="20"/>
                <w:lang w:val="en-GB"/>
              </w:rPr>
              <w:t>Reader, chapter 2.2</w:t>
            </w:r>
            <w:r w:rsidRPr="00F11D14">
              <w:rPr>
                <w:bCs/>
                <w:color w:val="000000" w:themeColor="text1"/>
                <w:sz w:val="20"/>
                <w:szCs w:val="20"/>
                <w:lang w:val="en-GB"/>
              </w:rPr>
              <w:t>)</w:t>
            </w:r>
            <w:r w:rsidR="00751780">
              <w:rPr>
                <w:bCs/>
                <w:color w:val="000000" w:themeColor="text1"/>
                <w:sz w:val="20"/>
                <w:szCs w:val="20"/>
                <w:lang w:val="en-GB"/>
              </w:rPr>
              <w:t>.</w:t>
            </w:r>
          </w:p>
          <w:p w14:paraId="5B8F013A" w14:textId="00518A55" w:rsidR="00FA193C" w:rsidRPr="00F11D14" w:rsidRDefault="00842E36"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for examples from their personal/professional experiences</w:t>
            </w:r>
            <w:r w:rsidR="00751780">
              <w:rPr>
                <w:bCs/>
                <w:color w:val="000000" w:themeColor="text1"/>
                <w:sz w:val="20"/>
                <w:szCs w:val="20"/>
                <w:lang w:val="en-GB"/>
              </w:rPr>
              <w:t>.</w:t>
            </w:r>
          </w:p>
        </w:tc>
      </w:tr>
      <w:tr w:rsidR="00FA193C" w:rsidRPr="00567B8A" w14:paraId="152E2443" w14:textId="77777777" w:rsidTr="39D300EF">
        <w:trPr>
          <w:trHeight w:val="2344"/>
        </w:trPr>
        <w:tc>
          <w:tcPr>
            <w:tcW w:w="3261" w:type="dxa"/>
            <w:gridSpan w:val="2"/>
            <w:tcBorders>
              <w:top w:val="double" w:sz="4" w:space="0" w:color="auto"/>
            </w:tcBorders>
          </w:tcPr>
          <w:p w14:paraId="5A21EBB6" w14:textId="05D68DD5" w:rsidR="00FA193C" w:rsidRPr="00F11D14" w:rsidRDefault="005D1206" w:rsidP="005D1206">
            <w:pPr>
              <w:pStyle w:val="DIGText"/>
              <w:spacing w:line="240" w:lineRule="auto"/>
              <w:jc w:val="center"/>
              <w:rPr>
                <w:lang w:val="en-GB"/>
              </w:rPr>
            </w:pPr>
            <w:r w:rsidRPr="00F11D14">
              <w:rPr>
                <w:noProof/>
                <w:lang w:val="en-GB"/>
              </w:rPr>
              <w:drawing>
                <wp:inline distT="0" distB="0" distL="0" distR="0" wp14:anchorId="143234C4" wp14:editId="65DD2F7E">
                  <wp:extent cx="1983794" cy="1115884"/>
                  <wp:effectExtent l="0" t="0" r="0" b="8255"/>
                  <wp:docPr id="1924071675" name="Grafik 1924071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4071675" name="Grafik 1"/>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1983794" cy="1115884"/>
                          </a:xfrm>
                          <a:prstGeom prst="rect">
                            <a:avLst/>
                          </a:prstGeom>
                        </pic:spPr>
                      </pic:pic>
                    </a:graphicData>
                  </a:graphic>
                </wp:inline>
              </w:drawing>
            </w:r>
            <w:r w:rsidRPr="00F11D14">
              <w:rPr>
                <w:bCs/>
                <w:i/>
                <w:color w:val="E9550D" w:themeColor="accent1"/>
                <w:sz w:val="20"/>
                <w:szCs w:val="18"/>
                <w:lang w:val="en-GB"/>
              </w:rPr>
              <w:t xml:space="preserve">~ </w:t>
            </w:r>
            <w:r w:rsidR="00D80241" w:rsidRPr="00F11D14">
              <w:rPr>
                <w:bCs/>
                <w:i/>
                <w:color w:val="E9550D" w:themeColor="accent1"/>
                <w:sz w:val="20"/>
                <w:szCs w:val="18"/>
                <w:lang w:val="en-GB"/>
              </w:rPr>
              <w:t>2</w:t>
            </w:r>
            <w:r w:rsidR="007520C0" w:rsidRPr="00F11D14">
              <w:rPr>
                <w:bCs/>
                <w:i/>
                <w:color w:val="E9550D" w:themeColor="accent1"/>
                <w:sz w:val="20"/>
                <w:szCs w:val="18"/>
                <w:lang w:val="en-GB"/>
              </w:rPr>
              <w:t>0</w:t>
            </w:r>
            <w:r w:rsidRPr="00F11D14">
              <w:rPr>
                <w:bCs/>
                <w:i/>
                <w:color w:val="E9550D" w:themeColor="accent1"/>
                <w:sz w:val="20"/>
                <w:szCs w:val="18"/>
                <w:lang w:val="en-GB"/>
              </w:rPr>
              <w:t xml:space="preserve"> min; no materials; </w:t>
            </w:r>
            <w:r w:rsidR="00727124" w:rsidRPr="00F11D14">
              <w:rPr>
                <w:bCs/>
                <w:i/>
                <w:color w:val="E9550D" w:themeColor="accent1"/>
                <w:sz w:val="20"/>
                <w:szCs w:val="18"/>
                <w:lang w:val="en-GB"/>
              </w:rPr>
              <w:t>frontal</w:t>
            </w:r>
          </w:p>
        </w:tc>
        <w:tc>
          <w:tcPr>
            <w:tcW w:w="5244" w:type="dxa"/>
            <w:gridSpan w:val="3"/>
            <w:tcBorders>
              <w:top w:val="double" w:sz="4" w:space="0" w:color="auto"/>
            </w:tcBorders>
          </w:tcPr>
          <w:p w14:paraId="47521EC7" w14:textId="77777777" w:rsidR="00FA193C" w:rsidRPr="00F11D14" w:rsidRDefault="00D80241" w:rsidP="0032522C">
            <w:pPr>
              <w:pStyle w:val="DIGText"/>
              <w:spacing w:line="240" w:lineRule="auto"/>
              <w:rPr>
                <w:i/>
                <w:sz w:val="20"/>
                <w:szCs w:val="20"/>
                <w:lang w:val="en-GB"/>
              </w:rPr>
            </w:pPr>
            <w:r w:rsidRPr="00F11D14">
              <w:rPr>
                <w:i/>
                <w:sz w:val="20"/>
                <w:szCs w:val="20"/>
                <w:lang w:val="en-GB"/>
              </w:rPr>
              <w:t xml:space="preserve">Kotter’s </w:t>
            </w:r>
            <w:r w:rsidR="00240D8C" w:rsidRPr="00F11D14">
              <w:rPr>
                <w:i/>
                <w:sz w:val="20"/>
                <w:szCs w:val="20"/>
                <w:lang w:val="en-GB"/>
              </w:rPr>
              <w:t>e</w:t>
            </w:r>
            <w:r w:rsidRPr="00F11D14">
              <w:rPr>
                <w:i/>
                <w:sz w:val="20"/>
                <w:szCs w:val="20"/>
                <w:lang w:val="en-GB"/>
              </w:rPr>
              <w:t xml:space="preserve">ight-stage </w:t>
            </w:r>
            <w:r w:rsidR="00240D8C" w:rsidRPr="00F11D14">
              <w:rPr>
                <w:i/>
                <w:sz w:val="20"/>
                <w:szCs w:val="20"/>
                <w:lang w:val="en-GB"/>
              </w:rPr>
              <w:t xml:space="preserve">process describes detailed </w:t>
            </w:r>
            <w:r w:rsidR="003F42A5" w:rsidRPr="00F11D14">
              <w:rPr>
                <w:i/>
                <w:sz w:val="20"/>
                <w:szCs w:val="20"/>
                <w:lang w:val="en-GB"/>
              </w:rPr>
              <w:t xml:space="preserve">stages of change in the form of operational instructions for action. </w:t>
            </w:r>
          </w:p>
          <w:p w14:paraId="72E48A67" w14:textId="2D96769F" w:rsidR="003D3B36" w:rsidRPr="00F11D14" w:rsidRDefault="003D3B3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each phase in detail; focus on the </w:t>
            </w:r>
            <w:r w:rsidR="005618B0" w:rsidRPr="00F11D14">
              <w:rPr>
                <w:bCs/>
                <w:color w:val="000000" w:themeColor="text1"/>
                <w:sz w:val="20"/>
                <w:szCs w:val="20"/>
                <w:lang w:val="en-GB"/>
              </w:rPr>
              <w:t xml:space="preserve">actions to be taken in </w:t>
            </w:r>
            <w:r w:rsidR="00611FF0" w:rsidRPr="00F11D14">
              <w:rPr>
                <w:bCs/>
                <w:color w:val="000000" w:themeColor="text1"/>
                <w:sz w:val="20"/>
                <w:szCs w:val="20"/>
                <w:lang w:val="en-GB"/>
              </w:rPr>
              <w:t xml:space="preserve">each step </w:t>
            </w:r>
            <w:r w:rsidRPr="00F11D14">
              <w:rPr>
                <w:bCs/>
                <w:color w:val="000000" w:themeColor="text1"/>
                <w:sz w:val="20"/>
                <w:szCs w:val="20"/>
                <w:lang w:val="en-GB"/>
              </w:rPr>
              <w:t>of</w:t>
            </w:r>
            <w:r w:rsidR="00611FF0" w:rsidRPr="00F11D14">
              <w:rPr>
                <w:bCs/>
                <w:color w:val="000000" w:themeColor="text1"/>
                <w:sz w:val="20"/>
                <w:szCs w:val="20"/>
                <w:lang w:val="en-GB"/>
              </w:rPr>
              <w:t xml:space="preserve"> the</w:t>
            </w:r>
            <w:r w:rsidRPr="00F11D14">
              <w:rPr>
                <w:bCs/>
                <w:color w:val="000000" w:themeColor="text1"/>
                <w:sz w:val="20"/>
                <w:szCs w:val="20"/>
                <w:lang w:val="en-GB"/>
              </w:rPr>
              <w:t xml:space="preserve"> change implementation (</w:t>
            </w:r>
            <w:r w:rsidRPr="00F11D14">
              <w:rPr>
                <w:bCs/>
                <w:i/>
                <w:color w:val="000000" w:themeColor="text1"/>
                <w:sz w:val="20"/>
                <w:szCs w:val="20"/>
                <w:lang w:val="en-GB"/>
              </w:rPr>
              <w:t xml:space="preserve">see </w:t>
            </w:r>
            <w:r w:rsidR="00E5201F" w:rsidRPr="00F11D14">
              <w:rPr>
                <w:bCs/>
                <w:i/>
                <w:color w:val="000000" w:themeColor="text1"/>
                <w:sz w:val="20"/>
                <w:szCs w:val="20"/>
                <w:lang w:val="en-GB"/>
              </w:rPr>
              <w:t>Reader, chapter 2.3</w:t>
            </w:r>
            <w:r w:rsidRPr="00F11D14">
              <w:rPr>
                <w:bCs/>
                <w:color w:val="000000" w:themeColor="text1"/>
                <w:sz w:val="20"/>
                <w:szCs w:val="20"/>
                <w:lang w:val="en-GB"/>
              </w:rPr>
              <w:t>)</w:t>
            </w:r>
            <w:r w:rsidR="00751780">
              <w:rPr>
                <w:bCs/>
                <w:color w:val="000000" w:themeColor="text1"/>
                <w:sz w:val="20"/>
                <w:szCs w:val="20"/>
                <w:lang w:val="en-GB"/>
              </w:rPr>
              <w:t>.</w:t>
            </w:r>
          </w:p>
          <w:p w14:paraId="625C9788" w14:textId="50E6494A" w:rsidR="003D3B36" w:rsidRPr="00F11D14" w:rsidRDefault="003D3B36"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the participants for examples from their personal/professional experiences</w:t>
            </w:r>
            <w:r w:rsidR="00751780">
              <w:rPr>
                <w:bCs/>
                <w:color w:val="000000" w:themeColor="text1"/>
                <w:sz w:val="20"/>
                <w:szCs w:val="20"/>
                <w:lang w:val="en-GB"/>
              </w:rPr>
              <w:t>.</w:t>
            </w:r>
          </w:p>
        </w:tc>
      </w:tr>
      <w:tr w:rsidR="00727124" w:rsidRPr="00567B8A" w14:paraId="23068D02" w14:textId="77777777" w:rsidTr="39D300EF">
        <w:trPr>
          <w:trHeight w:val="850"/>
        </w:trPr>
        <w:tc>
          <w:tcPr>
            <w:tcW w:w="3261" w:type="dxa"/>
            <w:gridSpan w:val="2"/>
            <w:tcBorders>
              <w:top w:val="double" w:sz="4" w:space="0" w:color="auto"/>
              <w:bottom w:val="double" w:sz="4" w:space="0" w:color="auto"/>
            </w:tcBorders>
            <w:shd w:val="clear" w:color="auto" w:fill="F2F2F2" w:themeFill="background1" w:themeFillShade="F2"/>
            <w:vAlign w:val="center"/>
          </w:tcPr>
          <w:p w14:paraId="28E4BB78" w14:textId="77777777" w:rsidR="007520C0" w:rsidRPr="00F11D14" w:rsidRDefault="00727124" w:rsidP="007520C0">
            <w:pPr>
              <w:pStyle w:val="DIGText"/>
              <w:spacing w:line="240" w:lineRule="auto"/>
              <w:jc w:val="left"/>
              <w:rPr>
                <w:b/>
                <w:noProof/>
                <w:sz w:val="22"/>
                <w:szCs w:val="20"/>
                <w:lang w:val="en-GB"/>
              </w:rPr>
            </w:pPr>
            <w:r w:rsidRPr="00F11D14">
              <w:rPr>
                <w:b/>
                <w:noProof/>
                <w:sz w:val="22"/>
                <w:szCs w:val="20"/>
                <w:lang w:val="en-GB"/>
              </w:rPr>
              <w:t>Reflection on these levels</w:t>
            </w:r>
          </w:p>
          <w:p w14:paraId="5BA72489" w14:textId="771D5ABC" w:rsidR="007520C0" w:rsidRPr="00F11D14" w:rsidRDefault="007520C0" w:rsidP="007520C0">
            <w:pPr>
              <w:pStyle w:val="DIGText"/>
              <w:jc w:val="center"/>
              <w:rPr>
                <w:b/>
                <w:noProof/>
                <w:sz w:val="22"/>
                <w:szCs w:val="20"/>
                <w:lang w:val="en-GB"/>
              </w:rPr>
            </w:pPr>
            <w:r w:rsidRPr="00F11D14">
              <w:rPr>
                <w:bCs/>
                <w:i/>
                <w:color w:val="E9550D" w:themeColor="accent1"/>
                <w:sz w:val="20"/>
                <w:szCs w:val="18"/>
                <w:lang w:val="en-GB"/>
              </w:rPr>
              <w:t>~ 10 min; no materials; interactive</w:t>
            </w:r>
          </w:p>
        </w:tc>
        <w:tc>
          <w:tcPr>
            <w:tcW w:w="5244" w:type="dxa"/>
            <w:gridSpan w:val="3"/>
            <w:tcBorders>
              <w:top w:val="double" w:sz="4" w:space="0" w:color="auto"/>
              <w:bottom w:val="double" w:sz="4" w:space="0" w:color="auto"/>
            </w:tcBorders>
            <w:shd w:val="clear" w:color="auto" w:fill="F2F2F2" w:themeFill="background1" w:themeFillShade="F2"/>
          </w:tcPr>
          <w:p w14:paraId="36317948" w14:textId="7E012350" w:rsidR="00727124" w:rsidRPr="00F11D14" w:rsidRDefault="00727124" w:rsidP="00825E35">
            <w:pPr>
              <w:pStyle w:val="DIGText"/>
              <w:numPr>
                <w:ilvl w:val="0"/>
                <w:numId w:val="15"/>
              </w:numPr>
              <w:spacing w:line="240" w:lineRule="auto"/>
              <w:ind w:left="180" w:hanging="142"/>
              <w:rPr>
                <w:sz w:val="20"/>
                <w:szCs w:val="20"/>
                <w:lang w:val="en-GB"/>
              </w:rPr>
            </w:pPr>
            <w:r w:rsidRPr="00F11D14">
              <w:rPr>
                <w:b/>
                <w:bCs/>
                <w:color w:val="000000" w:themeColor="text1"/>
                <w:sz w:val="20"/>
                <w:szCs w:val="20"/>
                <w:lang w:val="en-GB"/>
              </w:rPr>
              <w:t>Discuss</w:t>
            </w:r>
            <w:r w:rsidRPr="00F11D14">
              <w:rPr>
                <w:bCs/>
                <w:color w:val="000000" w:themeColor="text1"/>
                <w:sz w:val="20"/>
                <w:szCs w:val="20"/>
                <w:lang w:val="en-GB"/>
              </w:rPr>
              <w:t xml:space="preserve"> whether the differentiation into distinct phases is realistic and practical</w:t>
            </w:r>
          </w:p>
        </w:tc>
      </w:tr>
      <w:tr w:rsidR="00FA193C" w:rsidRPr="00567B8A" w14:paraId="742078BF" w14:textId="77777777" w:rsidTr="39D300EF">
        <w:trPr>
          <w:trHeight w:val="2097"/>
        </w:trPr>
        <w:tc>
          <w:tcPr>
            <w:tcW w:w="3261" w:type="dxa"/>
            <w:gridSpan w:val="2"/>
            <w:tcBorders>
              <w:top w:val="double" w:sz="4" w:space="0" w:color="auto"/>
              <w:bottom w:val="double" w:sz="4" w:space="0" w:color="auto"/>
            </w:tcBorders>
          </w:tcPr>
          <w:p w14:paraId="7DB5B72E" w14:textId="6F0A3CC7" w:rsidR="005D61EF" w:rsidRPr="00F11D14" w:rsidRDefault="005D61EF" w:rsidP="005D61EF">
            <w:pPr>
              <w:pStyle w:val="DIGText"/>
              <w:spacing w:line="240" w:lineRule="auto"/>
              <w:rPr>
                <w:lang w:val="en-GB"/>
              </w:rPr>
            </w:pPr>
            <w:r w:rsidRPr="00F11D14">
              <w:rPr>
                <w:noProof/>
                <w:lang w:val="en-GB"/>
              </w:rPr>
              <w:drawing>
                <wp:inline distT="0" distB="0" distL="0" distR="0" wp14:anchorId="76CA92E1" wp14:editId="37EA42C0">
                  <wp:extent cx="1984000" cy="1116000"/>
                  <wp:effectExtent l="0" t="0" r="0" b="8255"/>
                  <wp:docPr id="957623482" name="Grafik 95762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623482" name="Grafik 1"/>
                          <pic:cNvPicPr/>
                        </pic:nvPicPr>
                        <pic:blipFill>
                          <a:blip r:embed="rId196"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3AADC4D" w14:textId="77777777" w:rsidR="009773B8" w:rsidRPr="00F11D14" w:rsidRDefault="005D61EF" w:rsidP="005D61EF">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xml:space="preserve">~ 10 min; </w:t>
            </w:r>
            <w:r w:rsidR="00A46E11" w:rsidRPr="00F11D14">
              <w:rPr>
                <w:bCs/>
                <w:i/>
                <w:color w:val="E9550D" w:themeColor="accent1"/>
                <w:sz w:val="20"/>
                <w:szCs w:val="18"/>
                <w:lang w:val="en-GB"/>
              </w:rPr>
              <w:t>visualization</w:t>
            </w:r>
            <w:r w:rsidR="009773B8" w:rsidRPr="00F11D14">
              <w:rPr>
                <w:bCs/>
                <w:i/>
                <w:color w:val="E9550D" w:themeColor="accent1"/>
                <w:sz w:val="20"/>
                <w:szCs w:val="18"/>
                <w:lang w:val="en-GB"/>
              </w:rPr>
              <w:t xml:space="preserve"> </w:t>
            </w:r>
            <w:proofErr w:type="gramStart"/>
            <w:r w:rsidR="009773B8" w:rsidRPr="00F11D14">
              <w:rPr>
                <w:bCs/>
                <w:i/>
                <w:color w:val="E9550D" w:themeColor="accent1"/>
                <w:sz w:val="20"/>
                <w:szCs w:val="18"/>
                <w:lang w:val="en-GB"/>
              </w:rPr>
              <w:t>material</w:t>
            </w:r>
            <w:r w:rsidRPr="00F11D14">
              <w:rPr>
                <w:bCs/>
                <w:i/>
                <w:color w:val="E9550D" w:themeColor="accent1"/>
                <w:sz w:val="20"/>
                <w:szCs w:val="18"/>
                <w:lang w:val="en-GB"/>
              </w:rPr>
              <w:t>;</w:t>
            </w:r>
            <w:proofErr w:type="gramEnd"/>
            <w:r w:rsidRPr="00F11D14">
              <w:rPr>
                <w:bCs/>
                <w:i/>
                <w:color w:val="E9550D" w:themeColor="accent1"/>
                <w:sz w:val="20"/>
                <w:szCs w:val="18"/>
                <w:lang w:val="en-GB"/>
              </w:rPr>
              <w:t xml:space="preserve"> </w:t>
            </w:r>
          </w:p>
          <w:p w14:paraId="2631C860" w14:textId="174CAD8E" w:rsidR="00FA193C" w:rsidRPr="00F11D14" w:rsidRDefault="005D61EF" w:rsidP="005D61EF">
            <w:pPr>
              <w:pStyle w:val="DIGText"/>
              <w:spacing w:line="240" w:lineRule="auto"/>
              <w:jc w:val="center"/>
              <w:rPr>
                <w:lang w:val="en-GB"/>
              </w:rPr>
            </w:pPr>
            <w:r w:rsidRPr="00F11D14">
              <w:rPr>
                <w:bCs/>
                <w:i/>
                <w:color w:val="E9550D" w:themeColor="accent1"/>
                <w:sz w:val="20"/>
                <w:szCs w:val="18"/>
                <w:lang w:val="en-GB"/>
              </w:rPr>
              <w:t>interactive</w:t>
            </w:r>
          </w:p>
        </w:tc>
        <w:tc>
          <w:tcPr>
            <w:tcW w:w="5244" w:type="dxa"/>
            <w:gridSpan w:val="3"/>
            <w:tcBorders>
              <w:top w:val="double" w:sz="4" w:space="0" w:color="auto"/>
              <w:bottom w:val="double" w:sz="4" w:space="0" w:color="auto"/>
            </w:tcBorders>
          </w:tcPr>
          <w:p w14:paraId="14E94943" w14:textId="19F827B5" w:rsidR="00082CDC" w:rsidRPr="00F11D14" w:rsidRDefault="00082CDC" w:rsidP="00082CDC">
            <w:pPr>
              <w:pStyle w:val="DIGText"/>
              <w:spacing w:line="240" w:lineRule="auto"/>
              <w:ind w:left="34"/>
              <w:rPr>
                <w:bCs/>
                <w:i/>
                <w:color w:val="E9550D" w:themeColor="accent1"/>
                <w:sz w:val="20"/>
                <w:szCs w:val="20"/>
                <w:lang w:val="en-GB"/>
              </w:rPr>
            </w:pPr>
            <w:r w:rsidRPr="00F11D14">
              <w:rPr>
                <w:bCs/>
                <w:i/>
                <w:color w:val="000000" w:themeColor="text1"/>
                <w:sz w:val="20"/>
                <w:szCs w:val="20"/>
                <w:lang w:val="en-GB"/>
              </w:rPr>
              <w:t>Emphasi</w:t>
            </w:r>
            <w:r w:rsidR="00AA36AA" w:rsidRPr="00F11D14">
              <w:rPr>
                <w:bCs/>
                <w:i/>
                <w:color w:val="000000" w:themeColor="text1"/>
                <w:sz w:val="20"/>
                <w:szCs w:val="20"/>
                <w:lang w:val="en-GB"/>
              </w:rPr>
              <w:t>s</w:t>
            </w:r>
            <w:r w:rsidR="002545BC" w:rsidRPr="00F11D14">
              <w:rPr>
                <w:bCs/>
                <w:i/>
                <w:color w:val="000000" w:themeColor="text1"/>
                <w:sz w:val="20"/>
                <w:szCs w:val="20"/>
                <w:lang w:val="en-GB"/>
              </w:rPr>
              <w:t>ing</w:t>
            </w:r>
            <w:r w:rsidRPr="00F11D14">
              <w:rPr>
                <w:bCs/>
                <w:i/>
                <w:color w:val="000000" w:themeColor="text1"/>
                <w:sz w:val="20"/>
                <w:szCs w:val="20"/>
                <w:lang w:val="en-GB"/>
              </w:rPr>
              <w:t xml:space="preserve"> the relevance </w:t>
            </w:r>
            <w:r w:rsidR="0079094F" w:rsidRPr="00F11D14">
              <w:rPr>
                <w:bCs/>
                <w:i/>
                <w:color w:val="000000" w:themeColor="text1"/>
                <w:sz w:val="20"/>
                <w:szCs w:val="20"/>
                <w:lang w:val="en-GB"/>
              </w:rPr>
              <w:t xml:space="preserve">of hidden and/or subconscious feelings </w:t>
            </w:r>
            <w:r w:rsidR="00307EE2" w:rsidRPr="00F11D14">
              <w:rPr>
                <w:bCs/>
                <w:i/>
                <w:color w:val="000000" w:themeColor="text1"/>
                <w:sz w:val="20"/>
                <w:szCs w:val="20"/>
                <w:lang w:val="en-GB"/>
              </w:rPr>
              <w:t>and motives of people involved in a change process.</w:t>
            </w:r>
          </w:p>
          <w:p w14:paraId="4B82131D" w14:textId="7709E014" w:rsidR="007C2599" w:rsidRPr="00F11D14" w:rsidRDefault="00877229"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Ask</w:t>
            </w:r>
            <w:r w:rsidRPr="00F11D14">
              <w:rPr>
                <w:bCs/>
                <w:color w:val="000000" w:themeColor="text1"/>
                <w:sz w:val="20"/>
                <w:szCs w:val="20"/>
                <w:lang w:val="en-GB"/>
              </w:rPr>
              <w:t xml:space="preserve"> the participants which </w:t>
            </w:r>
            <w:r w:rsidR="007C2599" w:rsidRPr="00F11D14">
              <w:rPr>
                <w:bCs/>
                <w:color w:val="000000" w:themeColor="text1"/>
                <w:sz w:val="20"/>
                <w:szCs w:val="20"/>
                <w:lang w:val="en-GB"/>
              </w:rPr>
              <w:t>visible</w:t>
            </w:r>
            <w:r w:rsidRPr="00F11D14">
              <w:rPr>
                <w:bCs/>
                <w:color w:val="000000" w:themeColor="text1"/>
                <w:sz w:val="20"/>
                <w:szCs w:val="20"/>
                <w:lang w:val="en-GB"/>
              </w:rPr>
              <w:t xml:space="preserve"> and hidden</w:t>
            </w:r>
            <w:r w:rsidR="007C2599" w:rsidRPr="00F11D14">
              <w:rPr>
                <w:bCs/>
                <w:color w:val="000000" w:themeColor="text1"/>
                <w:sz w:val="20"/>
                <w:szCs w:val="20"/>
                <w:lang w:val="en-GB"/>
              </w:rPr>
              <w:t xml:space="preserve"> feelings or motives they can think of</w:t>
            </w:r>
            <w:r w:rsidR="00751780">
              <w:rPr>
                <w:bCs/>
                <w:color w:val="000000" w:themeColor="text1"/>
                <w:sz w:val="20"/>
                <w:szCs w:val="20"/>
                <w:lang w:val="en-GB"/>
              </w:rPr>
              <w:t>.</w:t>
            </w:r>
          </w:p>
          <w:p w14:paraId="5EE0E0E4" w14:textId="5E6580C5" w:rsidR="00FA193C" w:rsidRPr="00F11D14" w:rsidRDefault="00632641"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Vi</w:t>
            </w:r>
            <w:r w:rsidR="005D61EF" w:rsidRPr="00F11D14">
              <w:rPr>
                <w:b/>
                <w:bCs/>
                <w:color w:val="000000" w:themeColor="text1"/>
                <w:sz w:val="20"/>
                <w:szCs w:val="20"/>
                <w:lang w:val="en-GB"/>
              </w:rPr>
              <w:t>suali</w:t>
            </w:r>
            <w:r w:rsidR="00AA36AA" w:rsidRPr="00F11D14">
              <w:rPr>
                <w:b/>
                <w:bCs/>
                <w:color w:val="000000" w:themeColor="text1"/>
                <w:sz w:val="20"/>
                <w:szCs w:val="20"/>
                <w:lang w:val="en-GB"/>
              </w:rPr>
              <w:t>s</w:t>
            </w:r>
            <w:r w:rsidRPr="00F11D14">
              <w:rPr>
                <w:b/>
                <w:bCs/>
                <w:color w:val="000000" w:themeColor="text1"/>
                <w:sz w:val="20"/>
                <w:szCs w:val="20"/>
                <w:lang w:val="en-GB"/>
              </w:rPr>
              <w:t>e</w:t>
            </w:r>
            <w:r w:rsidR="007C2599" w:rsidRPr="00F11D14">
              <w:rPr>
                <w:b/>
                <w:bCs/>
                <w:color w:val="000000" w:themeColor="text1"/>
                <w:sz w:val="20"/>
                <w:szCs w:val="20"/>
                <w:lang w:val="en-GB"/>
              </w:rPr>
              <w:t xml:space="preserve"> </w:t>
            </w:r>
            <w:r w:rsidR="007C2599" w:rsidRPr="00F11D14">
              <w:rPr>
                <w:bCs/>
                <w:color w:val="000000" w:themeColor="text1"/>
                <w:sz w:val="20"/>
                <w:szCs w:val="20"/>
                <w:lang w:val="en-GB"/>
              </w:rPr>
              <w:t xml:space="preserve">the answers </w:t>
            </w:r>
            <w:r w:rsidR="005D61EF" w:rsidRPr="00F11D14">
              <w:rPr>
                <w:bCs/>
                <w:color w:val="000000" w:themeColor="text1"/>
                <w:sz w:val="20"/>
                <w:szCs w:val="20"/>
                <w:lang w:val="en-GB"/>
              </w:rPr>
              <w:t>on</w:t>
            </w:r>
            <w:r w:rsidR="007A0B86" w:rsidRPr="00F11D14">
              <w:rPr>
                <w:bCs/>
                <w:color w:val="000000" w:themeColor="text1"/>
                <w:sz w:val="20"/>
                <w:szCs w:val="20"/>
                <w:lang w:val="en-GB"/>
              </w:rPr>
              <w:t xml:space="preserve"> </w:t>
            </w:r>
            <w:r w:rsidR="003E40CF" w:rsidRPr="00F11D14">
              <w:rPr>
                <w:bCs/>
                <w:color w:val="000000" w:themeColor="text1"/>
                <w:sz w:val="20"/>
                <w:szCs w:val="20"/>
                <w:lang w:val="en-GB"/>
              </w:rPr>
              <w:t xml:space="preserve">a </w:t>
            </w:r>
            <w:r w:rsidR="007A0B86" w:rsidRPr="00F11D14">
              <w:rPr>
                <w:bCs/>
                <w:color w:val="000000" w:themeColor="text1"/>
                <w:sz w:val="20"/>
                <w:szCs w:val="20"/>
                <w:lang w:val="en-GB"/>
              </w:rPr>
              <w:t>w</w:t>
            </w:r>
            <w:r w:rsidRPr="00F11D14">
              <w:rPr>
                <w:bCs/>
                <w:color w:val="000000" w:themeColor="text1"/>
                <w:sz w:val="20"/>
                <w:szCs w:val="20"/>
                <w:lang w:val="en-GB"/>
              </w:rPr>
              <w:t>hit</w:t>
            </w:r>
            <w:r w:rsidR="007A0B86" w:rsidRPr="00F11D14">
              <w:rPr>
                <w:bCs/>
                <w:color w:val="000000" w:themeColor="text1"/>
                <w:sz w:val="20"/>
                <w:szCs w:val="20"/>
                <w:lang w:val="en-GB"/>
              </w:rPr>
              <w:t>eboard/</w:t>
            </w:r>
            <w:r w:rsidR="005D61EF" w:rsidRPr="00F11D14">
              <w:rPr>
                <w:bCs/>
                <w:color w:val="000000" w:themeColor="text1"/>
                <w:sz w:val="20"/>
                <w:szCs w:val="20"/>
                <w:lang w:val="en-GB"/>
              </w:rPr>
              <w:t>flipchart/</w:t>
            </w:r>
            <w:r w:rsidR="003E40CF" w:rsidRPr="00F11D14">
              <w:rPr>
                <w:bCs/>
                <w:color w:val="000000" w:themeColor="text1"/>
                <w:sz w:val="20"/>
                <w:szCs w:val="20"/>
                <w:lang w:val="en-GB"/>
              </w:rPr>
              <w:t>digitally</w:t>
            </w:r>
            <w:proofErr w:type="gramStart"/>
            <w:r w:rsidR="003E40CF" w:rsidRPr="00F11D14">
              <w:rPr>
                <w:bCs/>
                <w:color w:val="000000" w:themeColor="text1"/>
                <w:sz w:val="20"/>
                <w:szCs w:val="20"/>
                <w:lang w:val="en-GB"/>
              </w:rPr>
              <w:t>/(</w:t>
            </w:r>
            <w:proofErr w:type="gramEnd"/>
            <w:r w:rsidR="007A0B86" w:rsidRPr="00F11D14">
              <w:rPr>
                <w:bCs/>
                <w:color w:val="000000" w:themeColor="text1"/>
                <w:sz w:val="20"/>
                <w:szCs w:val="20"/>
                <w:lang w:val="en-GB"/>
              </w:rPr>
              <w:t>…</w:t>
            </w:r>
            <w:r w:rsidR="003E40CF" w:rsidRPr="00F11D14">
              <w:rPr>
                <w:bCs/>
                <w:color w:val="000000" w:themeColor="text1"/>
                <w:sz w:val="20"/>
                <w:szCs w:val="20"/>
                <w:lang w:val="en-GB"/>
              </w:rPr>
              <w:t>)</w:t>
            </w:r>
            <w:r w:rsidR="00751780">
              <w:rPr>
                <w:bCs/>
                <w:color w:val="000000" w:themeColor="text1"/>
                <w:sz w:val="20"/>
                <w:szCs w:val="20"/>
                <w:lang w:val="en-GB"/>
              </w:rPr>
              <w:t>.</w:t>
            </w:r>
          </w:p>
        </w:tc>
      </w:tr>
      <w:tr w:rsidR="00523BCF" w:rsidRPr="00567B8A" w14:paraId="582305FB" w14:textId="77777777" w:rsidTr="39D300EF">
        <w:trPr>
          <w:trHeight w:val="1279"/>
        </w:trPr>
        <w:tc>
          <w:tcPr>
            <w:tcW w:w="3261" w:type="dxa"/>
            <w:gridSpan w:val="2"/>
            <w:tcBorders>
              <w:top w:val="double" w:sz="4" w:space="0" w:color="auto"/>
              <w:bottom w:val="double" w:sz="4" w:space="0" w:color="auto"/>
            </w:tcBorders>
            <w:shd w:val="clear" w:color="auto" w:fill="F2F2F2" w:themeFill="background1" w:themeFillShade="F2"/>
            <w:vAlign w:val="center"/>
          </w:tcPr>
          <w:p w14:paraId="73C821A0" w14:textId="34E30E42" w:rsidR="00A67879" w:rsidRPr="00F11D14" w:rsidRDefault="00A67879" w:rsidP="00523BCF">
            <w:pPr>
              <w:pStyle w:val="DIGText"/>
              <w:spacing w:line="240" w:lineRule="auto"/>
              <w:rPr>
                <w:b/>
                <w:noProof/>
                <w:sz w:val="22"/>
                <w:szCs w:val="20"/>
                <w:lang w:val="en-GB"/>
              </w:rPr>
            </w:pPr>
            <w:bookmarkStart w:id="12" w:name="_Hlk142979488"/>
            <w:r w:rsidRPr="00F11D14">
              <w:rPr>
                <w:b/>
                <w:noProof/>
                <w:sz w:val="22"/>
                <w:szCs w:val="20"/>
                <w:lang w:val="en-GB"/>
              </w:rPr>
              <w:t>Reactions to Change</w:t>
            </w:r>
          </w:p>
          <w:p w14:paraId="39F275F1" w14:textId="77777777" w:rsidR="00A67879" w:rsidRPr="00F11D14" w:rsidRDefault="00523BCF" w:rsidP="00523BCF">
            <w:pPr>
              <w:pStyle w:val="DIGText"/>
              <w:spacing w:line="240" w:lineRule="auto"/>
              <w:rPr>
                <w:noProof/>
                <w:sz w:val="20"/>
                <w:szCs w:val="18"/>
                <w:lang w:val="en-GB"/>
              </w:rPr>
            </w:pPr>
            <w:r w:rsidRPr="00F11D14">
              <w:rPr>
                <w:noProof/>
                <w:sz w:val="20"/>
                <w:szCs w:val="18"/>
                <w:lang w:val="en-GB"/>
              </w:rPr>
              <w:t xml:space="preserve">Response types and </w:t>
            </w:r>
          </w:p>
          <w:p w14:paraId="74F94575" w14:textId="64EED872" w:rsidR="00523BCF" w:rsidRPr="00F11D14" w:rsidRDefault="00523BCF" w:rsidP="00523BCF">
            <w:pPr>
              <w:pStyle w:val="DIGText"/>
              <w:spacing w:line="240" w:lineRule="auto"/>
              <w:rPr>
                <w:noProof/>
                <w:lang w:val="en-GB"/>
              </w:rPr>
            </w:pPr>
            <w:r w:rsidRPr="00F11D14">
              <w:rPr>
                <w:noProof/>
                <w:sz w:val="20"/>
                <w:szCs w:val="18"/>
                <w:lang w:val="en-GB"/>
              </w:rPr>
              <w:t>response phases</w:t>
            </w:r>
          </w:p>
        </w:tc>
        <w:tc>
          <w:tcPr>
            <w:tcW w:w="5244" w:type="dxa"/>
            <w:gridSpan w:val="3"/>
            <w:tcBorders>
              <w:top w:val="double" w:sz="4" w:space="0" w:color="auto"/>
              <w:bottom w:val="double" w:sz="4" w:space="0" w:color="auto"/>
            </w:tcBorders>
            <w:shd w:val="clear" w:color="auto" w:fill="F2F2F2" w:themeFill="background1" w:themeFillShade="F2"/>
            <w:vAlign w:val="center"/>
          </w:tcPr>
          <w:p w14:paraId="19EA9A02" w14:textId="12418836" w:rsidR="00523BCF" w:rsidRPr="00F11D14" w:rsidRDefault="00523BCF" w:rsidP="00523BCF">
            <w:pPr>
              <w:pStyle w:val="DIGText"/>
              <w:spacing w:line="240" w:lineRule="auto"/>
              <w:ind w:left="34"/>
              <w:rPr>
                <w:bCs/>
                <w:i/>
                <w:color w:val="000000" w:themeColor="text1"/>
                <w:sz w:val="20"/>
                <w:szCs w:val="20"/>
                <w:lang w:val="en-GB"/>
              </w:rPr>
            </w:pPr>
            <w:r w:rsidRPr="00F11D14">
              <w:rPr>
                <w:bCs/>
                <w:i/>
                <w:color w:val="000000" w:themeColor="text1"/>
                <w:sz w:val="20"/>
                <w:szCs w:val="20"/>
                <w:lang w:val="en-GB"/>
              </w:rPr>
              <w:t xml:space="preserve">The following slides show </w:t>
            </w:r>
            <w:r w:rsidR="002C029A" w:rsidRPr="00F11D14">
              <w:rPr>
                <w:bCs/>
                <w:i/>
                <w:color w:val="000000" w:themeColor="text1"/>
                <w:sz w:val="20"/>
                <w:szCs w:val="20"/>
                <w:lang w:val="en-GB"/>
              </w:rPr>
              <w:t>a selection of two perspectives on response types and response phases on a psychological level.</w:t>
            </w:r>
            <w:r w:rsidRPr="00F11D14">
              <w:rPr>
                <w:bCs/>
                <w:i/>
                <w:color w:val="000000" w:themeColor="text1"/>
                <w:sz w:val="20"/>
                <w:szCs w:val="20"/>
                <w:lang w:val="en-GB"/>
              </w:rPr>
              <w:t xml:space="preserve"> </w:t>
            </w:r>
            <w:r w:rsidR="00341625" w:rsidRPr="00F11D14">
              <w:rPr>
                <w:bCs/>
                <w:i/>
                <w:color w:val="000000" w:themeColor="text1"/>
                <w:sz w:val="20"/>
                <w:szCs w:val="20"/>
                <w:lang w:val="en-GB"/>
              </w:rPr>
              <w:t>Implications on how to handle those responses are given and should be discussed</w:t>
            </w:r>
            <w:r w:rsidR="008F526B" w:rsidRPr="00F11D14">
              <w:rPr>
                <w:bCs/>
                <w:i/>
                <w:color w:val="000000" w:themeColor="text1"/>
                <w:sz w:val="20"/>
                <w:szCs w:val="20"/>
                <w:lang w:val="en-GB"/>
              </w:rPr>
              <w:t>.</w:t>
            </w:r>
          </w:p>
        </w:tc>
      </w:tr>
      <w:tr w:rsidR="00523BCF" w:rsidRPr="00567B8A" w14:paraId="5A4F8105" w14:textId="77777777" w:rsidTr="39D300EF">
        <w:tc>
          <w:tcPr>
            <w:tcW w:w="3261" w:type="dxa"/>
            <w:gridSpan w:val="2"/>
            <w:tcBorders>
              <w:top w:val="double" w:sz="4" w:space="0" w:color="auto"/>
              <w:bottom w:val="double" w:sz="4" w:space="0" w:color="auto"/>
            </w:tcBorders>
          </w:tcPr>
          <w:p w14:paraId="3DA4FCF6" w14:textId="77777777" w:rsidR="00523BCF" w:rsidRPr="00F11D14" w:rsidRDefault="00523BCF" w:rsidP="00F502AF">
            <w:pPr>
              <w:pStyle w:val="DIGText"/>
              <w:spacing w:line="240" w:lineRule="auto"/>
              <w:rPr>
                <w:lang w:val="en-GB"/>
              </w:rPr>
            </w:pPr>
            <w:r w:rsidRPr="00F11D14">
              <w:rPr>
                <w:noProof/>
                <w:lang w:val="en-GB"/>
              </w:rPr>
              <w:lastRenderedPageBreak/>
              <w:drawing>
                <wp:inline distT="0" distB="0" distL="0" distR="0" wp14:anchorId="6B270F5D" wp14:editId="60A6C159">
                  <wp:extent cx="1984182" cy="1116000"/>
                  <wp:effectExtent l="0" t="0" r="0" b="8255"/>
                  <wp:docPr id="1667046279" name="Grafik 1667046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046279" name=""/>
                          <pic:cNvPicPr/>
                        </pic:nvPicPr>
                        <pic:blipFill>
                          <a:blip r:embed="rId197" cstate="print">
                            <a:extLst>
                              <a:ext uri="{28A0092B-C50C-407E-A947-70E740481C1C}">
                                <a14:useLocalDpi xmlns:a14="http://schemas.microsoft.com/office/drawing/2010/main" val="0"/>
                              </a:ext>
                              <a:ext uri="{96DAC541-7B7A-43D3-8B79-37D633B846F1}">
                                <asvg:svgBlip xmlns:asvg="http://schemas.microsoft.com/office/drawing/2016/SVG/main" r:embed="rId198"/>
                              </a:ext>
                            </a:extLst>
                          </a:blip>
                          <a:stretch>
                            <a:fillRect/>
                          </a:stretch>
                        </pic:blipFill>
                        <pic:spPr>
                          <a:xfrm>
                            <a:off x="0" y="0"/>
                            <a:ext cx="1984182" cy="1116000"/>
                          </a:xfrm>
                          <a:prstGeom prst="rect">
                            <a:avLst/>
                          </a:prstGeom>
                        </pic:spPr>
                      </pic:pic>
                    </a:graphicData>
                  </a:graphic>
                </wp:inline>
              </w:drawing>
            </w:r>
          </w:p>
          <w:p w14:paraId="1CC52323" w14:textId="3E28A906" w:rsidR="00F502AF" w:rsidRPr="00F11D14" w:rsidRDefault="00F502AF" w:rsidP="00F502AF">
            <w:pPr>
              <w:pStyle w:val="DIGText"/>
              <w:jc w:val="center"/>
              <w:rPr>
                <w:lang w:val="en-GB"/>
              </w:rPr>
            </w:pPr>
            <w:r w:rsidRPr="00F11D14">
              <w:rPr>
                <w:bCs/>
                <w:i/>
                <w:color w:val="E9550D" w:themeColor="accent1"/>
                <w:sz w:val="20"/>
                <w:szCs w:val="18"/>
                <w:lang w:val="en-GB"/>
              </w:rPr>
              <w:t xml:space="preserve">~ 10 min; no materials; </w:t>
            </w:r>
            <w:r w:rsidR="00890E29" w:rsidRPr="00F11D14">
              <w:rPr>
                <w:bCs/>
                <w:i/>
                <w:color w:val="E9550D" w:themeColor="accent1"/>
                <w:sz w:val="20"/>
                <w:szCs w:val="18"/>
                <w:lang w:val="en-GB"/>
              </w:rPr>
              <w:t>frontal</w:t>
            </w:r>
          </w:p>
        </w:tc>
        <w:tc>
          <w:tcPr>
            <w:tcW w:w="5244" w:type="dxa"/>
            <w:gridSpan w:val="3"/>
            <w:tcBorders>
              <w:top w:val="double" w:sz="4" w:space="0" w:color="auto"/>
              <w:bottom w:val="double" w:sz="4" w:space="0" w:color="auto"/>
            </w:tcBorders>
          </w:tcPr>
          <w:p w14:paraId="75E354FC" w14:textId="606351E7" w:rsidR="00523BCF" w:rsidRPr="00F11D14" w:rsidRDefault="004D1B38" w:rsidP="00523BCF">
            <w:pPr>
              <w:pStyle w:val="DIGText"/>
              <w:spacing w:line="240" w:lineRule="auto"/>
              <w:rPr>
                <w:i/>
                <w:sz w:val="20"/>
                <w:szCs w:val="20"/>
                <w:lang w:val="en-GB"/>
              </w:rPr>
            </w:pPr>
            <w:r w:rsidRPr="00F11D14">
              <w:rPr>
                <w:i/>
                <w:sz w:val="20"/>
                <w:szCs w:val="20"/>
                <w:lang w:val="en-GB"/>
              </w:rPr>
              <w:t>C</w:t>
            </w:r>
            <w:r w:rsidR="006156E1" w:rsidRPr="00F11D14">
              <w:rPr>
                <w:i/>
                <w:sz w:val="20"/>
                <w:szCs w:val="20"/>
                <w:lang w:val="en-GB"/>
              </w:rPr>
              <w:t>ombin</w:t>
            </w:r>
            <w:r w:rsidR="00145598" w:rsidRPr="00F11D14">
              <w:rPr>
                <w:i/>
                <w:sz w:val="20"/>
                <w:szCs w:val="20"/>
                <w:lang w:val="en-GB"/>
              </w:rPr>
              <w:t>ed</w:t>
            </w:r>
            <w:r w:rsidR="006156E1" w:rsidRPr="00F11D14">
              <w:rPr>
                <w:i/>
                <w:sz w:val="20"/>
                <w:szCs w:val="20"/>
                <w:lang w:val="en-GB"/>
              </w:rPr>
              <w:t xml:space="preserve"> perception of the objective and the subjective risk</w:t>
            </w:r>
            <w:r w:rsidR="00F04AD4" w:rsidRPr="00F11D14">
              <w:rPr>
                <w:i/>
                <w:sz w:val="20"/>
                <w:szCs w:val="20"/>
                <w:lang w:val="en-GB"/>
              </w:rPr>
              <w:t xml:space="preserve"> that people </w:t>
            </w:r>
            <w:r w:rsidR="00395818" w:rsidRPr="00F11D14">
              <w:rPr>
                <w:i/>
                <w:sz w:val="20"/>
                <w:szCs w:val="20"/>
                <w:lang w:val="en-GB"/>
              </w:rPr>
              <w:t>impacted by</w:t>
            </w:r>
            <w:r w:rsidR="00F04AD4" w:rsidRPr="00F11D14">
              <w:rPr>
                <w:i/>
                <w:sz w:val="20"/>
                <w:szCs w:val="20"/>
                <w:lang w:val="en-GB"/>
              </w:rPr>
              <w:t xml:space="preserve"> change</w:t>
            </w:r>
            <w:r w:rsidR="00395818" w:rsidRPr="00F11D14">
              <w:rPr>
                <w:i/>
                <w:sz w:val="20"/>
                <w:szCs w:val="20"/>
                <w:lang w:val="en-GB"/>
              </w:rPr>
              <w:t>s</w:t>
            </w:r>
            <w:r w:rsidR="00BD4F3E" w:rsidRPr="00F11D14">
              <w:rPr>
                <w:i/>
                <w:sz w:val="20"/>
                <w:szCs w:val="20"/>
                <w:lang w:val="en-GB"/>
              </w:rPr>
              <w:t xml:space="preserve"> experience.</w:t>
            </w:r>
          </w:p>
          <w:p w14:paraId="53F9C91D" w14:textId="4E9D7C54" w:rsidR="004116D6" w:rsidRPr="00F11D14" w:rsidRDefault="004116D6"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abscissa and ordinate of the grid</w:t>
            </w:r>
            <w:r w:rsidR="002A2A3A">
              <w:rPr>
                <w:bCs/>
                <w:color w:val="000000" w:themeColor="text1"/>
                <w:sz w:val="20"/>
                <w:szCs w:val="20"/>
                <w:lang w:val="en-GB"/>
              </w:rPr>
              <w:t>; explain</w:t>
            </w:r>
            <w:r w:rsidR="0003412A" w:rsidRPr="00F11D14">
              <w:rPr>
                <w:bCs/>
                <w:color w:val="000000" w:themeColor="text1"/>
                <w:sz w:val="20"/>
                <w:szCs w:val="20"/>
                <w:lang w:val="en-GB"/>
              </w:rPr>
              <w:t xml:space="preserve"> </w:t>
            </w:r>
            <w:r w:rsidR="00503503" w:rsidRPr="00F11D14">
              <w:rPr>
                <w:bCs/>
                <w:color w:val="000000" w:themeColor="text1"/>
                <w:sz w:val="20"/>
                <w:szCs w:val="20"/>
                <w:lang w:val="en-GB"/>
              </w:rPr>
              <w:t xml:space="preserve">the </w:t>
            </w:r>
            <w:r w:rsidR="00AF4EE9" w:rsidRPr="00F11D14">
              <w:rPr>
                <w:bCs/>
                <w:color w:val="000000" w:themeColor="text1"/>
                <w:sz w:val="20"/>
                <w:szCs w:val="20"/>
                <w:lang w:val="en-GB"/>
              </w:rPr>
              <w:t>characteristics of each response type</w:t>
            </w:r>
            <w:r w:rsidR="00751780">
              <w:rPr>
                <w:bCs/>
                <w:color w:val="000000" w:themeColor="text1"/>
                <w:sz w:val="20"/>
                <w:szCs w:val="20"/>
                <w:lang w:val="en-GB"/>
              </w:rPr>
              <w:t>.</w:t>
            </w:r>
          </w:p>
          <w:p w14:paraId="51E1B0FB" w14:textId="156302FC" w:rsidR="004116D6" w:rsidRPr="00F11D14" w:rsidRDefault="00F502AF" w:rsidP="00825E35">
            <w:pPr>
              <w:pStyle w:val="DIGText"/>
              <w:numPr>
                <w:ilvl w:val="0"/>
                <w:numId w:val="15"/>
              </w:numPr>
              <w:spacing w:line="240" w:lineRule="auto"/>
              <w:ind w:left="173" w:hanging="142"/>
              <w:rPr>
                <w:bCs/>
                <w:color w:val="000000" w:themeColor="text1"/>
                <w:sz w:val="20"/>
                <w:szCs w:val="20"/>
                <w:lang w:val="en-GB"/>
              </w:rPr>
            </w:pPr>
            <w:r w:rsidRPr="00F11D14">
              <w:rPr>
                <w:b/>
                <w:bCs/>
                <w:color w:val="000000" w:themeColor="text1"/>
                <w:sz w:val="20"/>
                <w:szCs w:val="20"/>
                <w:lang w:val="en-GB"/>
              </w:rPr>
              <w:t>Describe</w:t>
            </w:r>
            <w:r w:rsidR="004116D6" w:rsidRPr="00F11D14">
              <w:rPr>
                <w:b/>
                <w:bCs/>
                <w:color w:val="000000" w:themeColor="text1"/>
                <w:sz w:val="20"/>
                <w:szCs w:val="20"/>
                <w:lang w:val="en-GB"/>
              </w:rPr>
              <w:t xml:space="preserve"> </w:t>
            </w:r>
            <w:r w:rsidR="004116D6" w:rsidRPr="00F11D14">
              <w:rPr>
                <w:bCs/>
                <w:color w:val="000000" w:themeColor="text1"/>
                <w:sz w:val="20"/>
                <w:szCs w:val="20"/>
                <w:lang w:val="en-GB"/>
              </w:rPr>
              <w:t xml:space="preserve">the </w:t>
            </w:r>
            <w:r w:rsidR="003961F6" w:rsidRPr="00F11D14">
              <w:rPr>
                <w:bCs/>
                <w:color w:val="000000" w:themeColor="text1"/>
                <w:sz w:val="20"/>
                <w:szCs w:val="20"/>
                <w:lang w:val="en-GB"/>
              </w:rPr>
              <w:t xml:space="preserve">consequences of each response </w:t>
            </w:r>
            <w:r w:rsidRPr="00F11D14">
              <w:rPr>
                <w:bCs/>
                <w:color w:val="000000" w:themeColor="text1"/>
                <w:sz w:val="20"/>
                <w:szCs w:val="20"/>
                <w:lang w:val="en-GB"/>
              </w:rPr>
              <w:t>type for an organi</w:t>
            </w:r>
            <w:r w:rsidR="00AA36AA" w:rsidRPr="00F11D14">
              <w:rPr>
                <w:bCs/>
                <w:color w:val="000000" w:themeColor="text1"/>
                <w:sz w:val="20"/>
                <w:szCs w:val="20"/>
                <w:lang w:val="en-GB"/>
              </w:rPr>
              <w:t>s</w:t>
            </w:r>
            <w:r w:rsidRPr="00F11D14">
              <w:rPr>
                <w:bCs/>
                <w:color w:val="000000" w:themeColor="text1"/>
                <w:sz w:val="20"/>
                <w:szCs w:val="20"/>
                <w:lang w:val="en-GB"/>
              </w:rPr>
              <w:t>ation (</w:t>
            </w:r>
            <w:r w:rsidRPr="00F11D14">
              <w:rPr>
                <w:bCs/>
                <w:i/>
                <w:color w:val="000000" w:themeColor="text1"/>
                <w:sz w:val="20"/>
                <w:szCs w:val="20"/>
                <w:lang w:val="en-GB"/>
              </w:rPr>
              <w:t xml:space="preserve">see </w:t>
            </w:r>
            <w:r w:rsidR="00CC1A45" w:rsidRPr="00F11D14">
              <w:rPr>
                <w:bCs/>
                <w:i/>
                <w:color w:val="000000" w:themeColor="text1"/>
                <w:sz w:val="20"/>
                <w:szCs w:val="20"/>
                <w:lang w:val="en-GB"/>
              </w:rPr>
              <w:t>Readers, chapter 3.1</w:t>
            </w:r>
            <w:r w:rsidRPr="00F11D14">
              <w:rPr>
                <w:bCs/>
                <w:color w:val="000000" w:themeColor="text1"/>
                <w:sz w:val="20"/>
                <w:szCs w:val="20"/>
                <w:lang w:val="en-GB"/>
              </w:rPr>
              <w:t>)</w:t>
            </w:r>
            <w:r w:rsidR="00751780">
              <w:rPr>
                <w:bCs/>
                <w:color w:val="000000" w:themeColor="text1"/>
                <w:sz w:val="20"/>
                <w:szCs w:val="20"/>
                <w:lang w:val="en-GB"/>
              </w:rPr>
              <w:t>.</w:t>
            </w:r>
          </w:p>
        </w:tc>
      </w:tr>
      <w:tr w:rsidR="00523BCF" w:rsidRPr="00567B8A" w14:paraId="4C99A514" w14:textId="77777777" w:rsidTr="39D300EF">
        <w:tc>
          <w:tcPr>
            <w:tcW w:w="3261" w:type="dxa"/>
            <w:gridSpan w:val="2"/>
            <w:tcBorders>
              <w:top w:val="double" w:sz="4" w:space="0" w:color="auto"/>
              <w:bottom w:val="double" w:sz="4" w:space="0" w:color="auto"/>
            </w:tcBorders>
          </w:tcPr>
          <w:p w14:paraId="5FBB21A7" w14:textId="77777777" w:rsidR="00523BCF" w:rsidRPr="00F11D14" w:rsidRDefault="00523BCF" w:rsidP="00890E29">
            <w:pPr>
              <w:pStyle w:val="DIGText"/>
              <w:spacing w:line="240" w:lineRule="auto"/>
              <w:rPr>
                <w:lang w:val="en-GB"/>
              </w:rPr>
            </w:pPr>
            <w:r w:rsidRPr="00F11D14">
              <w:rPr>
                <w:noProof/>
                <w:lang w:val="en-GB"/>
              </w:rPr>
              <w:drawing>
                <wp:inline distT="0" distB="0" distL="0" distR="0" wp14:anchorId="583C15C7" wp14:editId="07DA94AA">
                  <wp:extent cx="1984182" cy="1116000"/>
                  <wp:effectExtent l="0" t="0" r="0" b="8255"/>
                  <wp:docPr id="1574392322" name="Grafik 1574392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392322" name=""/>
                          <pic:cNvPicPr/>
                        </pic:nvPicPr>
                        <pic:blipFill>
                          <a:blip r:embed="rId199" cstate="print">
                            <a:extLst>
                              <a:ext uri="{28A0092B-C50C-407E-A947-70E740481C1C}">
                                <a14:useLocalDpi xmlns:a14="http://schemas.microsoft.com/office/drawing/2010/main" val="0"/>
                              </a:ext>
                              <a:ext uri="{96DAC541-7B7A-43D3-8B79-37D633B846F1}">
                                <asvg:svgBlip xmlns:asvg="http://schemas.microsoft.com/office/drawing/2016/SVG/main" r:embed="rId200"/>
                              </a:ext>
                            </a:extLst>
                          </a:blip>
                          <a:stretch>
                            <a:fillRect/>
                          </a:stretch>
                        </pic:blipFill>
                        <pic:spPr>
                          <a:xfrm>
                            <a:off x="0" y="0"/>
                            <a:ext cx="1984182" cy="1116000"/>
                          </a:xfrm>
                          <a:prstGeom prst="rect">
                            <a:avLst/>
                          </a:prstGeom>
                        </pic:spPr>
                      </pic:pic>
                    </a:graphicData>
                  </a:graphic>
                </wp:inline>
              </w:drawing>
            </w:r>
          </w:p>
          <w:p w14:paraId="371595FA" w14:textId="518F3DF8" w:rsidR="00890E29" w:rsidRPr="00F11D14" w:rsidRDefault="00890E29" w:rsidP="00A46E11">
            <w:pPr>
              <w:pStyle w:val="DIGText"/>
              <w:jc w:val="center"/>
              <w:rPr>
                <w:lang w:val="en-GB"/>
              </w:rPr>
            </w:pPr>
            <w:r w:rsidRPr="00F11D14">
              <w:rPr>
                <w:bCs/>
                <w:i/>
                <w:color w:val="E9550D" w:themeColor="accent1"/>
                <w:sz w:val="20"/>
                <w:szCs w:val="18"/>
                <w:lang w:val="en-GB"/>
              </w:rPr>
              <w:t>~ 10 min; no materials; interactive</w:t>
            </w:r>
          </w:p>
        </w:tc>
        <w:tc>
          <w:tcPr>
            <w:tcW w:w="5244" w:type="dxa"/>
            <w:gridSpan w:val="3"/>
            <w:tcBorders>
              <w:top w:val="double" w:sz="4" w:space="0" w:color="auto"/>
              <w:bottom w:val="double" w:sz="4" w:space="0" w:color="auto"/>
            </w:tcBorders>
          </w:tcPr>
          <w:p w14:paraId="70E0301E" w14:textId="08169950" w:rsidR="00523BCF" w:rsidRPr="00F11D14" w:rsidRDefault="007A4F7C" w:rsidP="00523BCF">
            <w:pPr>
              <w:pStyle w:val="DIGText"/>
              <w:spacing w:line="240" w:lineRule="auto"/>
              <w:rPr>
                <w:i/>
                <w:sz w:val="20"/>
                <w:szCs w:val="20"/>
                <w:lang w:val="en-GB"/>
              </w:rPr>
            </w:pPr>
            <w:r w:rsidRPr="00F11D14">
              <w:rPr>
                <w:i/>
                <w:sz w:val="20"/>
                <w:szCs w:val="20"/>
                <w:lang w:val="en-GB"/>
              </w:rPr>
              <w:t>Suggest</w:t>
            </w:r>
            <w:r w:rsidR="00120763" w:rsidRPr="00F11D14">
              <w:rPr>
                <w:i/>
                <w:sz w:val="20"/>
                <w:szCs w:val="20"/>
                <w:lang w:val="en-GB"/>
              </w:rPr>
              <w:t>ions</w:t>
            </w:r>
            <w:r w:rsidRPr="00F11D14">
              <w:rPr>
                <w:i/>
                <w:sz w:val="20"/>
                <w:szCs w:val="20"/>
                <w:lang w:val="en-GB"/>
              </w:rPr>
              <w:t xml:space="preserve"> on how to deal with </w:t>
            </w:r>
            <w:r w:rsidR="00120763" w:rsidRPr="00F11D14">
              <w:rPr>
                <w:i/>
                <w:sz w:val="20"/>
                <w:szCs w:val="20"/>
                <w:lang w:val="en-GB"/>
              </w:rPr>
              <w:t>response types are given.</w:t>
            </w:r>
          </w:p>
          <w:p w14:paraId="5C318439" w14:textId="162E9DA8" w:rsidR="00120763" w:rsidRPr="00F11D14" w:rsidRDefault="00120763" w:rsidP="00825E35">
            <w:pPr>
              <w:pStyle w:val="DIGText"/>
              <w:numPr>
                <w:ilvl w:val="0"/>
                <w:numId w:val="15"/>
              </w:numPr>
              <w:spacing w:before="240" w:line="240" w:lineRule="auto"/>
              <w:ind w:left="173" w:hanging="142"/>
              <w:rPr>
                <w:i/>
                <w:sz w:val="20"/>
                <w:szCs w:val="20"/>
                <w:lang w:val="en-GB"/>
              </w:rPr>
            </w:pPr>
            <w:r w:rsidRPr="00F11D14">
              <w:rPr>
                <w:b/>
                <w:bCs/>
                <w:color w:val="000000" w:themeColor="text1"/>
                <w:sz w:val="20"/>
                <w:szCs w:val="20"/>
                <w:lang w:val="en-GB"/>
              </w:rPr>
              <w:t>Ask</w:t>
            </w:r>
            <w:r w:rsidRPr="00F11D14">
              <w:rPr>
                <w:bCs/>
                <w:color w:val="000000" w:themeColor="text1"/>
                <w:sz w:val="20"/>
                <w:szCs w:val="20"/>
                <w:lang w:val="en-GB"/>
              </w:rPr>
              <w:t xml:space="preserve"> the participants </w:t>
            </w:r>
            <w:r w:rsidR="00737778" w:rsidRPr="00F11D14">
              <w:rPr>
                <w:bCs/>
                <w:color w:val="000000" w:themeColor="text1"/>
                <w:sz w:val="20"/>
                <w:szCs w:val="20"/>
                <w:lang w:val="en-GB"/>
              </w:rPr>
              <w:t xml:space="preserve">for ideas on how they would react to those response types </w:t>
            </w:r>
            <w:r w:rsidR="00591CE6" w:rsidRPr="00F11D14">
              <w:rPr>
                <w:bCs/>
                <w:color w:val="000000" w:themeColor="text1"/>
                <w:sz w:val="20"/>
                <w:szCs w:val="20"/>
                <w:lang w:val="en-GB"/>
              </w:rPr>
              <w:t>from their perspective of a guidance professional</w:t>
            </w:r>
            <w:r w:rsidR="007B3D04" w:rsidRPr="00F11D14">
              <w:rPr>
                <w:bCs/>
                <w:color w:val="000000" w:themeColor="text1"/>
                <w:sz w:val="20"/>
                <w:szCs w:val="20"/>
                <w:lang w:val="en-GB"/>
              </w:rPr>
              <w:t xml:space="preserve">; </w:t>
            </w:r>
            <w:r w:rsidR="00890E29" w:rsidRPr="00F11D14">
              <w:rPr>
                <w:bCs/>
                <w:color w:val="000000" w:themeColor="text1"/>
                <w:sz w:val="20"/>
                <w:szCs w:val="20"/>
                <w:lang w:val="en-GB"/>
              </w:rPr>
              <w:t xml:space="preserve">do not </w:t>
            </w:r>
            <w:r w:rsidR="007B3D04" w:rsidRPr="00F11D14">
              <w:rPr>
                <w:bCs/>
                <w:color w:val="000000" w:themeColor="text1"/>
                <w:sz w:val="20"/>
                <w:szCs w:val="20"/>
                <w:lang w:val="en-GB"/>
              </w:rPr>
              <w:t>show the suggestions</w:t>
            </w:r>
            <w:r w:rsidR="00890E29" w:rsidRPr="00F11D14">
              <w:rPr>
                <w:bCs/>
                <w:color w:val="000000" w:themeColor="text1"/>
                <w:sz w:val="20"/>
                <w:szCs w:val="20"/>
                <w:lang w:val="en-GB"/>
              </w:rPr>
              <w:t>/</w:t>
            </w:r>
            <w:r w:rsidR="007B3D04" w:rsidRPr="00F11D14">
              <w:rPr>
                <w:bCs/>
                <w:color w:val="000000" w:themeColor="text1"/>
                <w:sz w:val="20"/>
                <w:szCs w:val="20"/>
                <w:lang w:val="en-GB"/>
              </w:rPr>
              <w:t>orange boxes</w:t>
            </w:r>
            <w:r w:rsidR="00890E29" w:rsidRPr="00F11D14">
              <w:rPr>
                <w:bCs/>
                <w:color w:val="000000" w:themeColor="text1"/>
                <w:sz w:val="20"/>
                <w:szCs w:val="20"/>
                <w:lang w:val="en-GB"/>
              </w:rPr>
              <w:t xml:space="preserve"> before finishing the discussion</w:t>
            </w:r>
            <w:r w:rsidR="00751780">
              <w:rPr>
                <w:bCs/>
                <w:color w:val="000000" w:themeColor="text1"/>
                <w:sz w:val="20"/>
                <w:szCs w:val="20"/>
                <w:lang w:val="en-GB"/>
              </w:rPr>
              <w:t>.</w:t>
            </w:r>
          </w:p>
          <w:p w14:paraId="522766A5" w14:textId="6D66A757" w:rsidR="00591CE6" w:rsidRPr="00F11D14" w:rsidRDefault="005C44B5" w:rsidP="00825E35">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Describe</w:t>
            </w:r>
            <w:r w:rsidR="00591CE6" w:rsidRPr="00F11D14">
              <w:rPr>
                <w:b/>
                <w:bCs/>
                <w:color w:val="000000" w:themeColor="text1"/>
                <w:sz w:val="20"/>
                <w:szCs w:val="20"/>
                <w:lang w:val="en-GB"/>
              </w:rPr>
              <w:t xml:space="preserve"> </w:t>
            </w:r>
            <w:r w:rsidR="00591CE6" w:rsidRPr="00F11D14">
              <w:rPr>
                <w:bCs/>
                <w:color w:val="000000" w:themeColor="text1"/>
                <w:sz w:val="20"/>
                <w:szCs w:val="20"/>
                <w:lang w:val="en-GB"/>
              </w:rPr>
              <w:t xml:space="preserve">the suggested </w:t>
            </w:r>
            <w:r w:rsidR="00787E32" w:rsidRPr="00F11D14">
              <w:rPr>
                <w:bCs/>
                <w:color w:val="000000" w:themeColor="text1"/>
                <w:sz w:val="20"/>
                <w:szCs w:val="20"/>
                <w:lang w:val="en-GB"/>
              </w:rPr>
              <w:t>handlings</w:t>
            </w:r>
            <w:r w:rsidR="00591CE6" w:rsidRPr="00F11D14">
              <w:rPr>
                <w:bCs/>
                <w:color w:val="000000" w:themeColor="text1"/>
                <w:sz w:val="20"/>
                <w:szCs w:val="20"/>
                <w:lang w:val="en-GB"/>
              </w:rPr>
              <w:t xml:space="preserve"> </w:t>
            </w:r>
            <w:r w:rsidR="00142D05" w:rsidRPr="00F11D14">
              <w:rPr>
                <w:bCs/>
                <w:color w:val="000000" w:themeColor="text1"/>
                <w:sz w:val="20"/>
                <w:szCs w:val="20"/>
                <w:lang w:val="en-GB"/>
              </w:rPr>
              <w:t xml:space="preserve">as </w:t>
            </w:r>
            <w:r w:rsidR="00787E32" w:rsidRPr="00F11D14">
              <w:rPr>
                <w:bCs/>
                <w:color w:val="000000" w:themeColor="text1"/>
                <w:sz w:val="20"/>
                <w:szCs w:val="20"/>
                <w:lang w:val="en-GB"/>
              </w:rPr>
              <w:t>possible</w:t>
            </w:r>
            <w:r w:rsidR="00142D05" w:rsidRPr="00F11D14">
              <w:rPr>
                <w:bCs/>
                <w:color w:val="000000" w:themeColor="text1"/>
                <w:sz w:val="20"/>
                <w:szCs w:val="20"/>
                <w:lang w:val="en-GB"/>
              </w:rPr>
              <w:t xml:space="preserve"> solution</w:t>
            </w:r>
            <w:r w:rsidRPr="00F11D14">
              <w:rPr>
                <w:bCs/>
                <w:color w:val="000000" w:themeColor="text1"/>
                <w:sz w:val="20"/>
                <w:szCs w:val="20"/>
                <w:lang w:val="en-GB"/>
              </w:rPr>
              <w:t>s</w:t>
            </w:r>
            <w:r w:rsidR="00751780">
              <w:rPr>
                <w:bCs/>
                <w:color w:val="000000" w:themeColor="text1"/>
                <w:sz w:val="20"/>
                <w:szCs w:val="20"/>
                <w:lang w:val="en-GB"/>
              </w:rPr>
              <w:t>.</w:t>
            </w:r>
          </w:p>
        </w:tc>
      </w:tr>
      <w:tr w:rsidR="00523BCF" w:rsidRPr="00567B8A" w14:paraId="2BBA1AA7" w14:textId="77777777" w:rsidTr="39D300EF">
        <w:tc>
          <w:tcPr>
            <w:tcW w:w="3261" w:type="dxa"/>
            <w:gridSpan w:val="2"/>
            <w:tcBorders>
              <w:top w:val="double" w:sz="4" w:space="0" w:color="auto"/>
              <w:bottom w:val="double" w:sz="4" w:space="0" w:color="auto"/>
            </w:tcBorders>
          </w:tcPr>
          <w:p w14:paraId="5DC37B04" w14:textId="77777777" w:rsidR="00523BCF" w:rsidRPr="00F11D14" w:rsidRDefault="00523BCF" w:rsidP="000C535A">
            <w:pPr>
              <w:pStyle w:val="DIGText"/>
              <w:spacing w:line="240" w:lineRule="auto"/>
              <w:rPr>
                <w:lang w:val="en-GB"/>
              </w:rPr>
            </w:pPr>
            <w:r w:rsidRPr="00F11D14">
              <w:rPr>
                <w:noProof/>
                <w:lang w:val="en-GB"/>
              </w:rPr>
              <w:drawing>
                <wp:inline distT="0" distB="0" distL="0" distR="0" wp14:anchorId="16FD52C2" wp14:editId="4ECCBA11">
                  <wp:extent cx="1984182" cy="1116000"/>
                  <wp:effectExtent l="0" t="0" r="0" b="8255"/>
                  <wp:docPr id="804429479" name="Grafik 804429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4429479" name=""/>
                          <pic:cNvPicPr/>
                        </pic:nvPicPr>
                        <pic:blipFill>
                          <a:blip r:embed="rId201" cstate="print">
                            <a:extLst>
                              <a:ext uri="{28A0092B-C50C-407E-A947-70E740481C1C}">
                                <a14:useLocalDpi xmlns:a14="http://schemas.microsoft.com/office/drawing/2010/main" val="0"/>
                              </a:ext>
                              <a:ext uri="{96DAC541-7B7A-43D3-8B79-37D633B846F1}">
                                <asvg:svgBlip xmlns:asvg="http://schemas.microsoft.com/office/drawing/2016/SVG/main" r:embed="rId202"/>
                              </a:ext>
                            </a:extLst>
                          </a:blip>
                          <a:stretch>
                            <a:fillRect/>
                          </a:stretch>
                        </pic:blipFill>
                        <pic:spPr>
                          <a:xfrm>
                            <a:off x="0" y="0"/>
                            <a:ext cx="1984182" cy="1116000"/>
                          </a:xfrm>
                          <a:prstGeom prst="rect">
                            <a:avLst/>
                          </a:prstGeom>
                        </pic:spPr>
                      </pic:pic>
                    </a:graphicData>
                  </a:graphic>
                </wp:inline>
              </w:drawing>
            </w:r>
          </w:p>
          <w:p w14:paraId="45A48EDF" w14:textId="62C56E9F" w:rsidR="009773B8" w:rsidRPr="00F11D14" w:rsidRDefault="00A46E11" w:rsidP="009773B8">
            <w:pPr>
              <w:pStyle w:val="DIGText"/>
              <w:spacing w:line="240" w:lineRule="auto"/>
              <w:jc w:val="center"/>
              <w:rPr>
                <w:bCs/>
                <w:i/>
                <w:color w:val="E9550D" w:themeColor="accent1"/>
                <w:sz w:val="20"/>
                <w:szCs w:val="18"/>
                <w:lang w:val="en-GB"/>
              </w:rPr>
            </w:pPr>
            <w:r w:rsidRPr="00F11D14">
              <w:rPr>
                <w:bCs/>
                <w:i/>
                <w:color w:val="E9550D" w:themeColor="accent1"/>
                <w:sz w:val="20"/>
                <w:szCs w:val="18"/>
                <w:lang w:val="en-GB"/>
              </w:rPr>
              <w:t xml:space="preserve">~ 20 min; </w:t>
            </w:r>
            <w:r w:rsidR="00426C9E" w:rsidRPr="00F11D14">
              <w:rPr>
                <w:bCs/>
                <w:i/>
                <w:color w:val="E9550D" w:themeColor="accent1"/>
                <w:sz w:val="20"/>
                <w:szCs w:val="18"/>
                <w:lang w:val="en-GB"/>
              </w:rPr>
              <w:t>visualization</w:t>
            </w:r>
            <w:r w:rsidR="009773B8" w:rsidRPr="00F11D14">
              <w:rPr>
                <w:bCs/>
                <w:i/>
                <w:color w:val="E9550D" w:themeColor="accent1"/>
                <w:sz w:val="20"/>
                <w:szCs w:val="18"/>
                <w:lang w:val="en-GB"/>
              </w:rPr>
              <w:t xml:space="preserve"> </w:t>
            </w:r>
            <w:proofErr w:type="gramStart"/>
            <w:r w:rsidR="009773B8" w:rsidRPr="00F11D14">
              <w:rPr>
                <w:bCs/>
                <w:i/>
                <w:color w:val="E9550D" w:themeColor="accent1"/>
                <w:sz w:val="20"/>
                <w:szCs w:val="18"/>
                <w:lang w:val="en-GB"/>
              </w:rPr>
              <w:t>material</w:t>
            </w:r>
            <w:r w:rsidRPr="00F11D14">
              <w:rPr>
                <w:bCs/>
                <w:i/>
                <w:color w:val="E9550D" w:themeColor="accent1"/>
                <w:sz w:val="20"/>
                <w:szCs w:val="18"/>
                <w:lang w:val="en-GB"/>
              </w:rPr>
              <w:t>;</w:t>
            </w:r>
            <w:proofErr w:type="gramEnd"/>
            <w:r w:rsidRPr="00F11D14">
              <w:rPr>
                <w:bCs/>
                <w:i/>
                <w:color w:val="E9550D" w:themeColor="accent1"/>
                <w:sz w:val="20"/>
                <w:szCs w:val="18"/>
                <w:lang w:val="en-GB"/>
              </w:rPr>
              <w:t xml:space="preserve"> </w:t>
            </w:r>
          </w:p>
          <w:p w14:paraId="626932A0" w14:textId="72D738A2" w:rsidR="00A46E11" w:rsidRPr="00F11D14" w:rsidRDefault="00A46E11" w:rsidP="009773B8">
            <w:pPr>
              <w:pStyle w:val="DIGText"/>
              <w:spacing w:line="240" w:lineRule="auto"/>
              <w:jc w:val="center"/>
              <w:rPr>
                <w:lang w:val="en-GB"/>
              </w:rPr>
            </w:pPr>
            <w:r w:rsidRPr="00F11D14">
              <w:rPr>
                <w:bCs/>
                <w:i/>
                <w:color w:val="E9550D" w:themeColor="accent1"/>
                <w:sz w:val="20"/>
                <w:szCs w:val="18"/>
                <w:lang w:val="en-GB"/>
              </w:rPr>
              <w:t>interactive</w:t>
            </w:r>
          </w:p>
        </w:tc>
        <w:tc>
          <w:tcPr>
            <w:tcW w:w="5244" w:type="dxa"/>
            <w:gridSpan w:val="3"/>
            <w:tcBorders>
              <w:top w:val="double" w:sz="4" w:space="0" w:color="auto"/>
              <w:bottom w:val="double" w:sz="4" w:space="0" w:color="auto"/>
            </w:tcBorders>
          </w:tcPr>
          <w:p w14:paraId="500C710F" w14:textId="6D91DAF8" w:rsidR="00523BCF" w:rsidRPr="00F11D14" w:rsidRDefault="00145598" w:rsidP="00523BCF">
            <w:pPr>
              <w:pStyle w:val="DIGText"/>
              <w:spacing w:line="240" w:lineRule="auto"/>
              <w:rPr>
                <w:i/>
                <w:sz w:val="20"/>
                <w:szCs w:val="20"/>
                <w:lang w:val="en-GB"/>
              </w:rPr>
            </w:pPr>
            <w:r w:rsidRPr="00F11D14">
              <w:rPr>
                <w:i/>
                <w:sz w:val="20"/>
                <w:szCs w:val="20"/>
                <w:lang w:val="en-GB"/>
              </w:rPr>
              <w:t>D</w:t>
            </w:r>
            <w:r w:rsidR="00143709" w:rsidRPr="00F11D14">
              <w:rPr>
                <w:i/>
                <w:sz w:val="20"/>
                <w:szCs w:val="20"/>
                <w:lang w:val="en-GB"/>
              </w:rPr>
              <w:t xml:space="preserve">evelopment in productivity during the emotional </w:t>
            </w:r>
            <w:r w:rsidR="00BC7F95" w:rsidRPr="00F11D14">
              <w:rPr>
                <w:i/>
                <w:sz w:val="20"/>
                <w:szCs w:val="20"/>
                <w:lang w:val="en-GB"/>
              </w:rPr>
              <w:t xml:space="preserve">response </w:t>
            </w:r>
            <w:r w:rsidR="00143709" w:rsidRPr="00F11D14">
              <w:rPr>
                <w:i/>
                <w:sz w:val="20"/>
                <w:szCs w:val="20"/>
                <w:lang w:val="en-GB"/>
              </w:rPr>
              <w:t xml:space="preserve">phases </w:t>
            </w:r>
            <w:r w:rsidR="00BC7F95" w:rsidRPr="00F11D14">
              <w:rPr>
                <w:i/>
                <w:sz w:val="20"/>
                <w:szCs w:val="20"/>
                <w:lang w:val="en-GB"/>
              </w:rPr>
              <w:t>of change.</w:t>
            </w:r>
          </w:p>
          <w:p w14:paraId="353BEAE4" w14:textId="4EF6CEC1" w:rsidR="009B2382" w:rsidRPr="00F11D14" w:rsidRDefault="005801A4" w:rsidP="39D300EF">
            <w:pPr>
              <w:pStyle w:val="DIGText"/>
              <w:numPr>
                <w:ilvl w:val="0"/>
                <w:numId w:val="15"/>
              </w:numPr>
              <w:spacing w:before="240" w:line="240" w:lineRule="auto"/>
              <w:ind w:left="173" w:hanging="142"/>
              <w:rPr>
                <w:i/>
                <w:iCs/>
                <w:sz w:val="20"/>
                <w:szCs w:val="20"/>
              </w:rPr>
            </w:pPr>
            <w:proofErr w:type="spellStart"/>
            <w:r w:rsidRPr="39D300EF">
              <w:rPr>
                <w:b/>
                <w:bCs/>
                <w:sz w:val="20"/>
                <w:szCs w:val="20"/>
              </w:rPr>
              <w:t>Prepare</w:t>
            </w:r>
            <w:proofErr w:type="spellEnd"/>
            <w:r w:rsidRPr="39D300EF">
              <w:rPr>
                <w:b/>
                <w:bCs/>
                <w:sz w:val="20"/>
                <w:szCs w:val="20"/>
              </w:rPr>
              <w:t xml:space="preserve"> </w:t>
            </w:r>
            <w:proofErr w:type="spellStart"/>
            <w:r w:rsidR="00F4061B" w:rsidRPr="39D300EF">
              <w:rPr>
                <w:sz w:val="20"/>
                <w:szCs w:val="20"/>
              </w:rPr>
              <w:t>the</w:t>
            </w:r>
            <w:proofErr w:type="spellEnd"/>
            <w:r w:rsidR="00F4061B" w:rsidRPr="39D300EF">
              <w:rPr>
                <w:sz w:val="20"/>
                <w:szCs w:val="20"/>
              </w:rPr>
              <w:t xml:space="preserve"> </w:t>
            </w:r>
            <w:proofErr w:type="spellStart"/>
            <w:r w:rsidR="00F4061B" w:rsidRPr="39D300EF">
              <w:rPr>
                <w:sz w:val="20"/>
                <w:szCs w:val="20"/>
              </w:rPr>
              <w:t>abscissa</w:t>
            </w:r>
            <w:proofErr w:type="spellEnd"/>
            <w:r w:rsidR="00F4061B" w:rsidRPr="39D300EF">
              <w:rPr>
                <w:sz w:val="20"/>
                <w:szCs w:val="20"/>
              </w:rPr>
              <w:t xml:space="preserve"> and </w:t>
            </w:r>
            <w:proofErr w:type="spellStart"/>
            <w:r w:rsidR="00F4061B" w:rsidRPr="39D300EF">
              <w:rPr>
                <w:sz w:val="20"/>
                <w:szCs w:val="20"/>
              </w:rPr>
              <w:t>ordinate</w:t>
            </w:r>
            <w:proofErr w:type="spellEnd"/>
            <w:r w:rsidR="00F4061B" w:rsidRPr="39D300EF">
              <w:rPr>
                <w:sz w:val="20"/>
                <w:szCs w:val="20"/>
              </w:rPr>
              <w:t xml:space="preserve"> on a </w:t>
            </w:r>
            <w:proofErr w:type="spellStart"/>
            <w:r w:rsidR="00F4061B" w:rsidRPr="39D300EF">
              <w:rPr>
                <w:sz w:val="20"/>
                <w:szCs w:val="20"/>
              </w:rPr>
              <w:t>whiteboard</w:t>
            </w:r>
            <w:proofErr w:type="spellEnd"/>
            <w:r w:rsidR="00F4061B" w:rsidRPr="39D300EF">
              <w:rPr>
                <w:sz w:val="20"/>
                <w:szCs w:val="20"/>
              </w:rPr>
              <w:t xml:space="preserve">/ </w:t>
            </w:r>
            <w:proofErr w:type="spellStart"/>
            <w:r w:rsidR="00F4061B" w:rsidRPr="39D300EF">
              <w:rPr>
                <w:sz w:val="20"/>
                <w:szCs w:val="20"/>
              </w:rPr>
              <w:t>flipchart</w:t>
            </w:r>
            <w:proofErr w:type="spellEnd"/>
            <w:r w:rsidR="00F4061B" w:rsidRPr="39D300EF">
              <w:rPr>
                <w:sz w:val="20"/>
                <w:szCs w:val="20"/>
              </w:rPr>
              <w:t>/</w:t>
            </w:r>
            <w:proofErr w:type="spellStart"/>
            <w:r w:rsidR="00612BBE" w:rsidRPr="39D300EF">
              <w:rPr>
                <w:sz w:val="20"/>
                <w:szCs w:val="20"/>
              </w:rPr>
              <w:t>digitally</w:t>
            </w:r>
            <w:proofErr w:type="spellEnd"/>
            <w:r w:rsidR="00612BBE" w:rsidRPr="39D300EF">
              <w:rPr>
                <w:sz w:val="20"/>
                <w:szCs w:val="20"/>
              </w:rPr>
              <w:t>/</w:t>
            </w:r>
            <w:r w:rsidR="00E50591" w:rsidRPr="39D300EF">
              <w:rPr>
                <w:sz w:val="20"/>
                <w:szCs w:val="20"/>
              </w:rPr>
              <w:t>(</w:t>
            </w:r>
            <w:r w:rsidR="00612BBE" w:rsidRPr="39D300EF">
              <w:rPr>
                <w:sz w:val="20"/>
                <w:szCs w:val="20"/>
              </w:rPr>
              <w:t>…</w:t>
            </w:r>
            <w:r w:rsidR="00E50591" w:rsidRPr="39D300EF">
              <w:rPr>
                <w:sz w:val="20"/>
                <w:szCs w:val="20"/>
              </w:rPr>
              <w:t>)</w:t>
            </w:r>
            <w:r w:rsidR="00E50591" w:rsidRPr="39D300EF">
              <w:rPr>
                <w:i/>
                <w:iCs/>
                <w:sz w:val="20"/>
                <w:szCs w:val="20"/>
              </w:rPr>
              <w:t xml:space="preserve"> </w:t>
            </w:r>
            <w:r w:rsidR="00E50591" w:rsidRPr="39D300EF">
              <w:rPr>
                <w:sz w:val="20"/>
                <w:szCs w:val="20"/>
              </w:rPr>
              <w:t xml:space="preserve">and </w:t>
            </w:r>
            <w:proofErr w:type="spellStart"/>
            <w:r w:rsidR="00E50591" w:rsidRPr="39D300EF">
              <w:rPr>
                <w:sz w:val="20"/>
                <w:szCs w:val="20"/>
              </w:rPr>
              <w:t>then</w:t>
            </w:r>
            <w:proofErr w:type="spellEnd"/>
            <w:r w:rsidR="00E50591" w:rsidRPr="39D300EF">
              <w:rPr>
                <w:i/>
                <w:iCs/>
                <w:sz w:val="20"/>
                <w:szCs w:val="20"/>
              </w:rPr>
              <w:t xml:space="preserve"> </w:t>
            </w:r>
            <w:proofErr w:type="spellStart"/>
            <w:r w:rsidR="00E50591" w:rsidRPr="39D300EF">
              <w:rPr>
                <w:b/>
                <w:bCs/>
                <w:sz w:val="20"/>
                <w:szCs w:val="20"/>
              </w:rPr>
              <w:t>a</w:t>
            </w:r>
            <w:r w:rsidR="00612BBE" w:rsidRPr="39D300EF">
              <w:rPr>
                <w:b/>
                <w:bCs/>
                <w:color w:val="000000" w:themeColor="text1"/>
                <w:sz w:val="20"/>
                <w:szCs w:val="20"/>
              </w:rPr>
              <w:t>sk</w:t>
            </w:r>
            <w:proofErr w:type="spellEnd"/>
            <w:r w:rsidR="00612BBE" w:rsidRPr="39D300EF">
              <w:rPr>
                <w:b/>
                <w:bCs/>
                <w:color w:val="000000" w:themeColor="text1"/>
                <w:sz w:val="20"/>
                <w:szCs w:val="20"/>
              </w:rPr>
              <w:t xml:space="preserve"> </w:t>
            </w:r>
            <w:proofErr w:type="spellStart"/>
            <w:r w:rsidR="00612BBE" w:rsidRPr="39D300EF">
              <w:rPr>
                <w:color w:val="000000" w:themeColor="text1"/>
                <w:sz w:val="20"/>
                <w:szCs w:val="20"/>
              </w:rPr>
              <w:t>the</w:t>
            </w:r>
            <w:proofErr w:type="spellEnd"/>
            <w:r w:rsidR="00612BBE" w:rsidRPr="39D300EF">
              <w:rPr>
                <w:color w:val="000000" w:themeColor="text1"/>
                <w:sz w:val="20"/>
                <w:szCs w:val="20"/>
              </w:rPr>
              <w:t xml:space="preserve"> </w:t>
            </w:r>
            <w:proofErr w:type="spellStart"/>
            <w:r w:rsidR="00612BBE" w:rsidRPr="39D300EF">
              <w:rPr>
                <w:color w:val="000000" w:themeColor="text1"/>
                <w:sz w:val="20"/>
                <w:szCs w:val="20"/>
              </w:rPr>
              <w:t>participant</w:t>
            </w:r>
            <w:proofErr w:type="spellEnd"/>
            <w:r w:rsidR="00612BBE" w:rsidRPr="39D300EF">
              <w:rPr>
                <w:color w:val="000000" w:themeColor="text1"/>
                <w:sz w:val="20"/>
                <w:szCs w:val="20"/>
              </w:rPr>
              <w:t xml:space="preserve"> to </w:t>
            </w:r>
            <w:proofErr w:type="spellStart"/>
            <w:r w:rsidR="00612BBE" w:rsidRPr="39D300EF">
              <w:rPr>
                <w:color w:val="000000" w:themeColor="text1"/>
                <w:sz w:val="20"/>
                <w:szCs w:val="20"/>
              </w:rPr>
              <w:t>draw</w:t>
            </w:r>
            <w:proofErr w:type="spellEnd"/>
            <w:r w:rsidR="00612BBE" w:rsidRPr="39D300EF">
              <w:rPr>
                <w:color w:val="000000" w:themeColor="text1"/>
                <w:sz w:val="20"/>
                <w:szCs w:val="20"/>
              </w:rPr>
              <w:t xml:space="preserve"> </w:t>
            </w:r>
            <w:r w:rsidR="0007026E" w:rsidRPr="39D300EF">
              <w:rPr>
                <w:color w:val="000000" w:themeColor="text1"/>
                <w:sz w:val="20"/>
                <w:szCs w:val="20"/>
              </w:rPr>
              <w:t xml:space="preserve">a </w:t>
            </w:r>
            <w:proofErr w:type="spellStart"/>
            <w:r w:rsidR="00612BBE" w:rsidRPr="39D300EF">
              <w:rPr>
                <w:color w:val="000000" w:themeColor="text1"/>
                <w:sz w:val="20"/>
                <w:szCs w:val="20"/>
              </w:rPr>
              <w:t>graph</w:t>
            </w:r>
            <w:proofErr w:type="spellEnd"/>
            <w:r w:rsidR="00612BBE" w:rsidRPr="39D300EF">
              <w:rPr>
                <w:color w:val="000000" w:themeColor="text1"/>
                <w:sz w:val="20"/>
                <w:szCs w:val="20"/>
              </w:rPr>
              <w:t xml:space="preserve"> </w:t>
            </w:r>
            <w:proofErr w:type="spellStart"/>
            <w:r w:rsidR="009B2382" w:rsidRPr="39D300EF">
              <w:rPr>
                <w:color w:val="000000" w:themeColor="text1"/>
                <w:sz w:val="20"/>
                <w:szCs w:val="20"/>
              </w:rPr>
              <w:t>as</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they</w:t>
            </w:r>
            <w:proofErr w:type="spellEnd"/>
            <w:r w:rsidR="009B2382" w:rsidRPr="39D300EF">
              <w:rPr>
                <w:b/>
                <w:bCs/>
                <w:color w:val="000000" w:themeColor="text1"/>
                <w:sz w:val="20"/>
                <w:szCs w:val="20"/>
              </w:rPr>
              <w:t xml:space="preserve"> </w:t>
            </w:r>
            <w:proofErr w:type="spellStart"/>
            <w:r w:rsidR="009B2382" w:rsidRPr="39D300EF">
              <w:rPr>
                <w:color w:val="000000" w:themeColor="text1"/>
                <w:sz w:val="20"/>
                <w:szCs w:val="20"/>
              </w:rPr>
              <w:t>imagine</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the</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productivity</w:t>
            </w:r>
            <w:proofErr w:type="spellEnd"/>
            <w:r w:rsidR="009B2382" w:rsidRPr="39D300EF">
              <w:rPr>
                <w:color w:val="000000" w:themeColor="text1"/>
                <w:sz w:val="20"/>
                <w:szCs w:val="20"/>
              </w:rPr>
              <w:t xml:space="preserve"> </w:t>
            </w:r>
            <w:proofErr w:type="spellStart"/>
            <w:r w:rsidR="009B2382" w:rsidRPr="39D300EF">
              <w:rPr>
                <w:color w:val="000000" w:themeColor="text1"/>
                <w:sz w:val="20"/>
                <w:szCs w:val="20"/>
              </w:rPr>
              <w:t>curve</w:t>
            </w:r>
            <w:proofErr w:type="spellEnd"/>
            <w:r w:rsidR="009B2382" w:rsidRPr="39D300EF">
              <w:rPr>
                <w:color w:val="000000" w:themeColor="text1"/>
                <w:sz w:val="20"/>
                <w:szCs w:val="20"/>
              </w:rPr>
              <w:t xml:space="preserve"> </w:t>
            </w:r>
            <w:proofErr w:type="gramStart"/>
            <w:r w:rsidR="009B2382" w:rsidRPr="39D300EF">
              <w:rPr>
                <w:color w:val="000000" w:themeColor="text1"/>
                <w:sz w:val="20"/>
                <w:szCs w:val="20"/>
              </w:rPr>
              <w:t xml:space="preserve">to </w:t>
            </w:r>
            <w:proofErr w:type="spellStart"/>
            <w:r w:rsidR="009B2382" w:rsidRPr="39D300EF">
              <w:rPr>
                <w:color w:val="000000" w:themeColor="text1"/>
                <w:sz w:val="20"/>
                <w:szCs w:val="20"/>
              </w:rPr>
              <w:t>be</w:t>
            </w:r>
            <w:proofErr w:type="spellEnd"/>
            <w:proofErr w:type="gramEnd"/>
            <w:r w:rsidR="00751780" w:rsidRPr="39D300EF">
              <w:rPr>
                <w:color w:val="000000" w:themeColor="text1"/>
                <w:sz w:val="20"/>
                <w:szCs w:val="20"/>
              </w:rPr>
              <w:t>.</w:t>
            </w:r>
          </w:p>
          <w:p w14:paraId="78C80022" w14:textId="20C20998" w:rsidR="00BC7F95" w:rsidRPr="00F11D14" w:rsidRDefault="00E50591" w:rsidP="00825E35">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 xml:space="preserve">Show </w:t>
            </w:r>
            <w:r w:rsidRPr="00F11D14">
              <w:rPr>
                <w:bCs/>
                <w:color w:val="000000" w:themeColor="text1"/>
                <w:sz w:val="20"/>
                <w:szCs w:val="20"/>
                <w:lang w:val="en-GB"/>
              </w:rPr>
              <w:t xml:space="preserve">the actual curve and </w:t>
            </w:r>
            <w:r w:rsidRPr="00F11D14">
              <w:rPr>
                <w:b/>
                <w:bCs/>
                <w:color w:val="000000" w:themeColor="text1"/>
                <w:sz w:val="20"/>
                <w:szCs w:val="20"/>
                <w:lang w:val="en-GB"/>
              </w:rPr>
              <w:t xml:space="preserve">describe </w:t>
            </w:r>
            <w:r w:rsidR="005801A4" w:rsidRPr="00F11D14">
              <w:rPr>
                <w:bCs/>
                <w:color w:val="000000" w:themeColor="text1"/>
                <w:sz w:val="20"/>
                <w:szCs w:val="20"/>
                <w:lang w:val="en-GB"/>
              </w:rPr>
              <w:t xml:space="preserve">the </w:t>
            </w:r>
            <w:r w:rsidRPr="00F11D14">
              <w:rPr>
                <w:bCs/>
                <w:color w:val="000000" w:themeColor="text1"/>
                <w:sz w:val="20"/>
                <w:szCs w:val="20"/>
                <w:lang w:val="en-GB"/>
              </w:rPr>
              <w:t xml:space="preserve">emotional response phases </w:t>
            </w:r>
            <w:r w:rsidR="00705224" w:rsidRPr="00F11D14">
              <w:rPr>
                <w:bCs/>
                <w:color w:val="000000" w:themeColor="text1"/>
                <w:sz w:val="20"/>
                <w:szCs w:val="20"/>
                <w:lang w:val="en-GB"/>
              </w:rPr>
              <w:t>(</w:t>
            </w:r>
            <w:r w:rsidR="00705224" w:rsidRPr="00F11D14">
              <w:rPr>
                <w:bCs/>
                <w:i/>
                <w:color w:val="000000" w:themeColor="text1"/>
                <w:sz w:val="20"/>
                <w:szCs w:val="20"/>
                <w:lang w:val="en-GB"/>
              </w:rPr>
              <w:t xml:space="preserve">see </w:t>
            </w:r>
            <w:r w:rsidR="00B95A37" w:rsidRPr="00F11D14">
              <w:rPr>
                <w:bCs/>
                <w:i/>
                <w:color w:val="000000" w:themeColor="text1"/>
                <w:sz w:val="20"/>
                <w:szCs w:val="20"/>
                <w:lang w:val="en-GB"/>
              </w:rPr>
              <w:t>Readers, chapter 3.2</w:t>
            </w:r>
            <w:r w:rsidR="00705224" w:rsidRPr="00F11D14">
              <w:rPr>
                <w:bCs/>
                <w:color w:val="000000" w:themeColor="text1"/>
                <w:sz w:val="20"/>
                <w:szCs w:val="20"/>
                <w:lang w:val="en-GB"/>
              </w:rPr>
              <w:t>)</w:t>
            </w:r>
            <w:r w:rsidR="00751780">
              <w:rPr>
                <w:bCs/>
                <w:color w:val="000000" w:themeColor="text1"/>
                <w:sz w:val="20"/>
                <w:szCs w:val="20"/>
                <w:lang w:val="en-GB"/>
              </w:rPr>
              <w:t>.</w:t>
            </w:r>
          </w:p>
        </w:tc>
      </w:tr>
      <w:tr w:rsidR="00523BCF" w:rsidRPr="00567B8A" w14:paraId="24876D6E" w14:textId="77777777" w:rsidTr="39D300EF">
        <w:tc>
          <w:tcPr>
            <w:tcW w:w="3261" w:type="dxa"/>
            <w:gridSpan w:val="2"/>
            <w:tcBorders>
              <w:top w:val="double" w:sz="4" w:space="0" w:color="auto"/>
              <w:bottom w:val="double" w:sz="4" w:space="0" w:color="auto"/>
            </w:tcBorders>
          </w:tcPr>
          <w:p w14:paraId="0FD289E7" w14:textId="77777777" w:rsidR="00523BCF" w:rsidRPr="00F11D14" w:rsidRDefault="00523BCF" w:rsidP="000C535A">
            <w:pPr>
              <w:pStyle w:val="DIGText"/>
              <w:spacing w:line="240" w:lineRule="auto"/>
              <w:rPr>
                <w:lang w:val="en-GB"/>
              </w:rPr>
            </w:pPr>
            <w:r w:rsidRPr="00F11D14">
              <w:rPr>
                <w:noProof/>
                <w:lang w:val="en-GB"/>
              </w:rPr>
              <w:drawing>
                <wp:inline distT="0" distB="0" distL="0" distR="0" wp14:anchorId="6B7F9435" wp14:editId="241CDE42">
                  <wp:extent cx="1984182" cy="1116000"/>
                  <wp:effectExtent l="0" t="0" r="0" b="8255"/>
                  <wp:docPr id="529106692" name="Grafik 529106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106692" name=""/>
                          <pic:cNvPicPr/>
                        </pic:nvPicPr>
                        <pic:blipFill>
                          <a:blip r:embed="rId203" cstate="print">
                            <a:extLst>
                              <a:ext uri="{28A0092B-C50C-407E-A947-70E740481C1C}">
                                <a14:useLocalDpi xmlns:a14="http://schemas.microsoft.com/office/drawing/2010/main" val="0"/>
                              </a:ext>
                              <a:ext uri="{96DAC541-7B7A-43D3-8B79-37D633B846F1}">
                                <asvg:svgBlip xmlns:asvg="http://schemas.microsoft.com/office/drawing/2016/SVG/main" r:embed="rId204"/>
                              </a:ext>
                            </a:extLst>
                          </a:blip>
                          <a:stretch>
                            <a:fillRect/>
                          </a:stretch>
                        </pic:blipFill>
                        <pic:spPr>
                          <a:xfrm>
                            <a:off x="0" y="0"/>
                            <a:ext cx="1984182" cy="1116000"/>
                          </a:xfrm>
                          <a:prstGeom prst="rect">
                            <a:avLst/>
                          </a:prstGeom>
                        </pic:spPr>
                      </pic:pic>
                    </a:graphicData>
                  </a:graphic>
                </wp:inline>
              </w:drawing>
            </w:r>
          </w:p>
          <w:p w14:paraId="3D5EC1A3" w14:textId="64848739" w:rsidR="000C535A" w:rsidRPr="00F11D14" w:rsidRDefault="000C535A" w:rsidP="000C535A">
            <w:pPr>
              <w:pStyle w:val="DIGText"/>
              <w:jc w:val="center"/>
              <w:rPr>
                <w:lang w:val="en-GB"/>
              </w:rPr>
            </w:pPr>
            <w:r w:rsidRPr="00F11D14">
              <w:rPr>
                <w:bCs/>
                <w:i/>
                <w:color w:val="E9550D" w:themeColor="accent1"/>
                <w:sz w:val="20"/>
                <w:szCs w:val="18"/>
                <w:lang w:val="en-GB"/>
              </w:rPr>
              <w:t>~ 10 min; no materials</w:t>
            </w:r>
            <w:r w:rsidR="009773B8" w:rsidRPr="00F11D14">
              <w:rPr>
                <w:bCs/>
                <w:i/>
                <w:color w:val="E9550D" w:themeColor="accent1"/>
                <w:sz w:val="20"/>
                <w:szCs w:val="18"/>
                <w:lang w:val="en-GB"/>
              </w:rPr>
              <w:t>; frontal</w:t>
            </w:r>
          </w:p>
        </w:tc>
        <w:tc>
          <w:tcPr>
            <w:tcW w:w="5244" w:type="dxa"/>
            <w:gridSpan w:val="3"/>
            <w:tcBorders>
              <w:top w:val="double" w:sz="4" w:space="0" w:color="auto"/>
              <w:bottom w:val="double" w:sz="4" w:space="0" w:color="auto"/>
            </w:tcBorders>
          </w:tcPr>
          <w:p w14:paraId="2EABD4D3" w14:textId="7E4803FF" w:rsidR="00523BCF" w:rsidRPr="00F11D14" w:rsidRDefault="00145598" w:rsidP="00523BCF">
            <w:pPr>
              <w:pStyle w:val="DIGText"/>
              <w:spacing w:line="240" w:lineRule="auto"/>
              <w:rPr>
                <w:i/>
                <w:sz w:val="20"/>
                <w:szCs w:val="20"/>
                <w:lang w:val="en-GB"/>
              </w:rPr>
            </w:pPr>
            <w:r w:rsidRPr="00F11D14">
              <w:rPr>
                <w:i/>
                <w:sz w:val="20"/>
                <w:szCs w:val="20"/>
                <w:lang w:val="en-GB"/>
              </w:rPr>
              <w:t>Appropriate</w:t>
            </w:r>
            <w:r w:rsidR="00AA3B3E" w:rsidRPr="00F11D14">
              <w:rPr>
                <w:i/>
                <w:sz w:val="20"/>
                <w:szCs w:val="20"/>
                <w:lang w:val="en-GB"/>
              </w:rPr>
              <w:t xml:space="preserve"> ways to react to the emotional </w:t>
            </w:r>
            <w:r w:rsidR="005C44B5" w:rsidRPr="00F11D14">
              <w:rPr>
                <w:i/>
                <w:sz w:val="20"/>
                <w:szCs w:val="20"/>
                <w:lang w:val="en-GB"/>
              </w:rPr>
              <w:t xml:space="preserve">response phases. </w:t>
            </w:r>
          </w:p>
          <w:p w14:paraId="4B95312C" w14:textId="2D293424" w:rsidR="006327ED" w:rsidRPr="00F11D14" w:rsidRDefault="006327ED"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Explain</w:t>
            </w:r>
            <w:r w:rsidRPr="00F11D14">
              <w:rPr>
                <w:sz w:val="20"/>
                <w:szCs w:val="20"/>
                <w:lang w:val="en-GB"/>
              </w:rPr>
              <w:t xml:space="preserve"> the </w:t>
            </w:r>
            <w:r w:rsidR="00F63EC1" w:rsidRPr="00F11D14">
              <w:rPr>
                <w:sz w:val="20"/>
                <w:szCs w:val="20"/>
                <w:lang w:val="en-GB"/>
              </w:rPr>
              <w:t xml:space="preserve">ways of communication and </w:t>
            </w:r>
            <w:r w:rsidR="004A743B" w:rsidRPr="00F11D14">
              <w:rPr>
                <w:sz w:val="20"/>
                <w:szCs w:val="20"/>
                <w:lang w:val="en-GB"/>
              </w:rPr>
              <w:t xml:space="preserve">the </w:t>
            </w:r>
            <w:r w:rsidR="00F63EC1" w:rsidRPr="00F11D14">
              <w:rPr>
                <w:sz w:val="20"/>
                <w:szCs w:val="20"/>
                <w:lang w:val="en-GB"/>
              </w:rPr>
              <w:t>role of the facilitat</w:t>
            </w:r>
            <w:r w:rsidR="004A743B" w:rsidRPr="00F11D14">
              <w:rPr>
                <w:sz w:val="20"/>
                <w:szCs w:val="20"/>
                <w:lang w:val="en-GB"/>
              </w:rPr>
              <w:t>or/guidance professional</w:t>
            </w:r>
            <w:r w:rsidR="00F63EC1" w:rsidRPr="00F11D14">
              <w:rPr>
                <w:sz w:val="20"/>
                <w:szCs w:val="20"/>
                <w:lang w:val="en-GB"/>
              </w:rPr>
              <w:t xml:space="preserve"> </w:t>
            </w:r>
            <w:r w:rsidR="004A743B" w:rsidRPr="00F11D14">
              <w:rPr>
                <w:sz w:val="20"/>
                <w:szCs w:val="20"/>
                <w:lang w:val="en-GB"/>
              </w:rPr>
              <w:t>depending on the emotional response phase</w:t>
            </w:r>
            <w:r w:rsidR="00751780">
              <w:rPr>
                <w:sz w:val="20"/>
                <w:szCs w:val="20"/>
                <w:lang w:val="en-GB"/>
              </w:rPr>
              <w:t>.</w:t>
            </w:r>
          </w:p>
          <w:p w14:paraId="77376E17" w14:textId="5D10D7A9" w:rsidR="0049307C" w:rsidRPr="00F11D14" w:rsidRDefault="0049307C" w:rsidP="0049307C">
            <w:pPr>
              <w:pStyle w:val="DIGText"/>
              <w:spacing w:before="240" w:line="240" w:lineRule="auto"/>
              <w:rPr>
                <w:i/>
                <w:sz w:val="20"/>
                <w:szCs w:val="20"/>
                <w:lang w:val="en-GB"/>
              </w:rPr>
            </w:pPr>
          </w:p>
        </w:tc>
      </w:tr>
      <w:bookmarkEnd w:id="12"/>
      <w:tr w:rsidR="00C37370" w:rsidRPr="00567B8A" w14:paraId="7F87FB1C" w14:textId="77777777" w:rsidTr="39D300EF">
        <w:tc>
          <w:tcPr>
            <w:tcW w:w="3261" w:type="dxa"/>
            <w:gridSpan w:val="2"/>
            <w:tcBorders>
              <w:top w:val="double" w:sz="4" w:space="0" w:color="auto"/>
              <w:bottom w:val="double" w:sz="4" w:space="0" w:color="auto"/>
            </w:tcBorders>
          </w:tcPr>
          <w:p w14:paraId="05A7E085"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4F347941" wp14:editId="397A8C3E">
                  <wp:extent cx="1984000" cy="1116000"/>
                  <wp:effectExtent l="0" t="0" r="0" b="8255"/>
                  <wp:docPr id="463603776" name="Grafik 46360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603776" name="Grafik 463603776"/>
                          <pic:cNvPicPr/>
                        </pic:nvPicPr>
                        <pic:blipFill>
                          <a:blip r:embed="rId205"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63A06E29" w14:textId="1780CA0F" w:rsidR="00C37370" w:rsidRPr="00F11D14" w:rsidRDefault="00C37370" w:rsidP="00757B51">
            <w:pPr>
              <w:pStyle w:val="DIGText"/>
              <w:spacing w:line="240" w:lineRule="auto"/>
              <w:jc w:val="center"/>
              <w:rPr>
                <w:noProof/>
                <w:lang w:val="en-GB"/>
              </w:rPr>
            </w:pPr>
            <w:r w:rsidRPr="00F11D14">
              <w:rPr>
                <w:bCs/>
                <w:i/>
                <w:color w:val="E9550D" w:themeColor="accent1"/>
                <w:sz w:val="20"/>
                <w:szCs w:val="18"/>
                <w:lang w:val="en-GB"/>
              </w:rPr>
              <w:t xml:space="preserve">~ </w:t>
            </w:r>
            <w:r w:rsidR="00B63402" w:rsidRPr="00F11D14">
              <w:rPr>
                <w:bCs/>
                <w:i/>
                <w:color w:val="E9550D" w:themeColor="accent1"/>
                <w:sz w:val="20"/>
                <w:szCs w:val="18"/>
                <w:lang w:val="en-GB"/>
              </w:rPr>
              <w:t>1</w:t>
            </w:r>
            <w:r w:rsidR="005176A9" w:rsidRPr="00F11D14">
              <w:rPr>
                <w:bCs/>
                <w:i/>
                <w:color w:val="E9550D" w:themeColor="accent1"/>
                <w:sz w:val="20"/>
                <w:szCs w:val="18"/>
                <w:lang w:val="en-GB"/>
              </w:rPr>
              <w:t>0</w:t>
            </w:r>
            <w:r w:rsidRPr="00F11D14">
              <w:rPr>
                <w:bCs/>
                <w:i/>
                <w:color w:val="E9550D" w:themeColor="accent1"/>
                <w:sz w:val="20"/>
                <w:szCs w:val="18"/>
                <w:lang w:val="en-GB"/>
              </w:rPr>
              <w:t xml:space="preserve"> min; no materials; frontal</w:t>
            </w:r>
          </w:p>
        </w:tc>
        <w:tc>
          <w:tcPr>
            <w:tcW w:w="5244" w:type="dxa"/>
            <w:gridSpan w:val="3"/>
            <w:tcBorders>
              <w:top w:val="double" w:sz="4" w:space="0" w:color="auto"/>
              <w:bottom w:val="double" w:sz="4" w:space="0" w:color="auto"/>
            </w:tcBorders>
          </w:tcPr>
          <w:p w14:paraId="0164AE65" w14:textId="7A4A456B" w:rsidR="00C37370" w:rsidRPr="00F11D14" w:rsidRDefault="00DE7E5E" w:rsidP="00C37370">
            <w:pPr>
              <w:pStyle w:val="DIGText"/>
              <w:spacing w:line="240" w:lineRule="auto"/>
              <w:rPr>
                <w:i/>
                <w:sz w:val="20"/>
                <w:szCs w:val="20"/>
                <w:lang w:val="en-GB"/>
              </w:rPr>
            </w:pPr>
            <w:r w:rsidRPr="00F11D14">
              <w:rPr>
                <w:i/>
                <w:sz w:val="20"/>
                <w:szCs w:val="20"/>
                <w:lang w:val="en-GB"/>
              </w:rPr>
              <w:t>Five ways of thinking about change in an organisation</w:t>
            </w:r>
            <w:r w:rsidR="00C37370" w:rsidRPr="00F11D14">
              <w:rPr>
                <w:i/>
                <w:sz w:val="20"/>
                <w:szCs w:val="20"/>
                <w:lang w:val="en-GB"/>
              </w:rPr>
              <w:t>.</w:t>
            </w:r>
          </w:p>
          <w:p w14:paraId="1D6F2F37" w14:textId="2F3F5EEB" w:rsidR="00C37370" w:rsidRPr="00F11D14" w:rsidRDefault="00DE7E5E" w:rsidP="00825E35">
            <w:pPr>
              <w:pStyle w:val="DIGText"/>
              <w:numPr>
                <w:ilvl w:val="0"/>
                <w:numId w:val="15"/>
              </w:numPr>
              <w:spacing w:before="240" w:line="240" w:lineRule="auto"/>
              <w:ind w:left="173" w:hanging="142"/>
              <w:rPr>
                <w:i/>
                <w:sz w:val="20"/>
                <w:szCs w:val="20"/>
                <w:lang w:val="en-GB"/>
              </w:rPr>
            </w:pPr>
            <w:r w:rsidRPr="00F11D14">
              <w:rPr>
                <w:b/>
                <w:bCs/>
                <w:color w:val="000000" w:themeColor="text1"/>
                <w:sz w:val="20"/>
                <w:szCs w:val="20"/>
                <w:lang w:val="en-GB"/>
              </w:rPr>
              <w:t>Describe</w:t>
            </w:r>
            <w:r w:rsidR="00C37370" w:rsidRPr="00F11D14">
              <w:rPr>
                <w:bCs/>
                <w:color w:val="000000" w:themeColor="text1"/>
                <w:sz w:val="20"/>
                <w:szCs w:val="20"/>
                <w:lang w:val="en-GB"/>
              </w:rPr>
              <w:t xml:space="preserve"> the </w:t>
            </w:r>
            <w:r w:rsidRPr="00F11D14">
              <w:rPr>
                <w:bCs/>
                <w:color w:val="000000" w:themeColor="text1"/>
                <w:sz w:val="20"/>
                <w:szCs w:val="20"/>
                <w:lang w:val="en-GB"/>
              </w:rPr>
              <w:t xml:space="preserve">five colours/ways of </w:t>
            </w:r>
            <w:r w:rsidR="00080556" w:rsidRPr="00F11D14">
              <w:rPr>
                <w:bCs/>
                <w:color w:val="000000" w:themeColor="text1"/>
                <w:sz w:val="20"/>
                <w:szCs w:val="20"/>
                <w:lang w:val="en-GB"/>
              </w:rPr>
              <w:t xml:space="preserve">thinking about change in organisations </w:t>
            </w:r>
            <w:r w:rsidR="00080556" w:rsidRPr="00F11D14">
              <w:rPr>
                <w:bCs/>
                <w:i/>
                <w:color w:val="000000" w:themeColor="text1"/>
                <w:sz w:val="20"/>
                <w:szCs w:val="20"/>
                <w:lang w:val="en-GB"/>
              </w:rPr>
              <w:t>(see Readers, chapter</w:t>
            </w:r>
            <w:r w:rsidR="00080556" w:rsidRPr="00F11D14">
              <w:rPr>
                <w:bCs/>
                <w:color w:val="000000" w:themeColor="text1"/>
                <w:sz w:val="20"/>
                <w:szCs w:val="20"/>
                <w:lang w:val="en-GB"/>
              </w:rPr>
              <w:t xml:space="preserve"> 4)</w:t>
            </w:r>
            <w:r w:rsidR="00751780">
              <w:rPr>
                <w:bCs/>
                <w:color w:val="000000" w:themeColor="text1"/>
                <w:sz w:val="20"/>
                <w:szCs w:val="20"/>
                <w:lang w:val="en-GB"/>
              </w:rPr>
              <w:t>.</w:t>
            </w:r>
            <w:r w:rsidR="00080556" w:rsidRPr="00F11D14">
              <w:rPr>
                <w:bCs/>
                <w:color w:val="000000" w:themeColor="text1"/>
                <w:sz w:val="20"/>
                <w:szCs w:val="20"/>
                <w:lang w:val="en-GB"/>
              </w:rPr>
              <w:t xml:space="preserve"> </w:t>
            </w:r>
          </w:p>
          <w:p w14:paraId="1CAEF8B5" w14:textId="78C7DC08" w:rsidR="00C37370" w:rsidRPr="00F11D14" w:rsidRDefault="00080556" w:rsidP="00D75241">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 xml:space="preserve">Ask </w:t>
            </w:r>
            <w:r w:rsidRPr="00F11D14">
              <w:rPr>
                <w:bCs/>
                <w:color w:val="000000" w:themeColor="text1"/>
                <w:sz w:val="20"/>
                <w:szCs w:val="20"/>
                <w:lang w:val="en-GB"/>
              </w:rPr>
              <w:t>participants for personal</w:t>
            </w:r>
            <w:r w:rsidR="00B63402" w:rsidRPr="00F11D14">
              <w:rPr>
                <w:bCs/>
                <w:color w:val="000000" w:themeColor="text1"/>
                <w:sz w:val="20"/>
                <w:szCs w:val="20"/>
                <w:lang w:val="en-GB"/>
              </w:rPr>
              <w:t xml:space="preserve"> or professional</w:t>
            </w:r>
            <w:r w:rsidRPr="00F11D14">
              <w:rPr>
                <w:bCs/>
                <w:color w:val="000000" w:themeColor="text1"/>
                <w:sz w:val="20"/>
                <w:szCs w:val="20"/>
                <w:lang w:val="en-GB"/>
              </w:rPr>
              <w:t xml:space="preserve"> </w:t>
            </w:r>
            <w:r w:rsidR="00B63402" w:rsidRPr="00F11D14">
              <w:rPr>
                <w:bCs/>
                <w:color w:val="000000" w:themeColor="text1"/>
                <w:sz w:val="20"/>
                <w:szCs w:val="20"/>
                <w:lang w:val="en-GB"/>
              </w:rPr>
              <w:t>experiences with any colours/ways.</w:t>
            </w:r>
          </w:p>
        </w:tc>
      </w:tr>
      <w:tr w:rsidR="00C37370" w:rsidRPr="00567B8A" w14:paraId="41C1A5AD" w14:textId="77777777" w:rsidTr="39D300EF">
        <w:tc>
          <w:tcPr>
            <w:tcW w:w="3261" w:type="dxa"/>
            <w:gridSpan w:val="2"/>
            <w:tcBorders>
              <w:top w:val="double" w:sz="4" w:space="0" w:color="auto"/>
              <w:bottom w:val="double" w:sz="4" w:space="0" w:color="auto"/>
            </w:tcBorders>
          </w:tcPr>
          <w:p w14:paraId="408EF1F6" w14:textId="77777777" w:rsidR="00C37370" w:rsidRPr="00F11D14" w:rsidRDefault="00C37370" w:rsidP="00C37370">
            <w:pPr>
              <w:pStyle w:val="DIGText"/>
              <w:spacing w:line="240" w:lineRule="auto"/>
              <w:rPr>
                <w:lang w:val="en-GB"/>
              </w:rPr>
            </w:pPr>
            <w:r w:rsidRPr="00F11D14">
              <w:rPr>
                <w:noProof/>
                <w:lang w:val="en-GB"/>
              </w:rPr>
              <w:lastRenderedPageBreak/>
              <w:drawing>
                <wp:inline distT="0" distB="0" distL="0" distR="0" wp14:anchorId="3D6ACF41" wp14:editId="136D3FAE">
                  <wp:extent cx="1984000" cy="1116000"/>
                  <wp:effectExtent l="0" t="0" r="0" b="8255"/>
                  <wp:docPr id="446398377" name="Grafik 446398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6398377" name="Grafik 446398377"/>
                          <pic:cNvPicPr/>
                        </pic:nvPicPr>
                        <pic:blipFill>
                          <a:blip r:embed="rId206"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295B15B4" w14:textId="687A065E" w:rsidR="00C37370" w:rsidRPr="00F11D14" w:rsidRDefault="00C37370" w:rsidP="00C37370">
            <w:pPr>
              <w:pStyle w:val="DIGText"/>
              <w:spacing w:line="240" w:lineRule="auto"/>
              <w:jc w:val="center"/>
              <w:rPr>
                <w:noProof/>
                <w:lang w:val="en-GB"/>
              </w:rPr>
            </w:pPr>
            <w:r w:rsidRPr="00F11D14">
              <w:rPr>
                <w:bCs/>
                <w:i/>
                <w:color w:val="E9550D" w:themeColor="accent1"/>
                <w:sz w:val="20"/>
                <w:szCs w:val="18"/>
                <w:lang w:val="en-GB"/>
              </w:rPr>
              <w:t xml:space="preserve">~ </w:t>
            </w:r>
            <w:r w:rsidR="00324548" w:rsidRPr="00F11D14">
              <w:rPr>
                <w:bCs/>
                <w:i/>
                <w:color w:val="E9550D" w:themeColor="accent1"/>
                <w:sz w:val="20"/>
                <w:szCs w:val="18"/>
                <w:lang w:val="en-GB"/>
              </w:rPr>
              <w:t>1</w:t>
            </w:r>
            <w:r w:rsidR="005176A9" w:rsidRPr="00F11D14">
              <w:rPr>
                <w:bCs/>
                <w:i/>
                <w:color w:val="E9550D" w:themeColor="accent1"/>
                <w:sz w:val="20"/>
                <w:szCs w:val="18"/>
                <w:lang w:val="en-GB"/>
              </w:rPr>
              <w:t>0</w:t>
            </w:r>
            <w:r w:rsidRPr="00F11D14">
              <w:rPr>
                <w:bCs/>
                <w:i/>
                <w:color w:val="E9550D" w:themeColor="accent1"/>
                <w:sz w:val="20"/>
                <w:szCs w:val="18"/>
                <w:lang w:val="en-GB"/>
              </w:rPr>
              <w:t xml:space="preserve"> min; no materials, frontal</w:t>
            </w:r>
          </w:p>
        </w:tc>
        <w:tc>
          <w:tcPr>
            <w:tcW w:w="5244" w:type="dxa"/>
            <w:gridSpan w:val="3"/>
            <w:tcBorders>
              <w:top w:val="double" w:sz="4" w:space="0" w:color="auto"/>
              <w:bottom w:val="double" w:sz="4" w:space="0" w:color="auto"/>
            </w:tcBorders>
          </w:tcPr>
          <w:p w14:paraId="52E24500" w14:textId="6B1EEE80" w:rsidR="00C37370" w:rsidRPr="00F11D14" w:rsidRDefault="00C406BC" w:rsidP="00C37370">
            <w:pPr>
              <w:pStyle w:val="DIGText"/>
              <w:spacing w:line="240" w:lineRule="auto"/>
              <w:rPr>
                <w:i/>
                <w:sz w:val="20"/>
                <w:szCs w:val="20"/>
                <w:lang w:val="en-GB"/>
              </w:rPr>
            </w:pPr>
            <w:r w:rsidRPr="00F11D14">
              <w:rPr>
                <w:i/>
                <w:sz w:val="20"/>
                <w:szCs w:val="20"/>
                <w:lang w:val="en-GB"/>
              </w:rPr>
              <w:t>Components of planned change</w:t>
            </w:r>
          </w:p>
          <w:p w14:paraId="265C65FF" w14:textId="3AF39F9F" w:rsidR="00C37370" w:rsidRPr="00F11D14" w:rsidRDefault="00326663"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Describe</w:t>
            </w:r>
            <w:r w:rsidR="00C37370" w:rsidRPr="00F11D14">
              <w:rPr>
                <w:b/>
                <w:sz w:val="20"/>
                <w:szCs w:val="20"/>
                <w:lang w:val="en-GB"/>
              </w:rPr>
              <w:t xml:space="preserve"> </w:t>
            </w:r>
            <w:r w:rsidR="00C37370" w:rsidRPr="00F11D14">
              <w:rPr>
                <w:sz w:val="20"/>
                <w:szCs w:val="20"/>
                <w:lang w:val="en-GB"/>
              </w:rPr>
              <w:t xml:space="preserve">the </w:t>
            </w:r>
            <w:r w:rsidR="00324548" w:rsidRPr="00F11D14">
              <w:rPr>
                <w:sz w:val="20"/>
                <w:szCs w:val="20"/>
                <w:lang w:val="en-GB"/>
              </w:rPr>
              <w:t xml:space="preserve">six components of planned change in an organisation </w:t>
            </w:r>
            <w:r w:rsidR="00C37370" w:rsidRPr="00F11D14">
              <w:rPr>
                <w:bCs/>
                <w:color w:val="000000" w:themeColor="text1"/>
                <w:sz w:val="20"/>
                <w:szCs w:val="20"/>
                <w:lang w:val="en-GB"/>
              </w:rPr>
              <w:t>(</w:t>
            </w:r>
            <w:r w:rsidR="00C37370" w:rsidRPr="00F11D14">
              <w:rPr>
                <w:bCs/>
                <w:i/>
                <w:color w:val="000000" w:themeColor="text1"/>
                <w:sz w:val="20"/>
                <w:szCs w:val="20"/>
                <w:lang w:val="en-GB"/>
              </w:rPr>
              <w:t>see</w:t>
            </w:r>
            <w:r w:rsidR="00324548" w:rsidRPr="00F11D14">
              <w:rPr>
                <w:bCs/>
                <w:i/>
                <w:color w:val="000000" w:themeColor="text1"/>
                <w:sz w:val="20"/>
                <w:szCs w:val="20"/>
                <w:lang w:val="en-GB"/>
              </w:rPr>
              <w:t xml:space="preserve"> Readers, chapter 5</w:t>
            </w:r>
            <w:r w:rsidR="00C37370" w:rsidRPr="00F11D14">
              <w:rPr>
                <w:bCs/>
                <w:color w:val="000000" w:themeColor="text1"/>
                <w:sz w:val="20"/>
                <w:szCs w:val="20"/>
                <w:lang w:val="en-GB"/>
              </w:rPr>
              <w:t>)</w:t>
            </w:r>
            <w:r w:rsidR="00751780">
              <w:rPr>
                <w:bCs/>
                <w:color w:val="000000" w:themeColor="text1"/>
                <w:sz w:val="20"/>
                <w:szCs w:val="20"/>
                <w:lang w:val="en-GB"/>
              </w:rPr>
              <w:t>.</w:t>
            </w:r>
          </w:p>
        </w:tc>
      </w:tr>
      <w:tr w:rsidR="00C37370" w:rsidRPr="00567B8A" w14:paraId="168D9489" w14:textId="77777777" w:rsidTr="39D300EF">
        <w:tc>
          <w:tcPr>
            <w:tcW w:w="3261" w:type="dxa"/>
            <w:gridSpan w:val="2"/>
            <w:tcBorders>
              <w:top w:val="double" w:sz="4" w:space="0" w:color="auto"/>
              <w:bottom w:val="double" w:sz="4" w:space="0" w:color="auto"/>
            </w:tcBorders>
          </w:tcPr>
          <w:p w14:paraId="38C8A15F"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4B8A8186" wp14:editId="047CB5FA">
                  <wp:extent cx="1984000" cy="1116000"/>
                  <wp:effectExtent l="0" t="0" r="0" b="8255"/>
                  <wp:docPr id="786477660" name="Grafik 786477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6477660" name="Grafik 786477660"/>
                          <pic:cNvPicPr/>
                        </pic:nvPicPr>
                        <pic:blipFill>
                          <a:blip r:embed="rId207"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661317C1" w14:textId="0250AA5C" w:rsidR="00C37370" w:rsidRPr="00F11D14" w:rsidRDefault="00C37370" w:rsidP="00324548">
            <w:pPr>
              <w:pStyle w:val="DIGText"/>
              <w:spacing w:line="240" w:lineRule="auto"/>
              <w:jc w:val="center"/>
              <w:rPr>
                <w:noProof/>
                <w:lang w:val="en-GB"/>
              </w:rPr>
            </w:pPr>
            <w:r w:rsidRPr="00F11D14">
              <w:rPr>
                <w:bCs/>
                <w:i/>
                <w:color w:val="E9550D" w:themeColor="accent1"/>
                <w:sz w:val="20"/>
                <w:szCs w:val="18"/>
                <w:lang w:val="en-GB"/>
              </w:rPr>
              <w:t xml:space="preserve">~ </w:t>
            </w:r>
            <w:r w:rsidR="005176A9" w:rsidRPr="00F11D14">
              <w:rPr>
                <w:bCs/>
                <w:i/>
                <w:color w:val="E9550D" w:themeColor="accent1"/>
                <w:sz w:val="20"/>
                <w:szCs w:val="18"/>
                <w:lang w:val="en-GB"/>
              </w:rPr>
              <w:t>3</w:t>
            </w:r>
            <w:r w:rsidR="00430C29" w:rsidRPr="00F11D14">
              <w:rPr>
                <w:bCs/>
                <w:i/>
                <w:color w:val="E9550D" w:themeColor="accent1"/>
                <w:sz w:val="20"/>
                <w:szCs w:val="18"/>
                <w:lang w:val="en-GB"/>
              </w:rPr>
              <w:t>0</w:t>
            </w:r>
            <w:r w:rsidRPr="00F11D14">
              <w:rPr>
                <w:bCs/>
                <w:i/>
                <w:color w:val="E9550D" w:themeColor="accent1"/>
                <w:sz w:val="20"/>
                <w:szCs w:val="18"/>
                <w:lang w:val="en-GB"/>
              </w:rPr>
              <w:t xml:space="preserve"> min; no materials;</w:t>
            </w:r>
            <w:r w:rsidR="00324548" w:rsidRPr="00F11D14">
              <w:rPr>
                <w:bCs/>
                <w:i/>
                <w:color w:val="E9550D" w:themeColor="accent1"/>
                <w:sz w:val="20"/>
                <w:szCs w:val="18"/>
                <w:lang w:val="en-GB"/>
              </w:rPr>
              <w:t xml:space="preserve"> interactive</w:t>
            </w:r>
          </w:p>
        </w:tc>
        <w:tc>
          <w:tcPr>
            <w:tcW w:w="5244" w:type="dxa"/>
            <w:gridSpan w:val="3"/>
            <w:tcBorders>
              <w:top w:val="double" w:sz="4" w:space="0" w:color="auto"/>
              <w:bottom w:val="double" w:sz="4" w:space="0" w:color="auto"/>
            </w:tcBorders>
          </w:tcPr>
          <w:p w14:paraId="29E5F94D" w14:textId="328EF98A" w:rsidR="00C37370" w:rsidRPr="00F11D14" w:rsidRDefault="00FA4F42" w:rsidP="00C37370">
            <w:pPr>
              <w:pStyle w:val="DIGText"/>
              <w:spacing w:line="240" w:lineRule="auto"/>
              <w:rPr>
                <w:i/>
                <w:sz w:val="20"/>
                <w:szCs w:val="20"/>
                <w:lang w:val="en-GB"/>
              </w:rPr>
            </w:pPr>
            <w:r w:rsidRPr="00F11D14">
              <w:rPr>
                <w:i/>
                <w:sz w:val="20"/>
                <w:szCs w:val="20"/>
                <w:lang w:val="en-GB"/>
              </w:rPr>
              <w:t xml:space="preserve">Presents the assignment </w:t>
            </w:r>
            <w:r w:rsidR="00326663" w:rsidRPr="00F11D14">
              <w:rPr>
                <w:i/>
                <w:sz w:val="20"/>
                <w:szCs w:val="20"/>
                <w:lang w:val="en-GB"/>
              </w:rPr>
              <w:t>on colours of change</w:t>
            </w:r>
            <w:r w:rsidR="00C37370" w:rsidRPr="00F11D14">
              <w:rPr>
                <w:i/>
                <w:sz w:val="20"/>
                <w:szCs w:val="20"/>
                <w:lang w:val="en-GB"/>
              </w:rPr>
              <w:t xml:space="preserve">. </w:t>
            </w:r>
          </w:p>
          <w:p w14:paraId="7699BC7C" w14:textId="7B9269D9" w:rsidR="00C37370" w:rsidRPr="00F11D14" w:rsidRDefault="00326663"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Describe</w:t>
            </w:r>
            <w:r w:rsidR="00C37370" w:rsidRPr="00F11D14">
              <w:rPr>
                <w:sz w:val="20"/>
                <w:szCs w:val="20"/>
                <w:lang w:val="en-GB"/>
              </w:rPr>
              <w:t> </w:t>
            </w:r>
            <w:r w:rsidR="00833B3D" w:rsidRPr="00F11D14">
              <w:rPr>
                <w:sz w:val="20"/>
                <w:szCs w:val="20"/>
                <w:lang w:val="en-GB"/>
              </w:rPr>
              <w:t xml:space="preserve">the task: </w:t>
            </w:r>
            <w:r w:rsidR="0025404D" w:rsidRPr="00F11D14">
              <w:rPr>
                <w:sz w:val="20"/>
                <w:szCs w:val="20"/>
                <w:lang w:val="en-GB"/>
              </w:rPr>
              <w:t>O</w:t>
            </w:r>
            <w:r w:rsidR="00113442" w:rsidRPr="00F11D14">
              <w:rPr>
                <w:sz w:val="20"/>
                <w:szCs w:val="20"/>
                <w:lang w:val="en-GB"/>
              </w:rPr>
              <w:t>n the</w:t>
            </w:r>
            <w:r w:rsidR="0098075C" w:rsidRPr="00F11D14">
              <w:rPr>
                <w:sz w:val="20"/>
                <w:szCs w:val="20"/>
                <w:lang w:val="en-GB"/>
              </w:rPr>
              <w:t xml:space="preserve"> linked</w:t>
            </w:r>
            <w:r w:rsidR="00113442" w:rsidRPr="00F11D14">
              <w:rPr>
                <w:sz w:val="20"/>
                <w:szCs w:val="20"/>
                <w:lang w:val="en-GB"/>
              </w:rPr>
              <w:t xml:space="preserve"> website</w:t>
            </w:r>
            <w:r w:rsidR="0098075C" w:rsidRPr="00F11D14">
              <w:rPr>
                <w:sz w:val="20"/>
                <w:szCs w:val="20"/>
                <w:lang w:val="en-GB"/>
              </w:rPr>
              <w:t>, there is a</w:t>
            </w:r>
            <w:r w:rsidR="00B347C2" w:rsidRPr="00F11D14">
              <w:rPr>
                <w:sz w:val="20"/>
                <w:szCs w:val="20"/>
                <w:lang w:val="en-GB"/>
              </w:rPr>
              <w:t xml:space="preserve">n </w:t>
            </w:r>
            <w:r w:rsidR="00E0566C" w:rsidRPr="00F11D14">
              <w:rPr>
                <w:sz w:val="20"/>
                <w:szCs w:val="20"/>
                <w:lang w:val="en-GB"/>
              </w:rPr>
              <w:t>online test</w:t>
            </w:r>
            <w:r w:rsidR="00B347C2" w:rsidRPr="00F11D14">
              <w:rPr>
                <w:sz w:val="20"/>
                <w:szCs w:val="20"/>
                <w:lang w:val="en-GB"/>
              </w:rPr>
              <w:t xml:space="preserve"> to test your own preferred colour</w:t>
            </w:r>
            <w:r w:rsidR="00E0566C" w:rsidRPr="00F11D14">
              <w:rPr>
                <w:sz w:val="20"/>
                <w:szCs w:val="20"/>
                <w:lang w:val="en-GB"/>
              </w:rPr>
              <w:t>.</w:t>
            </w:r>
            <w:r w:rsidR="00B347C2" w:rsidRPr="00F11D14">
              <w:rPr>
                <w:sz w:val="20"/>
                <w:szCs w:val="20"/>
                <w:lang w:val="en-GB"/>
              </w:rPr>
              <w:t xml:space="preserve"> </w:t>
            </w:r>
            <w:r w:rsidR="00E0566C" w:rsidRPr="00F11D14">
              <w:rPr>
                <w:sz w:val="20"/>
                <w:szCs w:val="20"/>
                <w:lang w:val="en-GB"/>
              </w:rPr>
              <w:t>P</w:t>
            </w:r>
            <w:r w:rsidR="00B347C2" w:rsidRPr="00F11D14">
              <w:rPr>
                <w:sz w:val="20"/>
                <w:szCs w:val="20"/>
                <w:lang w:val="en-GB"/>
              </w:rPr>
              <w:t>articipants should do</w:t>
            </w:r>
            <w:r w:rsidR="00E0566C" w:rsidRPr="00F11D14">
              <w:rPr>
                <w:sz w:val="20"/>
                <w:szCs w:val="20"/>
                <w:lang w:val="en-GB"/>
              </w:rPr>
              <w:t xml:space="preserve"> this </w:t>
            </w:r>
            <w:r w:rsidR="00751780" w:rsidRPr="00F11D14">
              <w:rPr>
                <w:sz w:val="20"/>
                <w:szCs w:val="20"/>
                <w:lang w:val="en-GB"/>
              </w:rPr>
              <w:t>test.</w:t>
            </w:r>
          </w:p>
          <w:p w14:paraId="3F1E462D" w14:textId="42435495" w:rsidR="00B347C2" w:rsidRPr="00F11D14" w:rsidRDefault="00B347C2" w:rsidP="00C476E5">
            <w:pPr>
              <w:pStyle w:val="DIGText"/>
              <w:numPr>
                <w:ilvl w:val="0"/>
                <w:numId w:val="15"/>
              </w:numPr>
              <w:spacing w:line="240" w:lineRule="auto"/>
              <w:ind w:left="173" w:hanging="142"/>
              <w:rPr>
                <w:i/>
                <w:sz w:val="20"/>
                <w:szCs w:val="20"/>
                <w:lang w:val="en-GB"/>
              </w:rPr>
            </w:pPr>
            <w:r w:rsidRPr="00F11D14">
              <w:rPr>
                <w:b/>
                <w:sz w:val="20"/>
                <w:szCs w:val="20"/>
                <w:lang w:val="en-GB"/>
              </w:rPr>
              <w:t xml:space="preserve">Discuss </w:t>
            </w:r>
            <w:r w:rsidRPr="00F11D14">
              <w:rPr>
                <w:sz w:val="20"/>
                <w:szCs w:val="20"/>
                <w:lang w:val="en-GB"/>
              </w:rPr>
              <w:t>the</w:t>
            </w:r>
            <w:r w:rsidRPr="00F11D14">
              <w:rPr>
                <w:b/>
                <w:sz w:val="20"/>
                <w:szCs w:val="20"/>
                <w:lang w:val="en-GB"/>
              </w:rPr>
              <w:t xml:space="preserve"> </w:t>
            </w:r>
            <w:r w:rsidRPr="00F11D14">
              <w:rPr>
                <w:sz w:val="20"/>
                <w:szCs w:val="20"/>
                <w:lang w:val="en-GB"/>
              </w:rPr>
              <w:t xml:space="preserve">results </w:t>
            </w:r>
            <w:r w:rsidR="000C325A" w:rsidRPr="00F11D14">
              <w:rPr>
                <w:sz w:val="20"/>
                <w:szCs w:val="20"/>
                <w:lang w:val="en-GB"/>
              </w:rPr>
              <w:t xml:space="preserve">of </w:t>
            </w:r>
            <w:r w:rsidR="00E0566C" w:rsidRPr="00F11D14">
              <w:rPr>
                <w:sz w:val="20"/>
                <w:szCs w:val="20"/>
                <w:lang w:val="en-GB"/>
              </w:rPr>
              <w:t xml:space="preserve">the </w:t>
            </w:r>
            <w:r w:rsidR="00751780" w:rsidRPr="00F11D14">
              <w:rPr>
                <w:sz w:val="20"/>
                <w:szCs w:val="20"/>
                <w:lang w:val="en-GB"/>
              </w:rPr>
              <w:t>participants.</w:t>
            </w:r>
          </w:p>
          <w:p w14:paraId="05833B7B" w14:textId="77777777" w:rsidR="00C37370" w:rsidRPr="00F11D14" w:rsidRDefault="00C37370" w:rsidP="00C37370">
            <w:pPr>
              <w:pStyle w:val="DIGText"/>
              <w:spacing w:line="240" w:lineRule="auto"/>
              <w:rPr>
                <w:i/>
                <w:sz w:val="20"/>
                <w:szCs w:val="20"/>
                <w:lang w:val="en-GB"/>
              </w:rPr>
            </w:pPr>
          </w:p>
        </w:tc>
      </w:tr>
      <w:tr w:rsidR="00C37370" w:rsidRPr="00F11D14" w14:paraId="7C845497" w14:textId="77777777" w:rsidTr="39D300EF">
        <w:tc>
          <w:tcPr>
            <w:tcW w:w="709" w:type="dxa"/>
            <w:tcBorders>
              <w:bottom w:val="double" w:sz="4" w:space="0" w:color="auto"/>
            </w:tcBorders>
            <w:shd w:val="clear" w:color="auto" w:fill="FDECE3" w:themeFill="accent4"/>
          </w:tcPr>
          <w:p w14:paraId="2962E5EC" w14:textId="1FBF1B61" w:rsidR="00C37370" w:rsidRPr="00F11D14" w:rsidRDefault="00C37370" w:rsidP="00C37370">
            <w:pPr>
              <w:pStyle w:val="DIGText"/>
              <w:spacing w:line="276" w:lineRule="auto"/>
              <w:rPr>
                <w:b/>
                <w:bCs/>
                <w:lang w:val="en-GB"/>
              </w:rPr>
            </w:pPr>
            <w:r w:rsidRPr="00F11D14">
              <w:rPr>
                <w:b/>
                <w:bCs/>
                <w:lang w:val="en-GB"/>
              </w:rPr>
              <w:t>4.2</w:t>
            </w:r>
          </w:p>
        </w:tc>
        <w:tc>
          <w:tcPr>
            <w:tcW w:w="6178" w:type="dxa"/>
            <w:gridSpan w:val="2"/>
            <w:tcBorders>
              <w:bottom w:val="double" w:sz="4" w:space="0" w:color="auto"/>
            </w:tcBorders>
            <w:shd w:val="clear" w:color="auto" w:fill="FDECE3" w:themeFill="accent4"/>
          </w:tcPr>
          <w:p w14:paraId="521B547E" w14:textId="77777777" w:rsidR="00C37370" w:rsidRPr="00F11D14" w:rsidRDefault="00C37370" w:rsidP="00C37370">
            <w:pPr>
              <w:pStyle w:val="DIGText"/>
              <w:spacing w:line="276" w:lineRule="auto"/>
              <w:rPr>
                <w:b/>
                <w:bCs/>
                <w:lang w:val="en-GB"/>
              </w:rPr>
            </w:pPr>
            <w:r w:rsidRPr="00F11D14">
              <w:rPr>
                <w:b/>
                <w:bCs/>
                <w:lang w:val="en-GB"/>
              </w:rPr>
              <w:t>Impact Change (with Design Thinking)</w:t>
            </w:r>
          </w:p>
        </w:tc>
        <w:tc>
          <w:tcPr>
            <w:tcW w:w="1618" w:type="dxa"/>
            <w:gridSpan w:val="2"/>
            <w:tcBorders>
              <w:bottom w:val="double" w:sz="4" w:space="0" w:color="auto"/>
            </w:tcBorders>
            <w:shd w:val="clear" w:color="auto" w:fill="FDECE3" w:themeFill="accent4"/>
          </w:tcPr>
          <w:p w14:paraId="7D8543BB" w14:textId="77777777" w:rsidR="00C37370" w:rsidRPr="00F11D14" w:rsidRDefault="00C37370" w:rsidP="00C37370">
            <w:pPr>
              <w:pStyle w:val="DIGText"/>
              <w:spacing w:line="276" w:lineRule="auto"/>
              <w:rPr>
                <w:b/>
                <w:bCs/>
                <w:lang w:val="en-GB"/>
              </w:rPr>
            </w:pPr>
            <w:r w:rsidRPr="00F11D14">
              <w:rPr>
                <w:b/>
                <w:bCs/>
                <w:lang w:val="en-GB"/>
              </w:rPr>
              <w:t>480 min</w:t>
            </w:r>
          </w:p>
        </w:tc>
      </w:tr>
      <w:tr w:rsidR="00C37370" w:rsidRPr="00567B8A" w14:paraId="1665C29E" w14:textId="77777777" w:rsidTr="39D300EF">
        <w:trPr>
          <w:trHeight w:val="2117"/>
        </w:trPr>
        <w:tc>
          <w:tcPr>
            <w:tcW w:w="3261" w:type="dxa"/>
            <w:gridSpan w:val="2"/>
            <w:tcBorders>
              <w:bottom w:val="double" w:sz="4" w:space="0" w:color="auto"/>
            </w:tcBorders>
          </w:tcPr>
          <w:p w14:paraId="74516AFF"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2E594F72" wp14:editId="59B69EC1">
                  <wp:extent cx="1984000" cy="1116000"/>
                  <wp:effectExtent l="0" t="0" r="0" b="8255"/>
                  <wp:docPr id="366424421" name="Grafik 366424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6424421" name="Grafik 366424421"/>
                          <pic:cNvPicPr>
                            <a:picLocks noChangeAspect="1" noChangeArrowheads="1"/>
                          </pic:cNvPicPr>
                        </pic:nvPicPr>
                        <pic:blipFill>
                          <a:blip r:embed="rId208" cstate="print">
                            <a:extLst>
                              <a:ext uri="{28A0092B-C50C-407E-A947-70E740481C1C}">
                                <a14:useLocalDpi xmlns:a14="http://schemas.microsoft.com/office/drawing/2010/main" val="0"/>
                              </a:ext>
                            </a:extLst>
                          </a:blip>
                          <a:stretch>
                            <a:fillRect/>
                          </a:stretch>
                        </pic:blipFill>
                        <pic:spPr bwMode="auto">
                          <a:xfrm>
                            <a:off x="0" y="0"/>
                            <a:ext cx="1984000" cy="1116000"/>
                          </a:xfrm>
                          <a:prstGeom prst="rect">
                            <a:avLst/>
                          </a:prstGeom>
                          <a:noFill/>
                        </pic:spPr>
                      </pic:pic>
                    </a:graphicData>
                  </a:graphic>
                </wp:inline>
              </w:drawing>
            </w:r>
          </w:p>
          <w:p w14:paraId="7282B670" w14:textId="03D0C05A" w:rsidR="00C37370" w:rsidRPr="00F11D14" w:rsidRDefault="00C37370" w:rsidP="00C37370">
            <w:pPr>
              <w:pStyle w:val="DIGText"/>
              <w:spacing w:line="240" w:lineRule="auto"/>
              <w:jc w:val="center"/>
              <w:rPr>
                <w:bCs/>
                <w:i/>
                <w:color w:val="E9550D" w:themeColor="accent1"/>
                <w:lang w:val="en-GB"/>
              </w:rPr>
            </w:pPr>
            <w:r w:rsidRPr="00F11D14">
              <w:rPr>
                <w:bCs/>
                <w:i/>
                <w:color w:val="E9550D" w:themeColor="accent1"/>
                <w:sz w:val="20"/>
                <w:szCs w:val="18"/>
                <w:lang w:val="en-GB"/>
              </w:rPr>
              <w:t>~ 5 min; no materials; frontal</w:t>
            </w:r>
          </w:p>
        </w:tc>
        <w:tc>
          <w:tcPr>
            <w:tcW w:w="5244" w:type="dxa"/>
            <w:gridSpan w:val="3"/>
            <w:tcBorders>
              <w:bottom w:val="double" w:sz="4" w:space="0" w:color="auto"/>
            </w:tcBorders>
          </w:tcPr>
          <w:p w14:paraId="09EE7B3A" w14:textId="37BC482A" w:rsidR="00C37370" w:rsidRPr="00F11D14" w:rsidRDefault="00C37370" w:rsidP="00C37370">
            <w:pPr>
              <w:pStyle w:val="DIGText"/>
              <w:spacing w:line="240" w:lineRule="auto"/>
              <w:ind w:left="34"/>
              <w:rPr>
                <w:bCs/>
                <w:i/>
                <w:color w:val="000000" w:themeColor="text1"/>
                <w:sz w:val="20"/>
                <w:szCs w:val="20"/>
                <w:lang w:val="en-GB"/>
              </w:rPr>
            </w:pPr>
            <w:r w:rsidRPr="00F11D14">
              <w:rPr>
                <w:bCs/>
                <w:i/>
                <w:color w:val="000000" w:themeColor="text1"/>
                <w:sz w:val="20"/>
                <w:szCs w:val="20"/>
                <w:lang w:val="en-GB"/>
              </w:rPr>
              <w:t>The need for a Design Thinking method.</w:t>
            </w:r>
          </w:p>
          <w:p w14:paraId="01438584" w14:textId="4EBB681A" w:rsidR="00C37370" w:rsidRPr="00F11D14" w:rsidRDefault="00C37370"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the importance of having a broad and customer-orientated method to develop/design a product or service.</w:t>
            </w:r>
          </w:p>
        </w:tc>
      </w:tr>
      <w:tr w:rsidR="00C37370" w:rsidRPr="00567B8A" w14:paraId="463DC9EB" w14:textId="77777777" w:rsidTr="39D300EF">
        <w:trPr>
          <w:trHeight w:val="1395"/>
        </w:trPr>
        <w:tc>
          <w:tcPr>
            <w:tcW w:w="3261" w:type="dxa"/>
            <w:gridSpan w:val="2"/>
            <w:tcBorders>
              <w:top w:val="double" w:sz="4" w:space="0" w:color="auto"/>
              <w:bottom w:val="double" w:sz="4" w:space="0" w:color="auto"/>
            </w:tcBorders>
            <w:shd w:val="clear" w:color="auto" w:fill="F2F2F2" w:themeFill="background1" w:themeFillShade="F2"/>
            <w:vAlign w:val="center"/>
          </w:tcPr>
          <w:p w14:paraId="0465DFE1" w14:textId="77777777" w:rsidR="00C37370" w:rsidRPr="00F11D14" w:rsidRDefault="00C37370" w:rsidP="00C37370">
            <w:pPr>
              <w:pStyle w:val="DIGText"/>
              <w:spacing w:line="240" w:lineRule="auto"/>
              <w:rPr>
                <w:b/>
                <w:noProof/>
                <w:sz w:val="22"/>
                <w:szCs w:val="20"/>
                <w:lang w:val="en-GB"/>
              </w:rPr>
            </w:pPr>
            <w:r w:rsidRPr="00F11D14">
              <w:rPr>
                <w:b/>
                <w:noProof/>
                <w:sz w:val="22"/>
                <w:szCs w:val="20"/>
                <w:lang w:val="en-GB"/>
              </w:rPr>
              <w:t>Design Thinking Theory</w:t>
            </w:r>
          </w:p>
          <w:p w14:paraId="5BAF8FCE" w14:textId="72F6DA52" w:rsidR="00C37370" w:rsidRPr="00F11D14" w:rsidRDefault="00C37370" w:rsidP="00C37370">
            <w:pPr>
              <w:pStyle w:val="DIGText"/>
              <w:spacing w:line="240" w:lineRule="auto"/>
              <w:rPr>
                <w:noProof/>
                <w:highlight w:val="yellow"/>
                <w:lang w:val="en-GB"/>
              </w:rPr>
            </w:pPr>
            <w:r w:rsidRPr="00F11D14">
              <w:rPr>
                <w:noProof/>
                <w:sz w:val="20"/>
                <w:szCs w:val="18"/>
                <w:lang w:val="en-GB"/>
              </w:rPr>
              <w:t>Idea and Method</w:t>
            </w:r>
          </w:p>
        </w:tc>
        <w:tc>
          <w:tcPr>
            <w:tcW w:w="5244" w:type="dxa"/>
            <w:gridSpan w:val="3"/>
            <w:tcBorders>
              <w:top w:val="double" w:sz="4" w:space="0" w:color="auto"/>
              <w:bottom w:val="double" w:sz="4" w:space="0" w:color="auto"/>
            </w:tcBorders>
            <w:shd w:val="clear" w:color="auto" w:fill="F2F2F2" w:themeFill="background1" w:themeFillShade="F2"/>
            <w:vAlign w:val="center"/>
          </w:tcPr>
          <w:p w14:paraId="792CC991" w14:textId="0A527134" w:rsidR="00C37370" w:rsidRPr="00F11D14" w:rsidRDefault="00C37370" w:rsidP="00C37370">
            <w:pPr>
              <w:pStyle w:val="DIGText"/>
              <w:spacing w:line="240" w:lineRule="auto"/>
              <w:ind w:left="34"/>
              <w:rPr>
                <w:bCs/>
                <w:i/>
                <w:color w:val="000000" w:themeColor="text1"/>
                <w:sz w:val="20"/>
                <w:szCs w:val="20"/>
                <w:highlight w:val="yellow"/>
                <w:lang w:val="en-GB"/>
              </w:rPr>
            </w:pPr>
            <w:r w:rsidRPr="00F11D14">
              <w:rPr>
                <w:bCs/>
                <w:i/>
                <w:color w:val="000000" w:themeColor="text1"/>
                <w:sz w:val="20"/>
                <w:szCs w:val="20"/>
                <w:lang w:val="en-GB"/>
              </w:rPr>
              <w:t>The following slides briefly overview the Design Thinking approach and method. A detailed description of each Design Thinking phase is purposely excluded because they will be explained during the subsequent Design Thinking practice.</w:t>
            </w:r>
          </w:p>
        </w:tc>
      </w:tr>
      <w:tr w:rsidR="00C37370" w:rsidRPr="00F11D14" w14:paraId="040EA4C6" w14:textId="77777777" w:rsidTr="39D300EF">
        <w:trPr>
          <w:trHeight w:val="2108"/>
        </w:trPr>
        <w:tc>
          <w:tcPr>
            <w:tcW w:w="3261" w:type="dxa"/>
            <w:gridSpan w:val="2"/>
            <w:tcBorders>
              <w:top w:val="double" w:sz="4" w:space="0" w:color="auto"/>
              <w:bottom w:val="double" w:sz="4" w:space="0" w:color="auto"/>
            </w:tcBorders>
          </w:tcPr>
          <w:p w14:paraId="6F4D2FAE"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35A13FED" wp14:editId="4B0C840E">
                  <wp:extent cx="1984000" cy="1116000"/>
                  <wp:effectExtent l="0" t="0" r="0" b="8255"/>
                  <wp:docPr id="1334160147" name="Grafik 1334160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160147" name="Grafik 1334160147"/>
                          <pic:cNvPicPr/>
                        </pic:nvPicPr>
                        <pic:blipFill>
                          <a:blip r:embed="rId209"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0F138EF4" w14:textId="496D5B01" w:rsidR="00C37370" w:rsidRPr="00F11D14" w:rsidRDefault="00C37370" w:rsidP="00C37370">
            <w:pPr>
              <w:pStyle w:val="DIGText"/>
              <w:spacing w:line="240" w:lineRule="auto"/>
              <w:jc w:val="center"/>
              <w:rPr>
                <w:noProof/>
                <w:highlight w:val="yellow"/>
                <w:lang w:val="en-GB"/>
              </w:rPr>
            </w:pPr>
            <w:r w:rsidRPr="00F11D14">
              <w:rPr>
                <w:bCs/>
                <w:i/>
                <w:color w:val="E9550D" w:themeColor="accent1"/>
                <w:sz w:val="20"/>
                <w:szCs w:val="18"/>
                <w:lang w:val="en-GB"/>
              </w:rPr>
              <w:t>~ 5 min; no materials; frontal</w:t>
            </w:r>
          </w:p>
        </w:tc>
        <w:tc>
          <w:tcPr>
            <w:tcW w:w="5244" w:type="dxa"/>
            <w:gridSpan w:val="3"/>
            <w:tcBorders>
              <w:top w:val="double" w:sz="4" w:space="0" w:color="auto"/>
              <w:bottom w:val="double" w:sz="4" w:space="0" w:color="auto"/>
            </w:tcBorders>
          </w:tcPr>
          <w:p w14:paraId="530CB915" w14:textId="1ECE1184" w:rsidR="00C37370" w:rsidRPr="00F11D14" w:rsidRDefault="00C37370" w:rsidP="00C37370">
            <w:pPr>
              <w:pStyle w:val="DIGText"/>
              <w:spacing w:line="240" w:lineRule="auto"/>
              <w:rPr>
                <w:i/>
                <w:sz w:val="20"/>
                <w:szCs w:val="20"/>
                <w:lang w:val="en-GB"/>
              </w:rPr>
            </w:pPr>
            <w:r w:rsidRPr="00F11D14">
              <w:rPr>
                <w:i/>
                <w:sz w:val="20"/>
                <w:szCs w:val="20"/>
                <w:lang w:val="en-GB"/>
              </w:rPr>
              <w:t>Background of the Design Thinking method.</w:t>
            </w:r>
          </w:p>
          <w:p w14:paraId="7C5FD8D7" w14:textId="345803B9" w:rsidR="00C37370" w:rsidRPr="00F11D14" w:rsidRDefault="00C37370" w:rsidP="00825E35">
            <w:pPr>
              <w:pStyle w:val="DIGText"/>
              <w:numPr>
                <w:ilvl w:val="0"/>
                <w:numId w:val="15"/>
              </w:numPr>
              <w:spacing w:before="240" w:line="240" w:lineRule="auto"/>
              <w:ind w:left="173" w:hanging="142"/>
              <w:rPr>
                <w:bCs/>
                <w:color w:val="000000" w:themeColor="text1"/>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idea, origin, and meaning behind the Design Thinking method. (</w:t>
            </w:r>
            <w:r w:rsidRPr="00F11D14">
              <w:rPr>
                <w:bCs/>
                <w:i/>
                <w:color w:val="000000" w:themeColor="text1"/>
                <w:sz w:val="20"/>
                <w:szCs w:val="20"/>
                <w:lang w:val="en-GB"/>
              </w:rPr>
              <w:t xml:space="preserve">see </w:t>
            </w:r>
            <w:r w:rsidR="00FA35E5" w:rsidRPr="00F11D14">
              <w:rPr>
                <w:bCs/>
                <w:i/>
                <w:color w:val="000000" w:themeColor="text1"/>
                <w:sz w:val="20"/>
                <w:szCs w:val="20"/>
                <w:lang w:val="en-GB"/>
              </w:rPr>
              <w:t>Reader, chapter 1</w:t>
            </w:r>
            <w:r w:rsidRPr="00F11D14">
              <w:rPr>
                <w:bCs/>
                <w:color w:val="000000" w:themeColor="text1"/>
                <w:sz w:val="20"/>
                <w:szCs w:val="20"/>
                <w:lang w:val="en-GB"/>
              </w:rPr>
              <w:t>)</w:t>
            </w:r>
          </w:p>
        </w:tc>
      </w:tr>
      <w:tr w:rsidR="00C37370" w:rsidRPr="00F11D14" w14:paraId="153AF2A6" w14:textId="77777777" w:rsidTr="39D300EF">
        <w:trPr>
          <w:trHeight w:val="2098"/>
        </w:trPr>
        <w:tc>
          <w:tcPr>
            <w:tcW w:w="3261" w:type="dxa"/>
            <w:gridSpan w:val="2"/>
            <w:tcBorders>
              <w:top w:val="double" w:sz="4" w:space="0" w:color="auto"/>
              <w:bottom w:val="double" w:sz="4" w:space="0" w:color="auto"/>
            </w:tcBorders>
          </w:tcPr>
          <w:p w14:paraId="09CE85A8" w14:textId="77777777" w:rsidR="00C37370" w:rsidRPr="00F11D14" w:rsidRDefault="00C37370" w:rsidP="00C37370">
            <w:pPr>
              <w:pStyle w:val="DIGText"/>
              <w:spacing w:line="240" w:lineRule="auto"/>
              <w:rPr>
                <w:lang w:val="en-GB"/>
              </w:rPr>
            </w:pPr>
            <w:r w:rsidRPr="00F11D14">
              <w:rPr>
                <w:noProof/>
                <w:lang w:val="en-GB"/>
              </w:rPr>
              <w:drawing>
                <wp:inline distT="0" distB="0" distL="0" distR="0" wp14:anchorId="7E20D265" wp14:editId="505B868B">
                  <wp:extent cx="1984000" cy="1116000"/>
                  <wp:effectExtent l="0" t="0" r="0" b="8255"/>
                  <wp:docPr id="19870113" name="Grafik 19870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0113" name="Grafik 19870113"/>
                          <pic:cNvPicPr/>
                        </pic:nvPicPr>
                        <pic:blipFill>
                          <a:blip r:embed="rId210"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64AAA547" w14:textId="56310EE6" w:rsidR="00C37370" w:rsidRPr="00F11D14" w:rsidRDefault="00C37370" w:rsidP="00C37370">
            <w:pPr>
              <w:pStyle w:val="DIGText"/>
              <w:spacing w:line="240" w:lineRule="auto"/>
              <w:jc w:val="center"/>
              <w:rPr>
                <w:noProof/>
                <w:highlight w:val="yellow"/>
                <w:lang w:val="en-GB"/>
              </w:rPr>
            </w:pPr>
            <w:r w:rsidRPr="00F11D14">
              <w:rPr>
                <w:bCs/>
                <w:i/>
                <w:color w:val="E9550D" w:themeColor="accent1"/>
                <w:sz w:val="20"/>
                <w:szCs w:val="18"/>
                <w:lang w:val="en-GB"/>
              </w:rPr>
              <w:t>~ 10 min; no materials; frontal</w:t>
            </w:r>
          </w:p>
        </w:tc>
        <w:tc>
          <w:tcPr>
            <w:tcW w:w="5244" w:type="dxa"/>
            <w:gridSpan w:val="3"/>
            <w:tcBorders>
              <w:top w:val="double" w:sz="4" w:space="0" w:color="auto"/>
              <w:bottom w:val="double" w:sz="4" w:space="0" w:color="auto"/>
            </w:tcBorders>
          </w:tcPr>
          <w:p w14:paraId="10DDEEFA" w14:textId="4ECE2459" w:rsidR="00C37370" w:rsidRPr="00F11D14" w:rsidRDefault="00C37370" w:rsidP="00C37370">
            <w:pPr>
              <w:pStyle w:val="DIGText"/>
              <w:spacing w:line="240" w:lineRule="auto"/>
              <w:rPr>
                <w:i/>
                <w:sz w:val="20"/>
                <w:szCs w:val="20"/>
                <w:lang w:val="en-GB"/>
              </w:rPr>
            </w:pPr>
            <w:r w:rsidRPr="00F11D14">
              <w:rPr>
                <w:i/>
                <w:sz w:val="20"/>
                <w:szCs w:val="20"/>
                <w:lang w:val="en-GB"/>
              </w:rPr>
              <w:t>Most important “ingredients” for a successful Design Thinking Workshop.</w:t>
            </w:r>
          </w:p>
          <w:p w14:paraId="01939154" w14:textId="76CA8CB5" w:rsidR="00C37370" w:rsidRPr="00F11D14" w:rsidRDefault="00C37370" w:rsidP="00825E35">
            <w:pPr>
              <w:pStyle w:val="DIGText"/>
              <w:numPr>
                <w:ilvl w:val="0"/>
                <w:numId w:val="15"/>
              </w:numPr>
              <w:spacing w:before="240" w:line="240" w:lineRule="auto"/>
              <w:ind w:left="173" w:hanging="142"/>
              <w:rPr>
                <w:i/>
                <w:sz w:val="20"/>
                <w:szCs w:val="20"/>
                <w:lang w:val="en-GB"/>
              </w:rPr>
            </w:pPr>
            <w:r w:rsidRPr="00F11D14">
              <w:rPr>
                <w:b/>
                <w:bCs/>
                <w:color w:val="000000" w:themeColor="text1"/>
                <w:sz w:val="20"/>
                <w:szCs w:val="20"/>
                <w:lang w:val="en-GB"/>
              </w:rPr>
              <w:t>Explain</w:t>
            </w:r>
            <w:r w:rsidRPr="00F11D14">
              <w:rPr>
                <w:bCs/>
                <w:color w:val="000000" w:themeColor="text1"/>
                <w:sz w:val="20"/>
                <w:szCs w:val="20"/>
                <w:lang w:val="en-GB"/>
              </w:rPr>
              <w:t xml:space="preserve"> the reasoning behind team interaction, creative rooms, and the elaborated method. (</w:t>
            </w:r>
            <w:r w:rsidRPr="00F11D14">
              <w:rPr>
                <w:bCs/>
                <w:i/>
                <w:color w:val="000000" w:themeColor="text1"/>
                <w:sz w:val="20"/>
                <w:szCs w:val="20"/>
                <w:lang w:val="en-GB"/>
              </w:rPr>
              <w:t xml:space="preserve">see </w:t>
            </w:r>
            <w:r w:rsidR="005A7030" w:rsidRPr="00F11D14">
              <w:rPr>
                <w:bCs/>
                <w:i/>
                <w:color w:val="000000" w:themeColor="text1"/>
                <w:sz w:val="20"/>
                <w:szCs w:val="20"/>
                <w:lang w:val="en-GB"/>
              </w:rPr>
              <w:t>Reader, chapter 1</w:t>
            </w:r>
            <w:r w:rsidRPr="00F11D14">
              <w:rPr>
                <w:bCs/>
                <w:color w:val="000000" w:themeColor="text1"/>
                <w:sz w:val="20"/>
                <w:szCs w:val="20"/>
                <w:lang w:val="en-GB"/>
              </w:rPr>
              <w:t>)</w:t>
            </w:r>
          </w:p>
        </w:tc>
      </w:tr>
      <w:tr w:rsidR="00C37370" w:rsidRPr="00567B8A" w14:paraId="46365B4C" w14:textId="77777777" w:rsidTr="39D300EF">
        <w:trPr>
          <w:trHeight w:val="1505"/>
        </w:trPr>
        <w:tc>
          <w:tcPr>
            <w:tcW w:w="3261" w:type="dxa"/>
            <w:gridSpan w:val="2"/>
            <w:tcBorders>
              <w:top w:val="double" w:sz="4" w:space="0" w:color="auto"/>
              <w:bottom w:val="double" w:sz="4" w:space="0" w:color="auto"/>
            </w:tcBorders>
          </w:tcPr>
          <w:p w14:paraId="079B5FFC" w14:textId="77777777" w:rsidR="00C37370" w:rsidRPr="00F11D14" w:rsidRDefault="00C37370" w:rsidP="00C37370">
            <w:pPr>
              <w:pStyle w:val="DIGText"/>
              <w:spacing w:line="240" w:lineRule="auto"/>
              <w:rPr>
                <w:lang w:val="en-GB"/>
              </w:rPr>
            </w:pPr>
            <w:r w:rsidRPr="00F11D14">
              <w:rPr>
                <w:noProof/>
                <w:lang w:val="en-GB"/>
              </w:rPr>
              <w:lastRenderedPageBreak/>
              <w:drawing>
                <wp:inline distT="0" distB="0" distL="0" distR="0" wp14:anchorId="2B91D683" wp14:editId="184AB40F">
                  <wp:extent cx="1984000" cy="1116000"/>
                  <wp:effectExtent l="0" t="0" r="0" b="8255"/>
                  <wp:docPr id="1515231431" name="Grafik 151523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5231431" name="Grafik 1515231431"/>
                          <pic:cNvPicPr/>
                        </pic:nvPicPr>
                        <pic:blipFill>
                          <a:blip r:embed="rId211"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8E7DA93" w14:textId="33F16821" w:rsidR="00C37370" w:rsidRPr="00F11D14" w:rsidRDefault="00C37370" w:rsidP="00C37370">
            <w:pPr>
              <w:pStyle w:val="DIGText"/>
              <w:spacing w:line="240" w:lineRule="auto"/>
              <w:jc w:val="center"/>
              <w:rPr>
                <w:b/>
                <w:noProof/>
                <w:highlight w:val="yellow"/>
                <w:lang w:val="en-GB"/>
              </w:rPr>
            </w:pPr>
            <w:r w:rsidRPr="00F11D14">
              <w:rPr>
                <w:bCs/>
                <w:i/>
                <w:color w:val="E9550D" w:themeColor="accent1"/>
                <w:sz w:val="20"/>
                <w:szCs w:val="18"/>
                <w:lang w:val="en-GB"/>
              </w:rPr>
              <w:t>~ 20 min; no materials; frontal</w:t>
            </w:r>
          </w:p>
        </w:tc>
        <w:tc>
          <w:tcPr>
            <w:tcW w:w="5244" w:type="dxa"/>
            <w:gridSpan w:val="3"/>
            <w:tcBorders>
              <w:top w:val="double" w:sz="4" w:space="0" w:color="auto"/>
              <w:bottom w:val="double" w:sz="4" w:space="0" w:color="auto"/>
            </w:tcBorders>
          </w:tcPr>
          <w:p w14:paraId="44BC8551" w14:textId="246D6434" w:rsidR="00C37370" w:rsidRPr="00F11D14" w:rsidRDefault="00C37370" w:rsidP="00C37370">
            <w:pPr>
              <w:pStyle w:val="DIGText"/>
              <w:spacing w:line="240" w:lineRule="auto"/>
              <w:rPr>
                <w:i/>
                <w:sz w:val="20"/>
                <w:szCs w:val="20"/>
                <w:lang w:val="en-GB"/>
              </w:rPr>
            </w:pPr>
            <w:r w:rsidRPr="00F11D14">
              <w:rPr>
                <w:i/>
                <w:sz w:val="20"/>
                <w:szCs w:val="20"/>
                <w:lang w:val="en-GB"/>
              </w:rPr>
              <w:t>Overview of the 6 phases of a Design Thinking workshop.</w:t>
            </w:r>
          </w:p>
          <w:p w14:paraId="51B92111" w14:textId="064D3713" w:rsidR="00C37370" w:rsidRPr="00F11D14" w:rsidRDefault="00C37370"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 xml:space="preserve">Explain </w:t>
            </w:r>
            <w:r w:rsidRPr="00F11D14">
              <w:rPr>
                <w:sz w:val="20"/>
                <w:szCs w:val="20"/>
                <w:lang w:val="en-GB"/>
              </w:rPr>
              <w:t xml:space="preserve">the basic meaning of each phase without describing the steps in detail. </w:t>
            </w:r>
            <w:r w:rsidRPr="00F11D14">
              <w:rPr>
                <w:b/>
                <w:sz w:val="20"/>
                <w:szCs w:val="20"/>
                <w:lang w:val="en-GB"/>
              </w:rPr>
              <w:t xml:space="preserve">Emphasise </w:t>
            </w:r>
            <w:r w:rsidRPr="00F11D14">
              <w:rPr>
                <w:sz w:val="20"/>
                <w:szCs w:val="20"/>
                <w:lang w:val="en-GB"/>
              </w:rPr>
              <w:t xml:space="preserve">the iterative character of a Design Thinking workshop. </w:t>
            </w:r>
            <w:r w:rsidRPr="00F11D14">
              <w:rPr>
                <w:bCs/>
                <w:color w:val="000000" w:themeColor="text1"/>
                <w:sz w:val="20"/>
                <w:szCs w:val="20"/>
                <w:lang w:val="en-GB"/>
              </w:rPr>
              <w:t>(</w:t>
            </w:r>
            <w:r w:rsidRPr="00F11D14">
              <w:rPr>
                <w:bCs/>
                <w:i/>
                <w:color w:val="000000" w:themeColor="text1"/>
                <w:sz w:val="20"/>
                <w:szCs w:val="20"/>
                <w:lang w:val="en-GB"/>
              </w:rPr>
              <w:t xml:space="preserve">see </w:t>
            </w:r>
            <w:r w:rsidR="005A7030" w:rsidRPr="00F11D14">
              <w:rPr>
                <w:bCs/>
                <w:i/>
                <w:color w:val="000000" w:themeColor="text1"/>
                <w:sz w:val="20"/>
                <w:szCs w:val="20"/>
                <w:lang w:val="en-GB"/>
              </w:rPr>
              <w:t>Reader, chapter 1)</w:t>
            </w:r>
          </w:p>
        </w:tc>
      </w:tr>
    </w:tbl>
    <w:tbl>
      <w:tblPr>
        <w:tblW w:w="8505" w:type="dxa"/>
        <w:tblLayout w:type="fixed"/>
        <w:tblLook w:val="04A0" w:firstRow="1" w:lastRow="0" w:firstColumn="1" w:lastColumn="0" w:noHBand="0" w:noVBand="1"/>
      </w:tblPr>
      <w:tblGrid>
        <w:gridCol w:w="2835"/>
        <w:gridCol w:w="426"/>
        <w:gridCol w:w="2409"/>
        <w:gridCol w:w="2835"/>
      </w:tblGrid>
      <w:tr w:rsidR="00E72182" w:rsidRPr="00F11D14" w14:paraId="512D63ED" w14:textId="77777777" w:rsidTr="006D5EA9">
        <w:tc>
          <w:tcPr>
            <w:tcW w:w="3261" w:type="dxa"/>
            <w:gridSpan w:val="2"/>
            <w:tcBorders>
              <w:bottom w:val="double" w:sz="4" w:space="0" w:color="auto"/>
            </w:tcBorders>
          </w:tcPr>
          <w:p w14:paraId="555F6771" w14:textId="77777777" w:rsidR="00E72182" w:rsidRPr="00F11D14" w:rsidRDefault="00E72182" w:rsidP="00E72182">
            <w:pPr>
              <w:pStyle w:val="DIGText"/>
              <w:spacing w:line="240" w:lineRule="auto"/>
              <w:rPr>
                <w:lang w:val="en-GB"/>
              </w:rPr>
            </w:pPr>
            <w:r w:rsidRPr="00F11D14">
              <w:rPr>
                <w:noProof/>
                <w:lang w:val="en-GB"/>
              </w:rPr>
              <w:drawing>
                <wp:inline distT="0" distB="0" distL="0" distR="0" wp14:anchorId="3463984E" wp14:editId="6755540D">
                  <wp:extent cx="1984000" cy="1116000"/>
                  <wp:effectExtent l="0" t="0" r="0" b="8255"/>
                  <wp:docPr id="810786062" name="Grafik 810786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0786062" name="Grafik 810786062"/>
                          <pic:cNvPicPr/>
                        </pic:nvPicPr>
                        <pic:blipFill>
                          <a:blip r:embed="rId212"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71E3C4CF" w14:textId="2748E189" w:rsidR="00E72182" w:rsidRPr="00F11D14" w:rsidRDefault="00E72182" w:rsidP="00F8378B">
            <w:pPr>
              <w:pStyle w:val="DIGText"/>
              <w:spacing w:after="0" w:line="240" w:lineRule="auto"/>
              <w:jc w:val="center"/>
              <w:rPr>
                <w:b/>
                <w:noProof/>
                <w:lang w:val="en-GB"/>
              </w:rPr>
            </w:pPr>
            <w:r w:rsidRPr="00F11D14">
              <w:rPr>
                <w:bCs/>
                <w:i/>
                <w:color w:val="E9550D" w:themeColor="accent1"/>
                <w:sz w:val="20"/>
                <w:szCs w:val="18"/>
                <w:lang w:val="en-GB"/>
              </w:rPr>
              <w:t xml:space="preserve">~ </w:t>
            </w:r>
            <w:r w:rsidR="00F66AE4" w:rsidRPr="00F11D14">
              <w:rPr>
                <w:bCs/>
                <w:i/>
                <w:color w:val="E9550D" w:themeColor="accent1"/>
                <w:sz w:val="20"/>
                <w:szCs w:val="18"/>
                <w:lang w:val="en-GB"/>
              </w:rPr>
              <w:t>5</w:t>
            </w:r>
            <w:r w:rsidRPr="00F11D14">
              <w:rPr>
                <w:bCs/>
                <w:i/>
                <w:color w:val="E9550D" w:themeColor="accent1"/>
                <w:sz w:val="20"/>
                <w:szCs w:val="18"/>
                <w:lang w:val="en-GB"/>
              </w:rPr>
              <w:t xml:space="preserve"> min; no materials; frontal</w:t>
            </w:r>
          </w:p>
        </w:tc>
        <w:tc>
          <w:tcPr>
            <w:tcW w:w="5244" w:type="dxa"/>
            <w:gridSpan w:val="2"/>
            <w:tcBorders>
              <w:bottom w:val="double" w:sz="4" w:space="0" w:color="auto"/>
            </w:tcBorders>
          </w:tcPr>
          <w:p w14:paraId="298502C7" w14:textId="57745BC7" w:rsidR="00E72182" w:rsidRPr="00F11D14" w:rsidRDefault="00587FA4" w:rsidP="00E72182">
            <w:pPr>
              <w:pStyle w:val="DIGText"/>
              <w:spacing w:line="240" w:lineRule="auto"/>
              <w:rPr>
                <w:i/>
                <w:sz w:val="20"/>
                <w:szCs w:val="20"/>
                <w:lang w:val="en-GB"/>
              </w:rPr>
            </w:pPr>
            <w:r w:rsidRPr="00F11D14">
              <w:rPr>
                <w:i/>
                <w:sz w:val="20"/>
                <w:szCs w:val="20"/>
                <w:lang w:val="en-GB"/>
              </w:rPr>
              <w:t>Volume of the information to be processed in each phase of a Design Thinking process</w:t>
            </w:r>
            <w:r w:rsidR="00E72182" w:rsidRPr="00F11D14">
              <w:rPr>
                <w:i/>
                <w:sz w:val="20"/>
                <w:szCs w:val="20"/>
                <w:lang w:val="en-GB"/>
              </w:rPr>
              <w:t xml:space="preserve">. </w:t>
            </w:r>
          </w:p>
          <w:p w14:paraId="4A023162" w14:textId="43EEA49A" w:rsidR="00E72182" w:rsidRPr="00F11D14" w:rsidRDefault="00E72182" w:rsidP="00825E35">
            <w:pPr>
              <w:pStyle w:val="DIGText"/>
              <w:numPr>
                <w:ilvl w:val="0"/>
                <w:numId w:val="15"/>
              </w:numPr>
              <w:spacing w:before="240" w:after="0" w:line="240" w:lineRule="auto"/>
              <w:ind w:left="173" w:hanging="142"/>
              <w:rPr>
                <w:i/>
                <w:sz w:val="20"/>
                <w:szCs w:val="20"/>
                <w:lang w:val="en-GB"/>
              </w:rPr>
            </w:pPr>
            <w:r w:rsidRPr="00F11D14">
              <w:rPr>
                <w:b/>
                <w:sz w:val="20"/>
                <w:szCs w:val="20"/>
                <w:lang w:val="en-GB"/>
              </w:rPr>
              <w:t>Explain</w:t>
            </w:r>
            <w:r w:rsidRPr="00F11D14">
              <w:rPr>
                <w:sz w:val="20"/>
                <w:szCs w:val="20"/>
                <w:lang w:val="en-GB"/>
              </w:rPr>
              <w:t xml:space="preserve"> the </w:t>
            </w:r>
            <w:r w:rsidR="00935605" w:rsidRPr="00F11D14">
              <w:rPr>
                <w:sz w:val="20"/>
                <w:szCs w:val="20"/>
                <w:lang w:val="en-GB"/>
              </w:rPr>
              <w:t xml:space="preserve">change in the volume </w:t>
            </w:r>
            <w:r w:rsidR="002D659D" w:rsidRPr="00F11D14">
              <w:rPr>
                <w:sz w:val="20"/>
                <w:szCs w:val="20"/>
                <w:lang w:val="en-GB"/>
              </w:rPr>
              <w:t xml:space="preserve">of </w:t>
            </w:r>
            <w:r w:rsidR="0058257D" w:rsidRPr="00F11D14">
              <w:rPr>
                <w:sz w:val="20"/>
                <w:szCs w:val="20"/>
                <w:lang w:val="en-GB"/>
              </w:rPr>
              <w:t xml:space="preserve">information </w:t>
            </w:r>
            <w:r w:rsidR="002D659D" w:rsidRPr="00F11D14">
              <w:rPr>
                <w:sz w:val="20"/>
                <w:szCs w:val="20"/>
                <w:lang w:val="en-GB"/>
              </w:rPr>
              <w:t xml:space="preserve">to be processed (information </w:t>
            </w:r>
            <w:r w:rsidR="0058257D" w:rsidRPr="00F11D14">
              <w:rPr>
                <w:sz w:val="20"/>
                <w:szCs w:val="20"/>
                <w:lang w:val="en-GB"/>
              </w:rPr>
              <w:t>flow</w:t>
            </w:r>
            <w:r w:rsidR="002D659D" w:rsidRPr="00F11D14">
              <w:rPr>
                <w:sz w:val="20"/>
                <w:szCs w:val="20"/>
                <w:lang w:val="en-GB"/>
              </w:rPr>
              <w:t>)</w:t>
            </w:r>
            <w:r w:rsidR="00776773" w:rsidRPr="00F11D14">
              <w:rPr>
                <w:sz w:val="20"/>
                <w:szCs w:val="20"/>
                <w:lang w:val="en-GB"/>
              </w:rPr>
              <w:t xml:space="preserve"> by showing </w:t>
            </w:r>
            <w:r w:rsidR="002D659D" w:rsidRPr="00F11D14">
              <w:rPr>
                <w:sz w:val="20"/>
                <w:szCs w:val="20"/>
                <w:lang w:val="en-GB"/>
              </w:rPr>
              <w:t>the sequential phases of the workshop</w:t>
            </w:r>
            <w:r w:rsidRPr="00F11D14">
              <w:rPr>
                <w:sz w:val="20"/>
                <w:szCs w:val="20"/>
                <w:lang w:val="en-GB"/>
              </w:rPr>
              <w:t>.</w:t>
            </w:r>
            <w:r w:rsidR="002D659D" w:rsidRPr="00F11D14">
              <w:rPr>
                <w:sz w:val="20"/>
                <w:szCs w:val="20"/>
                <w:lang w:val="en-GB"/>
              </w:rPr>
              <w:t xml:space="preserve"> </w:t>
            </w:r>
            <w:r w:rsidR="002D659D" w:rsidRPr="00F11D14">
              <w:rPr>
                <w:bCs/>
                <w:color w:val="000000" w:themeColor="text1"/>
                <w:sz w:val="20"/>
                <w:szCs w:val="20"/>
                <w:lang w:val="en-GB"/>
              </w:rPr>
              <w:t>(</w:t>
            </w:r>
            <w:r w:rsidR="002D659D" w:rsidRPr="00F11D14">
              <w:rPr>
                <w:bCs/>
                <w:i/>
                <w:color w:val="000000" w:themeColor="text1"/>
                <w:sz w:val="20"/>
                <w:szCs w:val="20"/>
                <w:lang w:val="en-GB"/>
              </w:rPr>
              <w:t xml:space="preserve">see </w:t>
            </w:r>
            <w:r w:rsidR="000D204E" w:rsidRPr="00F11D14">
              <w:rPr>
                <w:bCs/>
                <w:i/>
                <w:color w:val="000000" w:themeColor="text1"/>
                <w:sz w:val="20"/>
                <w:szCs w:val="20"/>
                <w:lang w:val="en-GB"/>
              </w:rPr>
              <w:t>Reader, chapter 1</w:t>
            </w:r>
            <w:r w:rsidR="002D659D" w:rsidRPr="00F11D14">
              <w:rPr>
                <w:bCs/>
                <w:color w:val="000000" w:themeColor="text1"/>
                <w:sz w:val="20"/>
                <w:szCs w:val="20"/>
                <w:lang w:val="en-GB"/>
              </w:rPr>
              <w:t>)</w:t>
            </w:r>
          </w:p>
        </w:tc>
      </w:tr>
      <w:tr w:rsidR="005C4B38" w:rsidRPr="00567B8A" w14:paraId="363A3A0B" w14:textId="77777777" w:rsidTr="006A5B49">
        <w:trPr>
          <w:trHeight w:val="1104"/>
        </w:trPr>
        <w:tc>
          <w:tcPr>
            <w:tcW w:w="3261" w:type="dxa"/>
            <w:gridSpan w:val="2"/>
            <w:tcBorders>
              <w:top w:val="double" w:sz="4" w:space="0" w:color="auto"/>
              <w:bottom w:val="double" w:sz="4" w:space="0" w:color="auto"/>
            </w:tcBorders>
            <w:shd w:val="clear" w:color="auto" w:fill="F2F2F2" w:themeFill="background1" w:themeFillShade="F2"/>
            <w:vAlign w:val="center"/>
          </w:tcPr>
          <w:p w14:paraId="385DA680" w14:textId="77777777" w:rsidR="005C4B38" w:rsidRPr="00F11D14" w:rsidRDefault="0006308D" w:rsidP="006734FB">
            <w:pPr>
              <w:pStyle w:val="DIGText"/>
              <w:spacing w:after="0" w:line="240" w:lineRule="auto"/>
              <w:rPr>
                <w:b/>
                <w:noProof/>
                <w:sz w:val="22"/>
                <w:szCs w:val="20"/>
                <w:lang w:val="en-GB"/>
              </w:rPr>
            </w:pPr>
            <w:r w:rsidRPr="00F11D14">
              <w:rPr>
                <w:b/>
                <w:noProof/>
                <w:sz w:val="22"/>
                <w:szCs w:val="20"/>
                <w:lang w:val="en-GB"/>
              </w:rPr>
              <w:t>Design-Thinking-Workshop</w:t>
            </w:r>
          </w:p>
          <w:p w14:paraId="62656E4A" w14:textId="7CC5144C" w:rsidR="0006308D" w:rsidRPr="00F11D14" w:rsidRDefault="0006308D" w:rsidP="005C4B38">
            <w:pPr>
              <w:pStyle w:val="DIGText"/>
              <w:spacing w:line="240" w:lineRule="auto"/>
              <w:rPr>
                <w:noProof/>
                <w:lang w:val="en-GB"/>
              </w:rPr>
            </w:pPr>
            <w:r w:rsidRPr="00F11D14">
              <w:rPr>
                <w:noProof/>
                <w:sz w:val="20"/>
                <w:szCs w:val="18"/>
                <w:lang w:val="en-GB"/>
              </w:rPr>
              <w:t>Practising</w:t>
            </w:r>
            <w:r w:rsidR="006734FB" w:rsidRPr="00F11D14">
              <w:rPr>
                <w:noProof/>
                <w:sz w:val="20"/>
                <w:szCs w:val="18"/>
                <w:lang w:val="en-GB"/>
              </w:rPr>
              <w:t xml:space="preserve"> various tools</w:t>
            </w:r>
          </w:p>
        </w:tc>
        <w:tc>
          <w:tcPr>
            <w:tcW w:w="5244" w:type="dxa"/>
            <w:gridSpan w:val="2"/>
            <w:tcBorders>
              <w:top w:val="double" w:sz="4" w:space="0" w:color="auto"/>
              <w:bottom w:val="double" w:sz="4" w:space="0" w:color="auto"/>
            </w:tcBorders>
            <w:shd w:val="clear" w:color="auto" w:fill="F2F2F2" w:themeFill="background1" w:themeFillShade="F2"/>
            <w:vAlign w:val="center"/>
          </w:tcPr>
          <w:p w14:paraId="6844E60C" w14:textId="05F11B61" w:rsidR="005C4B38" w:rsidRPr="00F11D14" w:rsidRDefault="002959CE" w:rsidP="006A5B49">
            <w:pPr>
              <w:pStyle w:val="DIGText"/>
              <w:spacing w:after="0" w:line="240" w:lineRule="auto"/>
              <w:rPr>
                <w:i/>
                <w:sz w:val="20"/>
                <w:szCs w:val="20"/>
                <w:lang w:val="en-GB"/>
              </w:rPr>
            </w:pPr>
            <w:r w:rsidRPr="00F11D14">
              <w:rPr>
                <w:bCs/>
                <w:i/>
                <w:color w:val="000000" w:themeColor="text1"/>
                <w:sz w:val="20"/>
                <w:szCs w:val="20"/>
                <w:lang w:val="en-GB"/>
              </w:rPr>
              <w:t xml:space="preserve">This part of topic 4 is created as a workshop, where participants </w:t>
            </w:r>
            <w:r w:rsidR="00D17139" w:rsidRPr="00F11D14">
              <w:rPr>
                <w:bCs/>
                <w:i/>
                <w:color w:val="000000" w:themeColor="text1"/>
                <w:sz w:val="20"/>
                <w:szCs w:val="20"/>
                <w:lang w:val="en-GB"/>
              </w:rPr>
              <w:t xml:space="preserve">actively practice a Design Thinking process. Participants work on designing </w:t>
            </w:r>
            <w:r w:rsidR="00A07F2C" w:rsidRPr="00F11D14">
              <w:rPr>
                <w:bCs/>
                <w:i/>
                <w:color w:val="000000" w:themeColor="text1"/>
                <w:sz w:val="20"/>
                <w:szCs w:val="20"/>
                <w:lang w:val="en-GB"/>
              </w:rPr>
              <w:t>a product or service to support change processes of female leadership empowerment.</w:t>
            </w:r>
          </w:p>
        </w:tc>
      </w:tr>
      <w:tr w:rsidR="005C4B38" w:rsidRPr="00567B8A" w14:paraId="2B82EBC0" w14:textId="77777777" w:rsidTr="005C4B38">
        <w:tc>
          <w:tcPr>
            <w:tcW w:w="3261" w:type="dxa"/>
            <w:gridSpan w:val="2"/>
            <w:tcBorders>
              <w:top w:val="double" w:sz="4" w:space="0" w:color="auto"/>
              <w:bottom w:val="double" w:sz="4" w:space="0" w:color="auto"/>
            </w:tcBorders>
          </w:tcPr>
          <w:p w14:paraId="3E278D20" w14:textId="77777777" w:rsidR="005C4B38" w:rsidRPr="00F11D14" w:rsidRDefault="005C4B38" w:rsidP="00DE55FC">
            <w:pPr>
              <w:pStyle w:val="DIGText"/>
              <w:spacing w:after="0" w:line="240" w:lineRule="auto"/>
              <w:rPr>
                <w:lang w:val="en-GB"/>
              </w:rPr>
            </w:pPr>
            <w:r w:rsidRPr="00F11D14">
              <w:rPr>
                <w:noProof/>
                <w:lang w:val="en-GB"/>
              </w:rPr>
              <w:drawing>
                <wp:inline distT="0" distB="0" distL="0" distR="0" wp14:anchorId="444B9476" wp14:editId="733D1DA7">
                  <wp:extent cx="1984000" cy="1116000"/>
                  <wp:effectExtent l="0" t="0" r="0" b="8255"/>
                  <wp:docPr id="1613025202" name="Grafik 1613025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25202" name="Grafik 1613025202"/>
                          <pic:cNvPicPr/>
                        </pic:nvPicPr>
                        <pic:blipFill>
                          <a:blip r:embed="rId213"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2092F220" w14:textId="58CDE20A" w:rsidR="005C4B38" w:rsidRPr="00F11D14" w:rsidRDefault="005C4B38" w:rsidP="00DE55FC">
            <w:pPr>
              <w:pStyle w:val="DIGText"/>
              <w:spacing w:after="0" w:line="240" w:lineRule="auto"/>
              <w:jc w:val="center"/>
              <w:rPr>
                <w:noProof/>
                <w:lang w:val="en-GB"/>
              </w:rPr>
            </w:pPr>
            <w:r w:rsidRPr="00F11D14">
              <w:rPr>
                <w:bCs/>
                <w:i/>
                <w:color w:val="E9550D" w:themeColor="accent1"/>
                <w:sz w:val="20"/>
                <w:szCs w:val="18"/>
                <w:lang w:val="en-GB"/>
              </w:rPr>
              <w:t>~ 10 min; no materials; frontal</w:t>
            </w:r>
          </w:p>
        </w:tc>
        <w:tc>
          <w:tcPr>
            <w:tcW w:w="5244" w:type="dxa"/>
            <w:gridSpan w:val="2"/>
            <w:tcBorders>
              <w:top w:val="double" w:sz="4" w:space="0" w:color="auto"/>
              <w:bottom w:val="double" w:sz="4" w:space="0" w:color="auto"/>
            </w:tcBorders>
          </w:tcPr>
          <w:p w14:paraId="533BC23F" w14:textId="19356585" w:rsidR="005C4B38" w:rsidRPr="00F11D14" w:rsidRDefault="00143D15" w:rsidP="005C4B38">
            <w:pPr>
              <w:pStyle w:val="DIGText"/>
              <w:spacing w:line="240" w:lineRule="auto"/>
              <w:rPr>
                <w:i/>
                <w:sz w:val="20"/>
                <w:szCs w:val="20"/>
                <w:lang w:val="en-GB"/>
              </w:rPr>
            </w:pPr>
            <w:r w:rsidRPr="00F11D14">
              <w:rPr>
                <w:i/>
                <w:sz w:val="20"/>
                <w:szCs w:val="20"/>
                <w:lang w:val="en-GB"/>
              </w:rPr>
              <w:t>Presents the problem/situation that should be solved in a Design Thinking process</w:t>
            </w:r>
            <w:r w:rsidR="005C4B38" w:rsidRPr="00F11D14">
              <w:rPr>
                <w:i/>
                <w:sz w:val="20"/>
                <w:szCs w:val="20"/>
                <w:lang w:val="en-GB"/>
              </w:rPr>
              <w:t>.</w:t>
            </w:r>
          </w:p>
          <w:p w14:paraId="4D2F6EBF" w14:textId="7068830C" w:rsidR="00900550" w:rsidRPr="00F11D14" w:rsidRDefault="00143D15" w:rsidP="00825E35">
            <w:pPr>
              <w:pStyle w:val="DIGText"/>
              <w:numPr>
                <w:ilvl w:val="0"/>
                <w:numId w:val="15"/>
              </w:numPr>
              <w:spacing w:after="0" w:line="240" w:lineRule="auto"/>
              <w:ind w:left="173" w:hanging="142"/>
              <w:rPr>
                <w:bCs/>
                <w:color w:val="000000" w:themeColor="text1"/>
                <w:sz w:val="20"/>
                <w:szCs w:val="20"/>
                <w:lang w:val="en-GB"/>
              </w:rPr>
            </w:pPr>
            <w:r w:rsidRPr="00F11D14">
              <w:rPr>
                <w:b/>
                <w:bCs/>
                <w:color w:val="000000" w:themeColor="text1"/>
                <w:sz w:val="20"/>
                <w:szCs w:val="20"/>
                <w:lang w:val="en-GB"/>
              </w:rPr>
              <w:t xml:space="preserve">Describe </w:t>
            </w:r>
            <w:r w:rsidRPr="00F11D14">
              <w:rPr>
                <w:bCs/>
                <w:color w:val="000000" w:themeColor="text1"/>
                <w:sz w:val="20"/>
                <w:szCs w:val="20"/>
                <w:lang w:val="en-GB"/>
              </w:rPr>
              <w:t>the situation</w:t>
            </w:r>
            <w:r w:rsidR="00A337DE" w:rsidRPr="00F11D14">
              <w:rPr>
                <w:bCs/>
                <w:color w:val="000000" w:themeColor="text1"/>
                <w:sz w:val="20"/>
                <w:szCs w:val="20"/>
                <w:lang w:val="en-GB"/>
              </w:rPr>
              <w:t xml:space="preserve"> and challenge that the participants are going to work with</w:t>
            </w:r>
          </w:p>
          <w:p w14:paraId="6E85B5C4" w14:textId="5AE7244D" w:rsidR="005C4B38" w:rsidRPr="00F11D14" w:rsidRDefault="00021DB2" w:rsidP="00825E35">
            <w:pPr>
              <w:pStyle w:val="DIGText"/>
              <w:numPr>
                <w:ilvl w:val="0"/>
                <w:numId w:val="15"/>
              </w:numPr>
              <w:spacing w:after="0" w:line="240" w:lineRule="auto"/>
              <w:ind w:left="173" w:hanging="142"/>
              <w:rPr>
                <w:bCs/>
                <w:color w:val="000000" w:themeColor="text1"/>
                <w:sz w:val="20"/>
                <w:szCs w:val="20"/>
                <w:lang w:val="en-GB"/>
              </w:rPr>
            </w:pPr>
            <w:r w:rsidRPr="00F11D14">
              <w:rPr>
                <w:b/>
                <w:bCs/>
                <w:color w:val="000000" w:themeColor="text1"/>
                <w:sz w:val="20"/>
                <w:szCs w:val="20"/>
                <w:lang w:val="en-GB"/>
              </w:rPr>
              <w:t>Divide</w:t>
            </w:r>
            <w:r w:rsidR="00A337DE" w:rsidRPr="00F11D14">
              <w:rPr>
                <w:b/>
                <w:bCs/>
                <w:color w:val="000000" w:themeColor="text1"/>
                <w:sz w:val="20"/>
                <w:szCs w:val="20"/>
                <w:lang w:val="en-GB"/>
              </w:rPr>
              <w:t xml:space="preserve"> </w:t>
            </w:r>
            <w:r w:rsidR="002D4A33" w:rsidRPr="00F11D14">
              <w:rPr>
                <w:bCs/>
                <w:color w:val="000000" w:themeColor="text1"/>
                <w:sz w:val="20"/>
                <w:szCs w:val="20"/>
                <w:lang w:val="en-GB"/>
              </w:rPr>
              <w:t>the</w:t>
            </w:r>
            <w:r w:rsidR="002D4A33" w:rsidRPr="00F11D14">
              <w:rPr>
                <w:b/>
                <w:bCs/>
                <w:color w:val="000000" w:themeColor="text1"/>
                <w:sz w:val="20"/>
                <w:szCs w:val="20"/>
                <w:lang w:val="en-GB"/>
              </w:rPr>
              <w:t xml:space="preserve"> </w:t>
            </w:r>
            <w:r w:rsidR="00A337DE" w:rsidRPr="00F11D14">
              <w:rPr>
                <w:bCs/>
                <w:color w:val="000000" w:themeColor="text1"/>
                <w:sz w:val="20"/>
                <w:szCs w:val="20"/>
                <w:lang w:val="en-GB"/>
              </w:rPr>
              <w:t>participants into groups</w:t>
            </w:r>
            <w:r w:rsidR="009A68B2" w:rsidRPr="00F11D14">
              <w:rPr>
                <w:bCs/>
                <w:color w:val="000000" w:themeColor="text1"/>
                <w:sz w:val="20"/>
                <w:szCs w:val="20"/>
                <w:lang w:val="en-GB"/>
              </w:rPr>
              <w:t xml:space="preserve"> of 4 to 6 pe</w:t>
            </w:r>
            <w:r w:rsidR="002D4A33" w:rsidRPr="00F11D14">
              <w:rPr>
                <w:bCs/>
                <w:color w:val="000000" w:themeColor="text1"/>
                <w:sz w:val="20"/>
                <w:szCs w:val="20"/>
                <w:lang w:val="en-GB"/>
              </w:rPr>
              <w:t>rsons</w:t>
            </w:r>
          </w:p>
          <w:p w14:paraId="405F8520" w14:textId="73F181AD" w:rsidR="00B11686" w:rsidRPr="00F11D14" w:rsidRDefault="00B11686" w:rsidP="00825E35">
            <w:pPr>
              <w:pStyle w:val="DIGText"/>
              <w:numPr>
                <w:ilvl w:val="0"/>
                <w:numId w:val="15"/>
              </w:numPr>
              <w:spacing w:after="0" w:line="240" w:lineRule="auto"/>
              <w:ind w:left="173" w:hanging="142"/>
              <w:rPr>
                <w:bCs/>
                <w:color w:val="000000" w:themeColor="text1"/>
                <w:sz w:val="20"/>
                <w:szCs w:val="20"/>
                <w:lang w:val="en-GB"/>
              </w:rPr>
            </w:pPr>
            <w:r w:rsidRPr="00F11D14">
              <w:rPr>
                <w:b/>
                <w:bCs/>
                <w:color w:val="000000" w:themeColor="text1"/>
                <w:sz w:val="20"/>
                <w:szCs w:val="20"/>
                <w:lang w:val="en-GB"/>
              </w:rPr>
              <w:t xml:space="preserve">Hand out </w:t>
            </w:r>
            <w:r w:rsidRPr="00F11D14">
              <w:rPr>
                <w:bCs/>
                <w:color w:val="000000" w:themeColor="text1"/>
                <w:sz w:val="20"/>
                <w:szCs w:val="20"/>
                <w:lang w:val="en-GB"/>
              </w:rPr>
              <w:t xml:space="preserve">the </w:t>
            </w:r>
            <w:r w:rsidR="00E61787" w:rsidRPr="00F11D14">
              <w:rPr>
                <w:bCs/>
                <w:color w:val="000000" w:themeColor="text1"/>
                <w:sz w:val="20"/>
                <w:szCs w:val="20"/>
                <w:lang w:val="en-GB"/>
              </w:rPr>
              <w:t>Reader “Design Thinking”</w:t>
            </w:r>
            <w:r w:rsidR="002F1A7E" w:rsidRPr="00F11D14">
              <w:rPr>
                <w:bCs/>
                <w:color w:val="000000" w:themeColor="text1"/>
                <w:sz w:val="20"/>
                <w:szCs w:val="20"/>
                <w:lang w:val="en-GB"/>
              </w:rPr>
              <w:t xml:space="preserve"> </w:t>
            </w:r>
            <w:r w:rsidR="00876D7F" w:rsidRPr="00F11D14">
              <w:rPr>
                <w:bCs/>
                <w:color w:val="000000" w:themeColor="text1"/>
                <w:sz w:val="20"/>
                <w:szCs w:val="20"/>
                <w:lang w:val="en-GB"/>
              </w:rPr>
              <w:t xml:space="preserve">with </w:t>
            </w:r>
            <w:r w:rsidR="005D25EE" w:rsidRPr="00F11D14">
              <w:rPr>
                <w:bCs/>
                <w:color w:val="000000" w:themeColor="text1"/>
                <w:sz w:val="20"/>
                <w:szCs w:val="20"/>
                <w:lang w:val="en-GB"/>
              </w:rPr>
              <w:t xml:space="preserve">all the </w:t>
            </w:r>
            <w:r w:rsidR="00876D7F" w:rsidRPr="00F11D14">
              <w:rPr>
                <w:bCs/>
                <w:color w:val="000000" w:themeColor="text1"/>
                <w:sz w:val="20"/>
                <w:szCs w:val="20"/>
                <w:lang w:val="en-GB"/>
              </w:rPr>
              <w:t>tool</w:t>
            </w:r>
            <w:r w:rsidR="005D25EE" w:rsidRPr="00F11D14">
              <w:rPr>
                <w:bCs/>
                <w:color w:val="000000" w:themeColor="text1"/>
                <w:sz w:val="20"/>
                <w:szCs w:val="20"/>
                <w:lang w:val="en-GB"/>
              </w:rPr>
              <w:t>/method</w:t>
            </w:r>
            <w:r w:rsidR="00876D7F" w:rsidRPr="00F11D14">
              <w:rPr>
                <w:bCs/>
                <w:color w:val="000000" w:themeColor="text1"/>
                <w:sz w:val="20"/>
                <w:szCs w:val="20"/>
                <w:lang w:val="en-GB"/>
              </w:rPr>
              <w:t xml:space="preserve"> instructions</w:t>
            </w:r>
          </w:p>
        </w:tc>
      </w:tr>
      <w:tr w:rsidR="00FF4387" w:rsidRPr="00F11D14" w14:paraId="7C5247B2" w14:textId="77777777" w:rsidTr="000D4D93">
        <w:tc>
          <w:tcPr>
            <w:tcW w:w="2835" w:type="dxa"/>
            <w:tcBorders>
              <w:top w:val="double" w:sz="4" w:space="0" w:color="auto"/>
            </w:tcBorders>
          </w:tcPr>
          <w:p w14:paraId="30E4BAFF" w14:textId="43913E99" w:rsidR="00661E33" w:rsidRPr="00F11D14" w:rsidRDefault="00661E33" w:rsidP="00661E33">
            <w:pPr>
              <w:pStyle w:val="DIGText"/>
              <w:spacing w:after="0" w:line="240" w:lineRule="auto"/>
              <w:rPr>
                <w:noProof/>
                <w:lang w:val="en-GB"/>
              </w:rPr>
            </w:pPr>
            <w:r w:rsidRPr="00F11D14">
              <w:rPr>
                <w:noProof/>
                <w:lang w:val="en-GB"/>
              </w:rPr>
              <w:drawing>
                <wp:inline distT="0" distB="0" distL="0" distR="0" wp14:anchorId="361B5C7C" wp14:editId="00D032A4">
                  <wp:extent cx="1728000" cy="972000"/>
                  <wp:effectExtent l="0" t="0" r="5715" b="0"/>
                  <wp:docPr id="512004774" name="Grafik 512004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004774" name="Grafik 512004774"/>
                          <pic:cNvPicPr/>
                        </pic:nvPicPr>
                        <pic:blipFill>
                          <a:blip r:embed="rId214"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27C11749" w14:textId="54950CC2" w:rsidR="00FF4387" w:rsidRPr="00F11D14" w:rsidRDefault="00661E33" w:rsidP="005C4B38">
            <w:pPr>
              <w:pStyle w:val="DIGText"/>
              <w:spacing w:line="240" w:lineRule="auto"/>
              <w:rPr>
                <w:i/>
                <w:sz w:val="20"/>
                <w:szCs w:val="20"/>
                <w:lang w:val="en-GB"/>
              </w:rPr>
            </w:pPr>
            <w:r w:rsidRPr="00F11D14">
              <w:rPr>
                <w:bCs/>
                <w:i/>
                <w:color w:val="E9550D" w:themeColor="accent1"/>
                <w:sz w:val="20"/>
                <w:szCs w:val="18"/>
                <w:lang w:val="en-GB"/>
              </w:rPr>
              <w:t>~ 60 min; creative tools; groups</w:t>
            </w:r>
            <w:r w:rsidRPr="00F11D14">
              <w:rPr>
                <w:noProof/>
                <w:lang w:val="en-GB"/>
              </w:rPr>
              <w:t xml:space="preserve"> </w:t>
            </w:r>
          </w:p>
        </w:tc>
        <w:tc>
          <w:tcPr>
            <w:tcW w:w="2835" w:type="dxa"/>
            <w:gridSpan w:val="2"/>
            <w:tcBorders>
              <w:top w:val="double" w:sz="4" w:space="0" w:color="auto"/>
            </w:tcBorders>
          </w:tcPr>
          <w:p w14:paraId="05CF6B31" w14:textId="6931EC9C" w:rsidR="00661E33" w:rsidRPr="00F11D14" w:rsidRDefault="00661E33" w:rsidP="00661E33">
            <w:pPr>
              <w:pStyle w:val="DIGText"/>
              <w:spacing w:after="0" w:line="240" w:lineRule="auto"/>
              <w:rPr>
                <w:noProof/>
                <w:lang w:val="en-GB"/>
              </w:rPr>
            </w:pPr>
            <w:r w:rsidRPr="00F11D14">
              <w:rPr>
                <w:noProof/>
                <w:lang w:val="en-GB"/>
              </w:rPr>
              <w:drawing>
                <wp:inline distT="0" distB="0" distL="0" distR="0" wp14:anchorId="3B4F17DB" wp14:editId="6452F7B6">
                  <wp:extent cx="1728000" cy="972000"/>
                  <wp:effectExtent l="0" t="0" r="5715" b="0"/>
                  <wp:docPr id="1141664504" name="Grafik 1141664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1664504" name="Grafik 1141664504"/>
                          <pic:cNvPicPr/>
                        </pic:nvPicPr>
                        <pic:blipFill>
                          <a:blip r:embed="rId215"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35A717F3" w14:textId="590726E8" w:rsidR="00FF4387" w:rsidRPr="00F11D14" w:rsidRDefault="00661E33" w:rsidP="005C4B38">
            <w:pPr>
              <w:pStyle w:val="DIGText"/>
              <w:spacing w:line="240" w:lineRule="auto"/>
              <w:rPr>
                <w:i/>
                <w:sz w:val="20"/>
                <w:szCs w:val="20"/>
                <w:lang w:val="en-GB"/>
              </w:rPr>
            </w:pPr>
            <w:r w:rsidRPr="00F11D14">
              <w:rPr>
                <w:bCs/>
                <w:i/>
                <w:color w:val="E9550D" w:themeColor="accent1"/>
                <w:sz w:val="20"/>
                <w:szCs w:val="18"/>
                <w:lang w:val="en-GB"/>
              </w:rPr>
              <w:t>~ 30 min; creative tools; groups</w:t>
            </w:r>
            <w:r w:rsidRPr="00F11D14">
              <w:rPr>
                <w:noProof/>
                <w:lang w:val="en-GB"/>
              </w:rPr>
              <w:t xml:space="preserve"> </w:t>
            </w:r>
          </w:p>
        </w:tc>
        <w:tc>
          <w:tcPr>
            <w:tcW w:w="2835" w:type="dxa"/>
            <w:tcBorders>
              <w:top w:val="double" w:sz="4" w:space="0" w:color="auto"/>
            </w:tcBorders>
          </w:tcPr>
          <w:p w14:paraId="07ADE18B" w14:textId="77777777" w:rsidR="000D4D93" w:rsidRPr="00F11D14" w:rsidRDefault="000D4D93" w:rsidP="000D4D93">
            <w:pPr>
              <w:pStyle w:val="DIGText"/>
              <w:spacing w:after="0" w:line="240" w:lineRule="auto"/>
              <w:rPr>
                <w:lang w:val="en-GB"/>
              </w:rPr>
            </w:pPr>
            <w:r w:rsidRPr="00F11D14">
              <w:rPr>
                <w:noProof/>
                <w:lang w:val="en-GB"/>
              </w:rPr>
              <w:drawing>
                <wp:inline distT="0" distB="0" distL="0" distR="0" wp14:anchorId="389C38A5" wp14:editId="265E4232">
                  <wp:extent cx="1728000" cy="972000"/>
                  <wp:effectExtent l="0" t="0" r="5715" b="0"/>
                  <wp:docPr id="1741612661" name="Grafik 1741612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612661" name="Grafik 1741612661"/>
                          <pic:cNvPicPr/>
                        </pic:nvPicPr>
                        <pic:blipFill>
                          <a:blip r:embed="rId216"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6F6E7A2F" w14:textId="34B2560E" w:rsidR="00FF4387" w:rsidRPr="00F11D14" w:rsidRDefault="000D4D93" w:rsidP="000D4D93">
            <w:pPr>
              <w:pStyle w:val="DIGText"/>
              <w:spacing w:line="240" w:lineRule="auto"/>
              <w:rPr>
                <w:i/>
                <w:sz w:val="20"/>
                <w:szCs w:val="20"/>
                <w:lang w:val="en-GB"/>
              </w:rPr>
            </w:pPr>
            <w:r w:rsidRPr="00F11D14">
              <w:rPr>
                <w:bCs/>
                <w:i/>
                <w:color w:val="E9550D" w:themeColor="accent1"/>
                <w:sz w:val="20"/>
                <w:szCs w:val="18"/>
                <w:lang w:val="en-GB"/>
              </w:rPr>
              <w:t>~ 60 min; creative tools; groups</w:t>
            </w:r>
          </w:p>
        </w:tc>
      </w:tr>
      <w:tr w:rsidR="000D4D93" w:rsidRPr="00F11D14" w14:paraId="52902448" w14:textId="77777777" w:rsidTr="000D4D93">
        <w:tc>
          <w:tcPr>
            <w:tcW w:w="2835" w:type="dxa"/>
            <w:tcBorders>
              <w:bottom w:val="double" w:sz="4" w:space="0" w:color="auto"/>
            </w:tcBorders>
          </w:tcPr>
          <w:p w14:paraId="761E01A1" w14:textId="77777777" w:rsidR="000D4D93" w:rsidRPr="00F11D14" w:rsidRDefault="000D4D93" w:rsidP="000D4D93">
            <w:pPr>
              <w:pStyle w:val="DIGText"/>
              <w:spacing w:after="0" w:line="240" w:lineRule="auto"/>
              <w:rPr>
                <w:lang w:val="en-GB"/>
              </w:rPr>
            </w:pPr>
            <w:r w:rsidRPr="00F11D14">
              <w:rPr>
                <w:noProof/>
                <w:lang w:val="en-GB"/>
              </w:rPr>
              <w:drawing>
                <wp:inline distT="0" distB="0" distL="0" distR="0" wp14:anchorId="1AE6E11F" wp14:editId="41A5A4B8">
                  <wp:extent cx="1728000" cy="972000"/>
                  <wp:effectExtent l="0" t="0" r="5715" b="0"/>
                  <wp:docPr id="1594535953" name="Grafik 1594535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7167258" name="Grafik 1807167258"/>
                          <pic:cNvPicPr/>
                        </pic:nvPicPr>
                        <pic:blipFill>
                          <a:blip r:embed="rId217"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5452F6A7" w14:textId="78316B1B" w:rsidR="000D4D93" w:rsidRPr="00F11D14" w:rsidRDefault="000D4D93" w:rsidP="000D4D93">
            <w:pPr>
              <w:pStyle w:val="DIGText"/>
              <w:spacing w:after="0" w:line="240" w:lineRule="auto"/>
              <w:rPr>
                <w:noProof/>
                <w:lang w:val="en-GB"/>
              </w:rPr>
            </w:pPr>
            <w:r w:rsidRPr="00F11D14">
              <w:rPr>
                <w:bCs/>
                <w:i/>
                <w:color w:val="E9550D" w:themeColor="accent1"/>
                <w:sz w:val="20"/>
                <w:szCs w:val="18"/>
                <w:lang w:val="en-GB"/>
              </w:rPr>
              <w:t>~ 60 min; creative tools; groups</w:t>
            </w:r>
          </w:p>
        </w:tc>
        <w:tc>
          <w:tcPr>
            <w:tcW w:w="2835" w:type="dxa"/>
            <w:gridSpan w:val="2"/>
            <w:tcBorders>
              <w:bottom w:val="double" w:sz="4" w:space="0" w:color="auto"/>
            </w:tcBorders>
          </w:tcPr>
          <w:p w14:paraId="196CE9C7" w14:textId="77777777" w:rsidR="00B91ED3" w:rsidRPr="00F11D14" w:rsidRDefault="00B91ED3" w:rsidP="00B91ED3">
            <w:pPr>
              <w:pStyle w:val="DIGText"/>
              <w:spacing w:after="0" w:line="240" w:lineRule="auto"/>
              <w:rPr>
                <w:lang w:val="en-GB"/>
              </w:rPr>
            </w:pPr>
            <w:r w:rsidRPr="00F11D14">
              <w:rPr>
                <w:noProof/>
                <w:lang w:val="en-GB"/>
              </w:rPr>
              <w:drawing>
                <wp:inline distT="0" distB="0" distL="0" distR="0" wp14:anchorId="7E3BE0BC" wp14:editId="0C150D3F">
                  <wp:extent cx="1728000" cy="972000"/>
                  <wp:effectExtent l="0" t="0" r="5715" b="0"/>
                  <wp:docPr id="546381469" name="Grafik 54638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381469" name="Grafik 546381469"/>
                          <pic:cNvPicPr/>
                        </pic:nvPicPr>
                        <pic:blipFill>
                          <a:blip r:embed="rId218"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0DCD355E" w14:textId="0251266D" w:rsidR="000D4D93" w:rsidRPr="00F11D14" w:rsidRDefault="00B91ED3" w:rsidP="00B91ED3">
            <w:pPr>
              <w:pStyle w:val="DIGText"/>
              <w:spacing w:after="0" w:line="240" w:lineRule="auto"/>
              <w:rPr>
                <w:noProof/>
                <w:lang w:val="en-GB"/>
              </w:rPr>
            </w:pPr>
            <w:r w:rsidRPr="00F11D14">
              <w:rPr>
                <w:bCs/>
                <w:i/>
                <w:color w:val="E9550D" w:themeColor="accent1"/>
                <w:sz w:val="20"/>
                <w:szCs w:val="18"/>
                <w:lang w:val="en-GB"/>
              </w:rPr>
              <w:t>~ 50 min; creative tools; groups</w:t>
            </w:r>
          </w:p>
        </w:tc>
        <w:tc>
          <w:tcPr>
            <w:tcW w:w="2835" w:type="dxa"/>
            <w:tcBorders>
              <w:bottom w:val="double" w:sz="4" w:space="0" w:color="auto"/>
            </w:tcBorders>
          </w:tcPr>
          <w:p w14:paraId="30E4F85B" w14:textId="77777777" w:rsidR="00B91ED3" w:rsidRPr="00F11D14" w:rsidRDefault="00B91ED3" w:rsidP="00B91ED3">
            <w:pPr>
              <w:pStyle w:val="DIGText"/>
              <w:spacing w:after="0" w:line="240" w:lineRule="auto"/>
              <w:rPr>
                <w:lang w:val="en-GB"/>
              </w:rPr>
            </w:pPr>
            <w:r w:rsidRPr="00F11D14">
              <w:rPr>
                <w:noProof/>
                <w:lang w:val="en-GB"/>
              </w:rPr>
              <w:drawing>
                <wp:inline distT="0" distB="0" distL="0" distR="0" wp14:anchorId="58A4F245" wp14:editId="719D5F0B">
                  <wp:extent cx="1728000" cy="972000"/>
                  <wp:effectExtent l="0" t="0" r="5715" b="0"/>
                  <wp:docPr id="840855394" name="Grafik 840855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3563203" name="Grafik 1433563203"/>
                          <pic:cNvPicPr/>
                        </pic:nvPicPr>
                        <pic:blipFill>
                          <a:blip r:embed="rId219" cstate="print">
                            <a:extLst>
                              <a:ext uri="{28A0092B-C50C-407E-A947-70E740481C1C}">
                                <a14:useLocalDpi xmlns:a14="http://schemas.microsoft.com/office/drawing/2010/main" val="0"/>
                              </a:ext>
                            </a:extLst>
                          </a:blip>
                          <a:stretch>
                            <a:fillRect/>
                          </a:stretch>
                        </pic:blipFill>
                        <pic:spPr>
                          <a:xfrm>
                            <a:off x="0" y="0"/>
                            <a:ext cx="1728000" cy="972000"/>
                          </a:xfrm>
                          <a:prstGeom prst="rect">
                            <a:avLst/>
                          </a:prstGeom>
                        </pic:spPr>
                      </pic:pic>
                    </a:graphicData>
                  </a:graphic>
                </wp:inline>
              </w:drawing>
            </w:r>
          </w:p>
          <w:p w14:paraId="148522AE" w14:textId="5B1891F9" w:rsidR="000D4D93" w:rsidRPr="00F11D14" w:rsidRDefault="00B91ED3" w:rsidP="00B91ED3">
            <w:pPr>
              <w:pStyle w:val="DIGText"/>
              <w:spacing w:after="0" w:line="240" w:lineRule="auto"/>
              <w:rPr>
                <w:noProof/>
                <w:lang w:val="en-GB"/>
              </w:rPr>
            </w:pPr>
            <w:r w:rsidRPr="00F11D14">
              <w:rPr>
                <w:bCs/>
                <w:i/>
                <w:color w:val="E9550D" w:themeColor="accent1"/>
                <w:sz w:val="20"/>
                <w:szCs w:val="18"/>
                <w:lang w:val="en-GB"/>
              </w:rPr>
              <w:t>~ 45 min; creative tools; groups</w:t>
            </w:r>
          </w:p>
        </w:tc>
      </w:tr>
      <w:tr w:rsidR="00661E33" w:rsidRPr="00567B8A" w14:paraId="0DCC0CA4" w14:textId="77777777" w:rsidTr="00AF39F5">
        <w:tc>
          <w:tcPr>
            <w:tcW w:w="8505" w:type="dxa"/>
            <w:gridSpan w:val="4"/>
            <w:tcBorders>
              <w:top w:val="double" w:sz="4" w:space="0" w:color="auto"/>
              <w:bottom w:val="double" w:sz="4" w:space="0" w:color="auto"/>
            </w:tcBorders>
          </w:tcPr>
          <w:p w14:paraId="6652C5AB" w14:textId="7A1188AC" w:rsidR="00296F92" w:rsidRPr="00F11D14" w:rsidRDefault="00E57793" w:rsidP="005C4B38">
            <w:pPr>
              <w:pStyle w:val="DIGText"/>
              <w:spacing w:line="240" w:lineRule="auto"/>
              <w:rPr>
                <w:i/>
                <w:sz w:val="20"/>
                <w:szCs w:val="20"/>
                <w:lang w:val="en-GB"/>
              </w:rPr>
            </w:pPr>
            <w:r w:rsidRPr="00F11D14">
              <w:rPr>
                <w:b/>
                <w:bCs/>
                <w:i/>
                <w:sz w:val="18"/>
                <w:szCs w:val="18"/>
                <w:shd w:val="clear" w:color="auto" w:fill="D6DCE5" w:themeFill="accent6"/>
                <w:lang w:val="en-GB"/>
              </w:rPr>
              <w:t>THIS IS AN INTERACT</w:t>
            </w:r>
            <w:r w:rsidR="00200B8C" w:rsidRPr="00F11D14">
              <w:rPr>
                <w:b/>
                <w:bCs/>
                <w:i/>
                <w:sz w:val="18"/>
                <w:szCs w:val="18"/>
                <w:shd w:val="clear" w:color="auto" w:fill="D6DCE5" w:themeFill="accent6"/>
                <w:lang w:val="en-GB"/>
              </w:rPr>
              <w:t>I</w:t>
            </w:r>
            <w:r w:rsidRPr="00F11D14">
              <w:rPr>
                <w:b/>
                <w:bCs/>
                <w:i/>
                <w:sz w:val="18"/>
                <w:szCs w:val="18"/>
                <w:shd w:val="clear" w:color="auto" w:fill="D6DCE5" w:themeFill="accent6"/>
                <w:lang w:val="en-GB"/>
              </w:rPr>
              <w:t>VE WORKSHOP WHERE PARTICIPANTS EXPERIENCE DESIGN THINKING</w:t>
            </w:r>
            <w:r w:rsidRPr="00F11D14">
              <w:rPr>
                <w:i/>
                <w:color w:val="E9550D" w:themeColor="accent1"/>
                <w:sz w:val="20"/>
                <w:szCs w:val="20"/>
                <w:lang w:val="en-GB"/>
              </w:rPr>
              <w:t xml:space="preserve"> </w:t>
            </w:r>
            <w:r w:rsidR="0039633D" w:rsidRPr="00F11D14">
              <w:rPr>
                <w:i/>
                <w:sz w:val="20"/>
                <w:szCs w:val="20"/>
                <w:lang w:val="en-GB"/>
              </w:rPr>
              <w:t xml:space="preserve">Go through </w:t>
            </w:r>
            <w:r w:rsidR="008A7E90" w:rsidRPr="00F11D14">
              <w:rPr>
                <w:i/>
                <w:sz w:val="20"/>
                <w:szCs w:val="20"/>
                <w:lang w:val="en-GB"/>
              </w:rPr>
              <w:t xml:space="preserve">all </w:t>
            </w:r>
            <w:r w:rsidR="0039633D" w:rsidRPr="00F11D14">
              <w:rPr>
                <w:i/>
                <w:sz w:val="20"/>
                <w:szCs w:val="20"/>
                <w:lang w:val="en-GB"/>
              </w:rPr>
              <w:t>phase</w:t>
            </w:r>
            <w:r w:rsidR="008A7E90" w:rsidRPr="00F11D14">
              <w:rPr>
                <w:i/>
                <w:sz w:val="20"/>
                <w:szCs w:val="20"/>
                <w:lang w:val="en-GB"/>
              </w:rPr>
              <w:t>s</w:t>
            </w:r>
            <w:r w:rsidR="0039633D" w:rsidRPr="00F11D14">
              <w:rPr>
                <w:i/>
                <w:sz w:val="20"/>
                <w:szCs w:val="20"/>
                <w:lang w:val="en-GB"/>
              </w:rPr>
              <w:t xml:space="preserve"> of the Design Thinking </w:t>
            </w:r>
            <w:r w:rsidR="008A7E90" w:rsidRPr="00F11D14">
              <w:rPr>
                <w:i/>
                <w:sz w:val="20"/>
                <w:szCs w:val="20"/>
                <w:lang w:val="en-GB"/>
              </w:rPr>
              <w:t>workshop; follow the same structure for every phase</w:t>
            </w:r>
            <w:r w:rsidR="00661E33" w:rsidRPr="00F11D14">
              <w:rPr>
                <w:i/>
                <w:sz w:val="20"/>
                <w:szCs w:val="20"/>
                <w:lang w:val="en-GB"/>
              </w:rPr>
              <w:t>.</w:t>
            </w:r>
            <w:r w:rsidR="00296F92" w:rsidRPr="00F11D14">
              <w:rPr>
                <w:i/>
                <w:sz w:val="20"/>
                <w:szCs w:val="20"/>
                <w:lang w:val="en-GB"/>
              </w:rPr>
              <w:t xml:space="preserve"> </w:t>
            </w:r>
          </w:p>
          <w:p w14:paraId="7EFFCCBE" w14:textId="6165A5E8" w:rsidR="00F83B1A" w:rsidRPr="00F11D14" w:rsidRDefault="00F83B1A" w:rsidP="00825E35">
            <w:pPr>
              <w:pStyle w:val="DIGText"/>
              <w:numPr>
                <w:ilvl w:val="0"/>
                <w:numId w:val="15"/>
              </w:numPr>
              <w:spacing w:before="240" w:after="0" w:line="240" w:lineRule="auto"/>
              <w:ind w:left="173" w:hanging="142"/>
              <w:rPr>
                <w:b/>
                <w:sz w:val="20"/>
                <w:szCs w:val="20"/>
                <w:lang w:val="en-GB"/>
              </w:rPr>
            </w:pPr>
            <w:r w:rsidRPr="00F11D14">
              <w:rPr>
                <w:b/>
                <w:sz w:val="20"/>
                <w:szCs w:val="20"/>
                <w:lang w:val="en-GB"/>
              </w:rPr>
              <w:lastRenderedPageBreak/>
              <w:t xml:space="preserve">Prepare </w:t>
            </w:r>
            <w:r w:rsidRPr="00F11D14">
              <w:rPr>
                <w:sz w:val="20"/>
                <w:szCs w:val="20"/>
                <w:lang w:val="en-GB"/>
              </w:rPr>
              <w:t>creative materials fo</w:t>
            </w:r>
            <w:r w:rsidR="003E32CD" w:rsidRPr="00F11D14">
              <w:rPr>
                <w:sz w:val="20"/>
                <w:szCs w:val="20"/>
                <w:lang w:val="en-GB"/>
              </w:rPr>
              <w:t xml:space="preserve">r the workshop; </w:t>
            </w:r>
            <w:r w:rsidR="00E56933" w:rsidRPr="00F11D14">
              <w:rPr>
                <w:sz w:val="20"/>
                <w:szCs w:val="20"/>
                <w:lang w:val="en-GB"/>
              </w:rPr>
              <w:t xml:space="preserve">choose materials </w:t>
            </w:r>
            <w:r w:rsidR="001F6F12" w:rsidRPr="00F11D14">
              <w:rPr>
                <w:sz w:val="20"/>
                <w:szCs w:val="20"/>
                <w:lang w:val="en-GB"/>
              </w:rPr>
              <w:t xml:space="preserve">necessary for </w:t>
            </w:r>
            <w:r w:rsidR="00C4667B" w:rsidRPr="00F11D14">
              <w:rPr>
                <w:sz w:val="20"/>
                <w:szCs w:val="20"/>
                <w:lang w:val="en-GB"/>
              </w:rPr>
              <w:t xml:space="preserve">the (selection of) </w:t>
            </w:r>
            <w:r w:rsidR="00E56933" w:rsidRPr="00F11D14">
              <w:rPr>
                <w:sz w:val="20"/>
                <w:szCs w:val="20"/>
                <w:lang w:val="en-GB"/>
              </w:rPr>
              <w:t>tools that the participants should use</w:t>
            </w:r>
            <w:r w:rsidR="00BE0140" w:rsidRPr="00F11D14">
              <w:rPr>
                <w:sz w:val="20"/>
                <w:szCs w:val="20"/>
                <w:lang w:val="en-GB"/>
              </w:rPr>
              <w:t>;</w:t>
            </w:r>
            <w:r w:rsidR="002F1A7E" w:rsidRPr="00F11D14">
              <w:rPr>
                <w:iCs/>
                <w:sz w:val="20"/>
                <w:szCs w:val="20"/>
                <w:lang w:val="en-GB"/>
              </w:rPr>
              <w:t xml:space="preserve"> decide whet</w:t>
            </w:r>
            <w:r w:rsidR="00200B8C" w:rsidRPr="00F11D14">
              <w:rPr>
                <w:iCs/>
                <w:sz w:val="20"/>
                <w:szCs w:val="20"/>
                <w:lang w:val="en-GB"/>
              </w:rPr>
              <w:t>h</w:t>
            </w:r>
            <w:r w:rsidR="002F1A7E" w:rsidRPr="00F11D14">
              <w:rPr>
                <w:iCs/>
                <w:sz w:val="20"/>
                <w:szCs w:val="20"/>
                <w:lang w:val="en-GB"/>
              </w:rPr>
              <w:t xml:space="preserve">er </w:t>
            </w:r>
            <w:r w:rsidR="008D21C9" w:rsidRPr="00F11D14">
              <w:rPr>
                <w:iCs/>
                <w:sz w:val="20"/>
                <w:szCs w:val="20"/>
                <w:lang w:val="en-GB"/>
              </w:rPr>
              <w:t>all groups work with the same method/tool or if groups can choose (a) tool(s) for themselves</w:t>
            </w:r>
            <w:r w:rsidR="00BE0140" w:rsidRPr="00F11D14">
              <w:rPr>
                <w:iCs/>
                <w:sz w:val="20"/>
                <w:szCs w:val="20"/>
                <w:lang w:val="en-GB"/>
              </w:rPr>
              <w:t xml:space="preserve">; the </w:t>
            </w:r>
            <w:r w:rsidR="00C85E78">
              <w:rPr>
                <w:iCs/>
                <w:sz w:val="20"/>
                <w:szCs w:val="20"/>
                <w:lang w:val="en-GB"/>
              </w:rPr>
              <w:t>Reader</w:t>
            </w:r>
            <w:r w:rsidR="00BE0140" w:rsidRPr="00F11D14">
              <w:rPr>
                <w:iCs/>
                <w:sz w:val="20"/>
                <w:szCs w:val="20"/>
                <w:lang w:val="en-GB"/>
              </w:rPr>
              <w:t xml:space="preserve"> serves as a guide</w:t>
            </w:r>
          </w:p>
          <w:p w14:paraId="43DBC228" w14:textId="4A57C17E" w:rsidR="00F83B1A" w:rsidRPr="00F11D14" w:rsidRDefault="008A7E90" w:rsidP="00825E35">
            <w:pPr>
              <w:pStyle w:val="DIGText"/>
              <w:numPr>
                <w:ilvl w:val="0"/>
                <w:numId w:val="15"/>
              </w:numPr>
              <w:spacing w:after="0" w:line="240" w:lineRule="auto"/>
              <w:ind w:left="173" w:hanging="142"/>
              <w:rPr>
                <w:i/>
                <w:sz w:val="20"/>
                <w:szCs w:val="20"/>
                <w:lang w:val="en-GB"/>
              </w:rPr>
            </w:pPr>
            <w:r w:rsidRPr="00F11D14">
              <w:rPr>
                <w:b/>
                <w:bCs/>
                <w:color w:val="000000" w:themeColor="text1"/>
                <w:sz w:val="20"/>
                <w:szCs w:val="20"/>
                <w:lang w:val="en-GB"/>
              </w:rPr>
              <w:t>Explain</w:t>
            </w:r>
            <w:r w:rsidR="00CE4EC9" w:rsidRPr="00F11D14">
              <w:rPr>
                <w:bCs/>
                <w:color w:val="000000" w:themeColor="text1"/>
                <w:sz w:val="20"/>
                <w:szCs w:val="20"/>
                <w:lang w:val="en-GB"/>
              </w:rPr>
              <w:t xml:space="preserve"> </w:t>
            </w:r>
            <w:r w:rsidRPr="00F11D14">
              <w:rPr>
                <w:bCs/>
                <w:color w:val="000000" w:themeColor="text1"/>
                <w:sz w:val="20"/>
                <w:szCs w:val="20"/>
                <w:lang w:val="en-GB"/>
              </w:rPr>
              <w:t xml:space="preserve">the </w:t>
            </w:r>
            <w:r w:rsidR="00553934" w:rsidRPr="00F11D14">
              <w:rPr>
                <w:bCs/>
                <w:color w:val="000000" w:themeColor="text1"/>
                <w:sz w:val="20"/>
                <w:szCs w:val="20"/>
                <w:lang w:val="en-GB"/>
              </w:rPr>
              <w:t xml:space="preserve">purpose and outcome of </w:t>
            </w:r>
            <w:r w:rsidR="00C4667B" w:rsidRPr="00F11D14">
              <w:rPr>
                <w:bCs/>
                <w:color w:val="000000" w:themeColor="text1"/>
                <w:sz w:val="20"/>
                <w:szCs w:val="20"/>
                <w:lang w:val="en-GB"/>
              </w:rPr>
              <w:t>the</w:t>
            </w:r>
            <w:r w:rsidR="00553934" w:rsidRPr="00F11D14">
              <w:rPr>
                <w:bCs/>
                <w:color w:val="000000" w:themeColor="text1"/>
                <w:sz w:val="20"/>
                <w:szCs w:val="20"/>
                <w:lang w:val="en-GB"/>
              </w:rPr>
              <w:t xml:space="preserve"> phase and brief</w:t>
            </w:r>
            <w:r w:rsidR="00564DBF" w:rsidRPr="00F11D14">
              <w:rPr>
                <w:bCs/>
                <w:color w:val="000000" w:themeColor="text1"/>
                <w:sz w:val="20"/>
                <w:szCs w:val="20"/>
                <w:lang w:val="en-GB"/>
              </w:rPr>
              <w:t>ly</w:t>
            </w:r>
            <w:r w:rsidR="00553934" w:rsidRPr="00F11D14">
              <w:rPr>
                <w:bCs/>
                <w:color w:val="000000" w:themeColor="text1"/>
                <w:sz w:val="20"/>
                <w:szCs w:val="20"/>
                <w:lang w:val="en-GB"/>
              </w:rPr>
              <w:t xml:space="preserve"> </w:t>
            </w:r>
            <w:r w:rsidR="00564DBF" w:rsidRPr="00F11D14">
              <w:rPr>
                <w:bCs/>
                <w:color w:val="000000" w:themeColor="text1"/>
                <w:sz w:val="20"/>
                <w:szCs w:val="20"/>
                <w:lang w:val="en-GB"/>
              </w:rPr>
              <w:t xml:space="preserve">give an </w:t>
            </w:r>
            <w:r w:rsidR="00553934" w:rsidRPr="00F11D14">
              <w:rPr>
                <w:bCs/>
                <w:color w:val="000000" w:themeColor="text1"/>
                <w:sz w:val="20"/>
                <w:szCs w:val="20"/>
                <w:lang w:val="en-GB"/>
              </w:rPr>
              <w:t xml:space="preserve">overview </w:t>
            </w:r>
            <w:r w:rsidR="00564DBF" w:rsidRPr="00F11D14">
              <w:rPr>
                <w:bCs/>
                <w:color w:val="000000" w:themeColor="text1"/>
                <w:sz w:val="20"/>
                <w:szCs w:val="20"/>
                <w:lang w:val="en-GB"/>
              </w:rPr>
              <w:t xml:space="preserve">of </w:t>
            </w:r>
            <w:r w:rsidR="00F83B1A" w:rsidRPr="00F11D14">
              <w:rPr>
                <w:bCs/>
                <w:color w:val="000000" w:themeColor="text1"/>
                <w:sz w:val="20"/>
                <w:szCs w:val="20"/>
                <w:lang w:val="en-GB"/>
              </w:rPr>
              <w:t>the tools</w:t>
            </w:r>
          </w:p>
          <w:p w14:paraId="5219DEB5" w14:textId="2251A686" w:rsidR="00661E33" w:rsidRPr="00F11D14" w:rsidRDefault="00E4227D" w:rsidP="00825E35">
            <w:pPr>
              <w:pStyle w:val="DIGText"/>
              <w:numPr>
                <w:ilvl w:val="0"/>
                <w:numId w:val="15"/>
              </w:numPr>
              <w:spacing w:after="0" w:line="240" w:lineRule="auto"/>
              <w:ind w:left="173" w:hanging="142"/>
              <w:rPr>
                <w:i/>
                <w:sz w:val="20"/>
                <w:szCs w:val="20"/>
                <w:lang w:val="en-GB"/>
              </w:rPr>
            </w:pPr>
            <w:r w:rsidRPr="00F11D14">
              <w:rPr>
                <w:b/>
                <w:bCs/>
                <w:color w:val="000000" w:themeColor="text1"/>
                <w:sz w:val="20"/>
                <w:szCs w:val="20"/>
                <w:lang w:val="en-GB"/>
              </w:rPr>
              <w:t xml:space="preserve">Set </w:t>
            </w:r>
            <w:r w:rsidRPr="00F11D14">
              <w:rPr>
                <w:bCs/>
                <w:color w:val="000000" w:themeColor="text1"/>
                <w:sz w:val="20"/>
                <w:szCs w:val="20"/>
                <w:lang w:val="en-GB"/>
              </w:rPr>
              <w:t xml:space="preserve">time specifications </w:t>
            </w:r>
            <w:r w:rsidR="00266D82" w:rsidRPr="00F11D14">
              <w:rPr>
                <w:bCs/>
                <w:color w:val="000000" w:themeColor="text1"/>
                <w:sz w:val="20"/>
                <w:szCs w:val="20"/>
                <w:lang w:val="en-GB"/>
              </w:rPr>
              <w:t xml:space="preserve">and </w:t>
            </w:r>
            <w:r w:rsidR="00BB7108" w:rsidRPr="00F11D14">
              <w:rPr>
                <w:b/>
                <w:bCs/>
                <w:color w:val="000000" w:themeColor="text1"/>
                <w:sz w:val="20"/>
                <w:szCs w:val="20"/>
                <w:lang w:val="en-GB"/>
              </w:rPr>
              <w:t>s</w:t>
            </w:r>
            <w:r w:rsidR="00266D82" w:rsidRPr="00F11D14">
              <w:rPr>
                <w:b/>
                <w:bCs/>
                <w:color w:val="000000" w:themeColor="text1"/>
                <w:sz w:val="20"/>
                <w:szCs w:val="20"/>
                <w:lang w:val="en-GB"/>
              </w:rPr>
              <w:t>tart</w:t>
            </w:r>
            <w:r w:rsidR="00266D82" w:rsidRPr="00F11D14">
              <w:rPr>
                <w:bCs/>
                <w:color w:val="000000" w:themeColor="text1"/>
                <w:sz w:val="20"/>
                <w:szCs w:val="20"/>
                <w:lang w:val="en-GB"/>
              </w:rPr>
              <w:t xml:space="preserve"> the group work; walk around and </w:t>
            </w:r>
            <w:proofErr w:type="gramStart"/>
            <w:r w:rsidR="00564DBF" w:rsidRPr="00F11D14">
              <w:rPr>
                <w:bCs/>
                <w:color w:val="000000" w:themeColor="text1"/>
                <w:sz w:val="20"/>
                <w:szCs w:val="20"/>
                <w:lang w:val="en-GB"/>
              </w:rPr>
              <w:t>provide</w:t>
            </w:r>
            <w:r w:rsidR="00266D82" w:rsidRPr="00F11D14">
              <w:rPr>
                <w:bCs/>
                <w:color w:val="000000" w:themeColor="text1"/>
                <w:sz w:val="20"/>
                <w:szCs w:val="20"/>
                <w:lang w:val="en-GB"/>
              </w:rPr>
              <w:t xml:space="preserve"> assistance</w:t>
            </w:r>
            <w:proofErr w:type="gramEnd"/>
            <w:r w:rsidR="00266D82" w:rsidRPr="00F11D14">
              <w:rPr>
                <w:bCs/>
                <w:color w:val="000000" w:themeColor="text1"/>
                <w:sz w:val="20"/>
                <w:szCs w:val="20"/>
                <w:lang w:val="en-GB"/>
              </w:rPr>
              <w:t xml:space="preserve"> if needed</w:t>
            </w:r>
          </w:p>
          <w:p w14:paraId="69DE70F9" w14:textId="77777777" w:rsidR="00631F63" w:rsidRPr="00F11D14" w:rsidRDefault="00631F63" w:rsidP="00825E35">
            <w:pPr>
              <w:pStyle w:val="DIGText"/>
              <w:numPr>
                <w:ilvl w:val="0"/>
                <w:numId w:val="15"/>
              </w:numPr>
              <w:spacing w:line="240" w:lineRule="auto"/>
              <w:ind w:left="173" w:hanging="142"/>
              <w:rPr>
                <w:i/>
                <w:sz w:val="20"/>
                <w:szCs w:val="20"/>
                <w:lang w:val="en-GB"/>
              </w:rPr>
            </w:pPr>
            <w:r w:rsidRPr="00F11D14">
              <w:rPr>
                <w:b/>
                <w:bCs/>
                <w:color w:val="000000" w:themeColor="text1"/>
                <w:sz w:val="20"/>
                <w:szCs w:val="20"/>
                <w:lang w:val="en-GB"/>
              </w:rPr>
              <w:t xml:space="preserve">Discuss </w:t>
            </w:r>
            <w:r w:rsidR="00C76A3D" w:rsidRPr="00F11D14">
              <w:rPr>
                <w:bCs/>
                <w:color w:val="000000" w:themeColor="text1"/>
                <w:sz w:val="20"/>
                <w:szCs w:val="20"/>
                <w:lang w:val="en-GB"/>
              </w:rPr>
              <w:t xml:space="preserve">the experience </w:t>
            </w:r>
            <w:r w:rsidR="002A76F0" w:rsidRPr="00F11D14">
              <w:rPr>
                <w:bCs/>
                <w:color w:val="000000" w:themeColor="text1"/>
                <w:sz w:val="20"/>
                <w:szCs w:val="20"/>
                <w:lang w:val="en-GB"/>
              </w:rPr>
              <w:t xml:space="preserve">and perception </w:t>
            </w:r>
            <w:r w:rsidR="00C76A3D" w:rsidRPr="00F11D14">
              <w:rPr>
                <w:bCs/>
                <w:color w:val="000000" w:themeColor="text1"/>
                <w:sz w:val="20"/>
                <w:szCs w:val="20"/>
                <w:lang w:val="en-GB"/>
              </w:rPr>
              <w:t>of</w:t>
            </w:r>
            <w:r w:rsidR="002A76F0" w:rsidRPr="00F11D14">
              <w:rPr>
                <w:bCs/>
                <w:color w:val="000000" w:themeColor="text1"/>
                <w:sz w:val="20"/>
                <w:szCs w:val="20"/>
                <w:lang w:val="en-GB"/>
              </w:rPr>
              <w:t xml:space="preserve"> working on</w:t>
            </w:r>
            <w:r w:rsidR="00C76A3D" w:rsidRPr="00F11D14">
              <w:rPr>
                <w:bCs/>
                <w:color w:val="000000" w:themeColor="text1"/>
                <w:sz w:val="20"/>
                <w:szCs w:val="20"/>
                <w:lang w:val="en-GB"/>
              </w:rPr>
              <w:t xml:space="preserve"> this phase </w:t>
            </w:r>
            <w:r w:rsidR="002A76F0" w:rsidRPr="00F11D14">
              <w:rPr>
                <w:bCs/>
                <w:color w:val="000000" w:themeColor="text1"/>
                <w:sz w:val="20"/>
                <w:szCs w:val="20"/>
                <w:lang w:val="en-GB"/>
              </w:rPr>
              <w:t xml:space="preserve">with all participants </w:t>
            </w:r>
            <w:r w:rsidR="00673261" w:rsidRPr="00F11D14">
              <w:rPr>
                <w:bCs/>
                <w:color w:val="000000" w:themeColor="text1"/>
                <w:sz w:val="20"/>
                <w:szCs w:val="20"/>
                <w:lang w:val="en-GB"/>
              </w:rPr>
              <w:t>before starting the next phase</w:t>
            </w:r>
          </w:p>
          <w:p w14:paraId="6DBD2F4A" w14:textId="5A00B139" w:rsidR="00564DBF" w:rsidRPr="00F11D14" w:rsidRDefault="00564DBF" w:rsidP="00D86FC3">
            <w:pPr>
              <w:pStyle w:val="DIGText"/>
              <w:spacing w:line="240" w:lineRule="auto"/>
              <w:ind w:left="-107"/>
              <w:rPr>
                <w:i/>
                <w:sz w:val="20"/>
                <w:szCs w:val="20"/>
                <w:lang w:val="en-GB"/>
              </w:rPr>
            </w:pPr>
            <w:r w:rsidRPr="00F11D14">
              <w:rPr>
                <w:b/>
                <w:bCs/>
                <w:color w:val="E9550D" w:themeColor="accent1"/>
                <w:sz w:val="20"/>
                <w:szCs w:val="20"/>
                <w:lang w:val="en-GB"/>
              </w:rPr>
              <w:t xml:space="preserve">! </w:t>
            </w:r>
            <w:r w:rsidR="00164F34" w:rsidRPr="00F11D14">
              <w:rPr>
                <w:bCs/>
                <w:sz w:val="20"/>
                <w:szCs w:val="20"/>
                <w:lang w:val="en-GB"/>
              </w:rPr>
              <w:t>Option</w:t>
            </w:r>
            <w:r w:rsidR="00164F34" w:rsidRPr="00F11D14">
              <w:rPr>
                <w:b/>
                <w:bCs/>
                <w:sz w:val="20"/>
                <w:szCs w:val="20"/>
                <w:lang w:val="en-GB"/>
              </w:rPr>
              <w:t xml:space="preserve"> </w:t>
            </w:r>
            <w:r w:rsidR="00164F34" w:rsidRPr="00F11D14">
              <w:rPr>
                <w:bCs/>
                <w:sz w:val="20"/>
                <w:szCs w:val="20"/>
                <w:lang w:val="en-GB"/>
              </w:rPr>
              <w:t>for</w:t>
            </w:r>
            <w:r w:rsidR="00164F34" w:rsidRPr="00F11D14">
              <w:rPr>
                <w:b/>
                <w:bCs/>
                <w:sz w:val="20"/>
                <w:szCs w:val="20"/>
                <w:lang w:val="en-GB"/>
              </w:rPr>
              <w:t xml:space="preserve"> </w:t>
            </w:r>
            <w:r w:rsidRPr="00F11D14">
              <w:rPr>
                <w:bCs/>
                <w:color w:val="000000" w:themeColor="text1"/>
                <w:sz w:val="20"/>
                <w:szCs w:val="20"/>
                <w:lang w:val="en-GB"/>
              </w:rPr>
              <w:t>Phase 5</w:t>
            </w:r>
            <w:r w:rsidR="009B5C02" w:rsidRPr="00F11D14">
              <w:rPr>
                <w:bCs/>
                <w:color w:val="000000" w:themeColor="text1"/>
                <w:sz w:val="20"/>
                <w:szCs w:val="20"/>
                <w:lang w:val="en-GB"/>
              </w:rPr>
              <w:t xml:space="preserve"> (Test)</w:t>
            </w:r>
            <w:r w:rsidR="00D86FC3" w:rsidRPr="00F11D14">
              <w:rPr>
                <w:bCs/>
                <w:color w:val="000000" w:themeColor="text1"/>
                <w:sz w:val="20"/>
                <w:szCs w:val="20"/>
                <w:lang w:val="en-GB"/>
              </w:rPr>
              <w:t>:</w:t>
            </w:r>
            <w:r w:rsidR="009B5C02" w:rsidRPr="00F11D14">
              <w:rPr>
                <w:bCs/>
                <w:color w:val="000000" w:themeColor="text1"/>
                <w:sz w:val="20"/>
                <w:szCs w:val="20"/>
                <w:lang w:val="en-GB"/>
              </w:rPr>
              <w:t xml:space="preserve"> </w:t>
            </w:r>
            <w:r w:rsidR="00D86FC3" w:rsidRPr="00F11D14">
              <w:rPr>
                <w:bCs/>
                <w:color w:val="000000" w:themeColor="text1"/>
                <w:sz w:val="20"/>
                <w:szCs w:val="20"/>
                <w:lang w:val="en-GB"/>
              </w:rPr>
              <w:t>pass the prototypes clockwise so the groups test and evaluate each other</w:t>
            </w:r>
            <w:r w:rsidR="00D86FC3" w:rsidRPr="00F11D14">
              <w:rPr>
                <w:b/>
                <w:bCs/>
                <w:color w:val="E9550D" w:themeColor="accent1"/>
                <w:sz w:val="20"/>
                <w:szCs w:val="20"/>
                <w:lang w:val="en-GB"/>
              </w:rPr>
              <w:t>!</w:t>
            </w:r>
          </w:p>
        </w:tc>
      </w:tr>
      <w:tr w:rsidR="00A87071" w:rsidRPr="00567B8A" w14:paraId="576573A7" w14:textId="77777777" w:rsidTr="005C4B38">
        <w:tc>
          <w:tcPr>
            <w:tcW w:w="3261" w:type="dxa"/>
            <w:gridSpan w:val="2"/>
            <w:tcBorders>
              <w:top w:val="double" w:sz="4" w:space="0" w:color="auto"/>
              <w:bottom w:val="double" w:sz="4" w:space="0" w:color="auto"/>
            </w:tcBorders>
          </w:tcPr>
          <w:p w14:paraId="2C800F5F" w14:textId="77777777" w:rsidR="00A87071" w:rsidRPr="00F11D14" w:rsidRDefault="00A87071" w:rsidP="00A87071">
            <w:pPr>
              <w:pStyle w:val="DIGText"/>
              <w:spacing w:after="0" w:line="240" w:lineRule="auto"/>
              <w:rPr>
                <w:lang w:val="en-GB"/>
              </w:rPr>
            </w:pPr>
            <w:r w:rsidRPr="00F11D14">
              <w:rPr>
                <w:noProof/>
                <w:lang w:val="en-GB"/>
              </w:rPr>
              <w:lastRenderedPageBreak/>
              <w:drawing>
                <wp:inline distT="0" distB="0" distL="0" distR="0" wp14:anchorId="2313D30E" wp14:editId="66E0792A">
                  <wp:extent cx="1984000" cy="1116000"/>
                  <wp:effectExtent l="0" t="0" r="0" b="8255"/>
                  <wp:docPr id="1125793202" name="Grafik 112579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5793202" name="Grafik 1125793202"/>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1984000" cy="1116000"/>
                          </a:xfrm>
                          <a:prstGeom prst="rect">
                            <a:avLst/>
                          </a:prstGeom>
                        </pic:spPr>
                      </pic:pic>
                    </a:graphicData>
                  </a:graphic>
                </wp:inline>
              </w:drawing>
            </w:r>
          </w:p>
          <w:p w14:paraId="5F62B0C5" w14:textId="0C752032" w:rsidR="00A87071" w:rsidRPr="00F11D14" w:rsidRDefault="00A87071" w:rsidP="005E4988">
            <w:pPr>
              <w:pStyle w:val="DIGText"/>
              <w:spacing w:line="240" w:lineRule="auto"/>
              <w:jc w:val="center"/>
              <w:rPr>
                <w:noProof/>
                <w:lang w:val="en-GB"/>
              </w:rPr>
            </w:pPr>
            <w:r w:rsidRPr="00F11D14">
              <w:rPr>
                <w:bCs/>
                <w:i/>
                <w:color w:val="E9550D" w:themeColor="accent1"/>
                <w:sz w:val="20"/>
                <w:szCs w:val="18"/>
                <w:lang w:val="en-GB"/>
              </w:rPr>
              <w:t xml:space="preserve">~ </w:t>
            </w:r>
            <w:r w:rsidR="002B1815" w:rsidRPr="00F11D14">
              <w:rPr>
                <w:bCs/>
                <w:i/>
                <w:color w:val="E9550D" w:themeColor="accent1"/>
                <w:sz w:val="20"/>
                <w:szCs w:val="18"/>
                <w:lang w:val="en-GB"/>
              </w:rPr>
              <w:t>60</w:t>
            </w:r>
            <w:r w:rsidRPr="00F11D14">
              <w:rPr>
                <w:bCs/>
                <w:i/>
                <w:color w:val="E9550D" w:themeColor="accent1"/>
                <w:sz w:val="20"/>
                <w:szCs w:val="18"/>
                <w:lang w:val="en-GB"/>
              </w:rPr>
              <w:t xml:space="preserve"> min; </w:t>
            </w:r>
            <w:r w:rsidR="00D200F1" w:rsidRPr="00F11D14">
              <w:rPr>
                <w:bCs/>
                <w:i/>
                <w:color w:val="E9550D" w:themeColor="accent1"/>
                <w:sz w:val="20"/>
                <w:szCs w:val="18"/>
                <w:lang w:val="en-GB"/>
              </w:rPr>
              <w:t>presentations</w:t>
            </w:r>
            <w:r w:rsidRPr="00F11D14">
              <w:rPr>
                <w:bCs/>
                <w:i/>
                <w:color w:val="E9550D" w:themeColor="accent1"/>
                <w:sz w:val="20"/>
                <w:szCs w:val="18"/>
                <w:lang w:val="en-GB"/>
              </w:rPr>
              <w:t xml:space="preserve">; </w:t>
            </w:r>
            <w:r w:rsidR="00755ECE" w:rsidRPr="00F11D14">
              <w:rPr>
                <w:bCs/>
                <w:i/>
                <w:color w:val="E9550D" w:themeColor="accent1"/>
                <w:sz w:val="20"/>
                <w:szCs w:val="18"/>
                <w:lang w:val="en-GB"/>
              </w:rPr>
              <w:t>interactive</w:t>
            </w:r>
          </w:p>
        </w:tc>
        <w:tc>
          <w:tcPr>
            <w:tcW w:w="5244" w:type="dxa"/>
            <w:gridSpan w:val="2"/>
            <w:tcBorders>
              <w:top w:val="double" w:sz="4" w:space="0" w:color="auto"/>
              <w:bottom w:val="double" w:sz="4" w:space="0" w:color="auto"/>
            </w:tcBorders>
          </w:tcPr>
          <w:p w14:paraId="3DE578AE" w14:textId="6FD1C052" w:rsidR="00A87071" w:rsidRPr="00F11D14" w:rsidRDefault="00437AA2" w:rsidP="00A87071">
            <w:pPr>
              <w:pStyle w:val="DIGText"/>
              <w:spacing w:line="240" w:lineRule="auto"/>
              <w:rPr>
                <w:i/>
                <w:sz w:val="20"/>
                <w:szCs w:val="20"/>
                <w:lang w:val="en-GB"/>
              </w:rPr>
            </w:pPr>
            <w:r w:rsidRPr="00F11D14">
              <w:rPr>
                <w:i/>
                <w:sz w:val="20"/>
                <w:szCs w:val="20"/>
                <w:lang w:val="en-GB"/>
              </w:rPr>
              <w:t>Participants present their outcome of the Design Thinking process</w:t>
            </w:r>
            <w:r w:rsidR="00A87071" w:rsidRPr="00F11D14">
              <w:rPr>
                <w:i/>
                <w:sz w:val="20"/>
                <w:szCs w:val="20"/>
                <w:lang w:val="en-GB"/>
              </w:rPr>
              <w:t xml:space="preserve">. </w:t>
            </w:r>
          </w:p>
          <w:p w14:paraId="275389C6" w14:textId="126699D6" w:rsidR="00A87071" w:rsidRPr="00F11D14" w:rsidRDefault="00AC3782" w:rsidP="00825E35">
            <w:pPr>
              <w:pStyle w:val="DIGText"/>
              <w:numPr>
                <w:ilvl w:val="0"/>
                <w:numId w:val="15"/>
              </w:numPr>
              <w:spacing w:before="240" w:line="240" w:lineRule="auto"/>
              <w:ind w:left="173" w:hanging="142"/>
              <w:rPr>
                <w:i/>
                <w:sz w:val="20"/>
                <w:szCs w:val="20"/>
                <w:lang w:val="en-GB"/>
              </w:rPr>
            </w:pPr>
            <w:r w:rsidRPr="00F11D14">
              <w:rPr>
                <w:b/>
                <w:sz w:val="20"/>
                <w:szCs w:val="20"/>
                <w:lang w:val="en-GB"/>
              </w:rPr>
              <w:t xml:space="preserve">Give </w:t>
            </w:r>
            <w:r w:rsidR="008C7787" w:rsidRPr="00F11D14">
              <w:rPr>
                <w:b/>
                <w:sz w:val="20"/>
                <w:szCs w:val="20"/>
                <w:lang w:val="en-GB"/>
              </w:rPr>
              <w:t xml:space="preserve">a </w:t>
            </w:r>
            <w:r w:rsidRPr="00F11D14">
              <w:rPr>
                <w:b/>
                <w:sz w:val="20"/>
                <w:szCs w:val="20"/>
                <w:lang w:val="en-GB"/>
              </w:rPr>
              <w:t>stage</w:t>
            </w:r>
            <w:r w:rsidRPr="00F11D14">
              <w:rPr>
                <w:sz w:val="20"/>
                <w:szCs w:val="20"/>
                <w:lang w:val="en-GB"/>
              </w:rPr>
              <w:t xml:space="preserve"> to each group and </w:t>
            </w:r>
            <w:r w:rsidR="00C42F3B" w:rsidRPr="00F11D14">
              <w:rPr>
                <w:sz w:val="20"/>
                <w:szCs w:val="20"/>
                <w:lang w:val="en-GB"/>
              </w:rPr>
              <w:t>let them present their product or service</w:t>
            </w:r>
            <w:r w:rsidR="00A87071" w:rsidRPr="00F11D14">
              <w:rPr>
                <w:sz w:val="20"/>
                <w:szCs w:val="20"/>
                <w:lang w:val="en-GB"/>
              </w:rPr>
              <w:t>.</w:t>
            </w:r>
          </w:p>
          <w:p w14:paraId="682465E2" w14:textId="77777777" w:rsidR="00A87071" w:rsidRPr="00F11D14" w:rsidRDefault="00A87071" w:rsidP="00A87071">
            <w:pPr>
              <w:pStyle w:val="DIGText"/>
              <w:spacing w:line="240" w:lineRule="auto"/>
              <w:rPr>
                <w:i/>
                <w:sz w:val="20"/>
                <w:szCs w:val="20"/>
                <w:lang w:val="en-GB"/>
              </w:rPr>
            </w:pPr>
          </w:p>
        </w:tc>
      </w:tr>
    </w:tbl>
    <w:p w14:paraId="2EB3EEFA" w14:textId="77777777" w:rsidR="007360EF" w:rsidRPr="00F11D14" w:rsidRDefault="007360EF" w:rsidP="007360EF">
      <w:pPr>
        <w:pStyle w:val="DIGText"/>
        <w:rPr>
          <w:lang w:val="en-GB"/>
        </w:rPr>
      </w:pPr>
    </w:p>
    <w:p w14:paraId="08491312" w14:textId="77777777" w:rsidR="007360EF" w:rsidRPr="00F11D14" w:rsidRDefault="007360EF">
      <w:pPr>
        <w:spacing w:line="259" w:lineRule="auto"/>
        <w:rPr>
          <w:rFonts w:eastAsiaTheme="majorEastAsia" w:cstheme="majorBidi"/>
          <w:b/>
          <w:color w:val="E9550D"/>
          <w:sz w:val="28"/>
          <w:szCs w:val="26"/>
          <w:lang w:val="en-GB"/>
        </w:rPr>
      </w:pPr>
      <w:r w:rsidRPr="00F11D14">
        <w:rPr>
          <w:lang w:val="en-GB"/>
        </w:rPr>
        <w:br w:type="page"/>
      </w:r>
    </w:p>
    <w:p w14:paraId="17B0EBC6" w14:textId="6D2D213F" w:rsidR="00F136A5" w:rsidRPr="00F11D14" w:rsidRDefault="00EA25CC" w:rsidP="007360EF">
      <w:pPr>
        <w:pStyle w:val="DIG0"/>
        <w:rPr>
          <w:lang w:val="en-GB"/>
        </w:rPr>
      </w:pPr>
      <w:bookmarkStart w:id="13" w:name="_Toc146798861"/>
      <w:r w:rsidRPr="00F11D14">
        <w:rPr>
          <w:lang w:val="en-GB"/>
        </w:rPr>
        <w:lastRenderedPageBreak/>
        <w:t>Topic 5 – Professional Counselling</w:t>
      </w:r>
      <w:bookmarkEnd w:id="13"/>
      <w:r w:rsidR="008911D3" w:rsidRPr="00F11D14">
        <w:rPr>
          <w:lang w:val="en-GB"/>
        </w:rPr>
        <w:t xml:space="preserve"> </w:t>
      </w:r>
    </w:p>
    <w:tbl>
      <w:tblPr>
        <w:tblStyle w:val="Tabellenraster"/>
        <w:tblW w:w="0" w:type="auto"/>
        <w:tblLook w:val="00A0" w:firstRow="1" w:lastRow="0" w:firstColumn="1" w:lastColumn="0" w:noHBand="0" w:noVBand="0"/>
      </w:tblPr>
      <w:tblGrid>
        <w:gridCol w:w="1418"/>
        <w:gridCol w:w="4961"/>
        <w:gridCol w:w="2115"/>
      </w:tblGrid>
      <w:tr w:rsidR="0090523B" w:rsidRPr="00F11D14" w14:paraId="0FD82A7B" w14:textId="77777777" w:rsidTr="005F4844">
        <w:trPr>
          <w:trHeight w:val="480"/>
        </w:trPr>
        <w:tc>
          <w:tcPr>
            <w:tcW w:w="8494" w:type="dxa"/>
            <w:gridSpan w:val="3"/>
            <w:tcBorders>
              <w:top w:val="nil"/>
              <w:left w:val="nil"/>
              <w:bottom w:val="double" w:sz="4" w:space="0" w:color="auto"/>
              <w:right w:val="nil"/>
            </w:tcBorders>
            <w:shd w:val="clear" w:color="auto" w:fill="F8A57C" w:themeFill="accent3"/>
            <w:vAlign w:val="center"/>
          </w:tcPr>
          <w:p w14:paraId="032DD1D9" w14:textId="77777777" w:rsidR="0090523B" w:rsidRPr="00F11D14" w:rsidRDefault="0090523B" w:rsidP="005F4844">
            <w:pPr>
              <w:spacing w:line="276" w:lineRule="auto"/>
              <w:jc w:val="center"/>
              <w:rPr>
                <w:b/>
                <w:lang w:val="en-GB"/>
              </w:rPr>
            </w:pPr>
            <w:r w:rsidRPr="00F11D14">
              <w:rPr>
                <w:b/>
                <w:lang w:val="en-GB"/>
              </w:rPr>
              <w:t>O</w:t>
            </w:r>
            <w:r w:rsidRPr="00F11D14">
              <w:rPr>
                <w:b/>
                <w:caps/>
                <w:lang w:val="en-GB"/>
              </w:rPr>
              <w:t>verview</w:t>
            </w:r>
          </w:p>
        </w:tc>
      </w:tr>
      <w:tr w:rsidR="0090523B" w:rsidRPr="00F11D14" w14:paraId="40779D6E" w14:textId="77777777" w:rsidTr="004024EF">
        <w:trPr>
          <w:trHeight w:val="635"/>
        </w:trPr>
        <w:tc>
          <w:tcPr>
            <w:tcW w:w="1418" w:type="dxa"/>
            <w:tcBorders>
              <w:top w:val="double" w:sz="4" w:space="0" w:color="auto"/>
              <w:left w:val="nil"/>
              <w:bottom w:val="nil"/>
              <w:right w:val="nil"/>
            </w:tcBorders>
            <w:shd w:val="clear" w:color="auto" w:fill="FDECE3" w:themeFill="accent4"/>
            <w:vAlign w:val="center"/>
          </w:tcPr>
          <w:p w14:paraId="72E27072" w14:textId="77777777" w:rsidR="0090523B" w:rsidRPr="00F11D14" w:rsidRDefault="0090523B" w:rsidP="005F4844">
            <w:pPr>
              <w:spacing w:line="276" w:lineRule="auto"/>
              <w:jc w:val="center"/>
              <w:rPr>
                <w:b/>
                <w:sz w:val="20"/>
                <w:szCs w:val="18"/>
                <w:lang w:val="en-GB"/>
              </w:rPr>
            </w:pPr>
            <w:r w:rsidRPr="00F11D14">
              <w:rPr>
                <w:b/>
                <w:sz w:val="20"/>
                <w:szCs w:val="18"/>
                <w:lang w:val="en-GB"/>
              </w:rPr>
              <w:t>Number</w:t>
            </w:r>
          </w:p>
          <w:p w14:paraId="7400CC5B" w14:textId="095E58E3" w:rsidR="0090523B" w:rsidRPr="00F11D14" w:rsidRDefault="0090523B" w:rsidP="005F4844">
            <w:pPr>
              <w:spacing w:line="276" w:lineRule="auto"/>
              <w:jc w:val="center"/>
              <w:rPr>
                <w:i/>
                <w:sz w:val="20"/>
                <w:szCs w:val="18"/>
                <w:lang w:val="en-GB"/>
              </w:rPr>
            </w:pPr>
            <w:r w:rsidRPr="00F11D14">
              <w:rPr>
                <w:i/>
                <w:sz w:val="20"/>
                <w:szCs w:val="18"/>
                <w:lang w:val="en-GB"/>
              </w:rPr>
              <w:t xml:space="preserve">(of the </w:t>
            </w:r>
            <w:r w:rsidR="00B467EF">
              <w:rPr>
                <w:i/>
                <w:sz w:val="20"/>
                <w:szCs w:val="18"/>
                <w:lang w:val="en-GB"/>
              </w:rPr>
              <w:t>T</w:t>
            </w:r>
            <w:r w:rsidRPr="00F11D14">
              <w:rPr>
                <w:i/>
                <w:sz w:val="20"/>
                <w:szCs w:val="18"/>
                <w:lang w:val="en-GB"/>
              </w:rPr>
              <w:t>opic)</w:t>
            </w:r>
          </w:p>
        </w:tc>
        <w:tc>
          <w:tcPr>
            <w:tcW w:w="4961" w:type="dxa"/>
            <w:tcBorders>
              <w:top w:val="double" w:sz="4" w:space="0" w:color="auto"/>
              <w:left w:val="nil"/>
              <w:bottom w:val="nil"/>
              <w:right w:val="nil"/>
            </w:tcBorders>
            <w:shd w:val="clear" w:color="auto" w:fill="FDECE3" w:themeFill="accent4"/>
            <w:vAlign w:val="center"/>
          </w:tcPr>
          <w:p w14:paraId="5DACC481" w14:textId="77777777" w:rsidR="0090523B" w:rsidRPr="00F11D14" w:rsidRDefault="0090523B" w:rsidP="005F4844">
            <w:pPr>
              <w:spacing w:line="276" w:lineRule="auto"/>
              <w:jc w:val="center"/>
              <w:rPr>
                <w:b/>
                <w:sz w:val="20"/>
                <w:szCs w:val="18"/>
                <w:lang w:val="en-GB"/>
              </w:rPr>
            </w:pPr>
            <w:r w:rsidRPr="00F11D14">
              <w:rPr>
                <w:b/>
                <w:sz w:val="20"/>
                <w:szCs w:val="18"/>
                <w:lang w:val="en-GB"/>
              </w:rPr>
              <w:t>Workload</w:t>
            </w:r>
          </w:p>
          <w:p w14:paraId="47FB7609" w14:textId="77777777" w:rsidR="0090523B" w:rsidRPr="00F11D14" w:rsidRDefault="0090523B" w:rsidP="005F4844">
            <w:pPr>
              <w:spacing w:line="276" w:lineRule="auto"/>
              <w:jc w:val="center"/>
              <w:rPr>
                <w:i/>
                <w:sz w:val="20"/>
                <w:szCs w:val="18"/>
                <w:lang w:val="en-GB"/>
              </w:rPr>
            </w:pPr>
            <w:r w:rsidRPr="00F11D14">
              <w:rPr>
                <w:i/>
                <w:sz w:val="20"/>
                <w:szCs w:val="18"/>
                <w:lang w:val="en-GB"/>
              </w:rPr>
              <w:t>(face-2-face/self-learning)</w:t>
            </w:r>
          </w:p>
        </w:tc>
        <w:tc>
          <w:tcPr>
            <w:tcW w:w="2115" w:type="dxa"/>
            <w:tcBorders>
              <w:top w:val="double" w:sz="4" w:space="0" w:color="auto"/>
              <w:left w:val="nil"/>
              <w:bottom w:val="nil"/>
              <w:right w:val="nil"/>
            </w:tcBorders>
            <w:shd w:val="clear" w:color="auto" w:fill="FDECE3" w:themeFill="accent4"/>
            <w:vAlign w:val="center"/>
          </w:tcPr>
          <w:p w14:paraId="14EC03B3" w14:textId="77777777" w:rsidR="0090523B" w:rsidRPr="00F11D14" w:rsidRDefault="0090523B" w:rsidP="005F4844">
            <w:pPr>
              <w:spacing w:line="276" w:lineRule="auto"/>
              <w:jc w:val="center"/>
              <w:rPr>
                <w:b/>
                <w:sz w:val="20"/>
                <w:szCs w:val="18"/>
                <w:lang w:val="en-GB"/>
              </w:rPr>
            </w:pPr>
            <w:r w:rsidRPr="00F11D14">
              <w:rPr>
                <w:b/>
                <w:sz w:val="20"/>
                <w:szCs w:val="18"/>
                <w:lang w:val="en-GB"/>
              </w:rPr>
              <w:t>Taxonomy-level</w:t>
            </w:r>
          </w:p>
          <w:p w14:paraId="3D56A7FE" w14:textId="77777777" w:rsidR="0090523B" w:rsidRPr="00F11D14" w:rsidRDefault="0090523B" w:rsidP="005F4844">
            <w:pPr>
              <w:spacing w:line="276" w:lineRule="auto"/>
              <w:jc w:val="center"/>
              <w:rPr>
                <w:i/>
                <w:sz w:val="20"/>
                <w:szCs w:val="18"/>
                <w:lang w:val="en-GB"/>
              </w:rPr>
            </w:pPr>
            <w:r w:rsidRPr="00F11D14">
              <w:rPr>
                <w:i/>
                <w:sz w:val="20"/>
                <w:szCs w:val="18"/>
                <w:lang w:val="en-GB"/>
              </w:rPr>
              <w:t>(Miller’s taxonomy)</w:t>
            </w:r>
          </w:p>
        </w:tc>
      </w:tr>
      <w:tr w:rsidR="0090523B" w:rsidRPr="00F11D14" w14:paraId="28D11855" w14:textId="77777777" w:rsidTr="004024EF">
        <w:trPr>
          <w:trHeight w:val="404"/>
        </w:trPr>
        <w:tc>
          <w:tcPr>
            <w:tcW w:w="1418" w:type="dxa"/>
            <w:tcBorders>
              <w:top w:val="nil"/>
              <w:left w:val="nil"/>
              <w:bottom w:val="double" w:sz="4" w:space="0" w:color="auto"/>
              <w:right w:val="nil"/>
            </w:tcBorders>
            <w:vAlign w:val="center"/>
          </w:tcPr>
          <w:p w14:paraId="47DF5CDA" w14:textId="77777777" w:rsidR="0090523B" w:rsidRPr="00F11D14" w:rsidRDefault="0090523B" w:rsidP="005F4844">
            <w:pPr>
              <w:spacing w:line="276" w:lineRule="auto"/>
              <w:jc w:val="center"/>
              <w:rPr>
                <w:sz w:val="20"/>
                <w:szCs w:val="18"/>
                <w:lang w:val="en-GB"/>
              </w:rPr>
            </w:pPr>
            <w:r w:rsidRPr="00F11D14">
              <w:rPr>
                <w:sz w:val="20"/>
                <w:szCs w:val="18"/>
                <w:lang w:val="en-GB"/>
              </w:rPr>
              <w:t>5</w:t>
            </w:r>
          </w:p>
        </w:tc>
        <w:tc>
          <w:tcPr>
            <w:tcW w:w="4961" w:type="dxa"/>
            <w:tcBorders>
              <w:top w:val="nil"/>
              <w:left w:val="nil"/>
              <w:bottom w:val="double" w:sz="4" w:space="0" w:color="auto"/>
              <w:right w:val="nil"/>
            </w:tcBorders>
            <w:vAlign w:val="center"/>
          </w:tcPr>
          <w:p w14:paraId="5EF9F381" w14:textId="2A38F7BD" w:rsidR="0090523B" w:rsidRPr="00F11D14" w:rsidRDefault="00FA093C" w:rsidP="005F4844">
            <w:pPr>
              <w:spacing w:line="276" w:lineRule="auto"/>
              <w:jc w:val="center"/>
              <w:rPr>
                <w:sz w:val="20"/>
                <w:szCs w:val="18"/>
                <w:lang w:val="en-GB"/>
              </w:rPr>
            </w:pPr>
            <w:r w:rsidRPr="002D0A41">
              <w:rPr>
                <w:sz w:val="20"/>
                <w:szCs w:val="18"/>
                <w:lang w:val="en-GB"/>
              </w:rPr>
              <w:t>13</w:t>
            </w:r>
            <w:r w:rsidR="0090523B" w:rsidRPr="002D0A41">
              <w:rPr>
                <w:sz w:val="20"/>
                <w:szCs w:val="18"/>
                <w:lang w:val="en-GB"/>
              </w:rPr>
              <w:t xml:space="preserve"> h / </w:t>
            </w:r>
            <w:r w:rsidR="002D0A41" w:rsidRPr="002D0A41">
              <w:rPr>
                <w:sz w:val="20"/>
                <w:szCs w:val="18"/>
                <w:lang w:val="en-GB"/>
              </w:rPr>
              <w:t>30</w:t>
            </w:r>
            <w:r w:rsidR="0090523B" w:rsidRPr="002D0A41">
              <w:rPr>
                <w:sz w:val="20"/>
                <w:szCs w:val="18"/>
                <w:lang w:val="en-GB"/>
              </w:rPr>
              <w:t xml:space="preserve"> h </w:t>
            </w:r>
          </w:p>
        </w:tc>
        <w:tc>
          <w:tcPr>
            <w:tcW w:w="2115" w:type="dxa"/>
            <w:tcBorders>
              <w:top w:val="nil"/>
              <w:left w:val="nil"/>
              <w:bottom w:val="double" w:sz="4" w:space="0" w:color="auto"/>
              <w:right w:val="nil"/>
            </w:tcBorders>
            <w:vAlign w:val="center"/>
          </w:tcPr>
          <w:p w14:paraId="35FF93AD" w14:textId="03233FF1" w:rsidR="0090523B" w:rsidRPr="00F11D14" w:rsidRDefault="00D6136D" w:rsidP="005F4844">
            <w:pPr>
              <w:spacing w:line="276" w:lineRule="auto"/>
              <w:jc w:val="center"/>
              <w:rPr>
                <w:sz w:val="20"/>
                <w:szCs w:val="18"/>
                <w:lang w:val="en-GB"/>
              </w:rPr>
            </w:pPr>
            <w:r>
              <w:rPr>
                <w:sz w:val="20"/>
                <w:szCs w:val="18"/>
                <w:lang w:val="en-GB"/>
              </w:rPr>
              <w:t xml:space="preserve">Knows How &amp; </w:t>
            </w:r>
            <w:r w:rsidR="0090523B" w:rsidRPr="00DC2935">
              <w:rPr>
                <w:sz w:val="20"/>
                <w:szCs w:val="18"/>
                <w:lang w:val="en-GB"/>
              </w:rPr>
              <w:t>Does</w:t>
            </w:r>
          </w:p>
        </w:tc>
      </w:tr>
      <w:tr w:rsidR="0090523B" w:rsidRPr="00F11D14" w14:paraId="496CA739" w14:textId="77777777" w:rsidTr="004024EF">
        <w:trPr>
          <w:trHeight w:val="424"/>
        </w:trPr>
        <w:tc>
          <w:tcPr>
            <w:tcW w:w="1418" w:type="dxa"/>
            <w:tcBorders>
              <w:top w:val="double" w:sz="4" w:space="0" w:color="auto"/>
              <w:left w:val="nil"/>
              <w:bottom w:val="nil"/>
              <w:right w:val="nil"/>
            </w:tcBorders>
            <w:shd w:val="clear" w:color="auto" w:fill="FDECE3" w:themeFill="accent4"/>
            <w:vAlign w:val="center"/>
          </w:tcPr>
          <w:p w14:paraId="789F4F77" w14:textId="77777777" w:rsidR="0090523B" w:rsidRPr="00F11D14" w:rsidRDefault="0090523B" w:rsidP="005F4844">
            <w:pPr>
              <w:spacing w:line="276" w:lineRule="auto"/>
              <w:jc w:val="center"/>
              <w:rPr>
                <w:b/>
                <w:bCs/>
                <w:sz w:val="20"/>
                <w:szCs w:val="18"/>
                <w:lang w:val="en-GB"/>
              </w:rPr>
            </w:pPr>
            <w:r w:rsidRPr="00F11D14">
              <w:rPr>
                <w:b/>
                <w:bCs/>
                <w:sz w:val="20"/>
                <w:szCs w:val="18"/>
                <w:lang w:val="en-GB"/>
              </w:rPr>
              <w:t>Content</w:t>
            </w:r>
          </w:p>
        </w:tc>
        <w:tc>
          <w:tcPr>
            <w:tcW w:w="4961" w:type="dxa"/>
            <w:tcBorders>
              <w:top w:val="double" w:sz="4" w:space="0" w:color="auto"/>
              <w:left w:val="nil"/>
              <w:bottom w:val="nil"/>
              <w:right w:val="nil"/>
            </w:tcBorders>
            <w:shd w:val="clear" w:color="auto" w:fill="FDECE3" w:themeFill="accent4"/>
            <w:vAlign w:val="center"/>
          </w:tcPr>
          <w:p w14:paraId="12B8793A" w14:textId="77777777" w:rsidR="0090523B" w:rsidRPr="00F11D14" w:rsidRDefault="0090523B" w:rsidP="005F4844">
            <w:pPr>
              <w:spacing w:line="276" w:lineRule="auto"/>
              <w:jc w:val="center"/>
              <w:rPr>
                <w:b/>
                <w:bCs/>
                <w:sz w:val="20"/>
                <w:szCs w:val="18"/>
                <w:lang w:val="en-GB"/>
              </w:rPr>
            </w:pPr>
            <w:r w:rsidRPr="00F11D14">
              <w:rPr>
                <w:b/>
                <w:bCs/>
                <w:sz w:val="20"/>
                <w:szCs w:val="18"/>
                <w:lang w:val="en-GB"/>
              </w:rPr>
              <w:t>Description</w:t>
            </w:r>
          </w:p>
        </w:tc>
        <w:tc>
          <w:tcPr>
            <w:tcW w:w="2115" w:type="dxa"/>
            <w:tcBorders>
              <w:top w:val="double" w:sz="4" w:space="0" w:color="auto"/>
              <w:left w:val="nil"/>
              <w:bottom w:val="nil"/>
              <w:right w:val="nil"/>
            </w:tcBorders>
            <w:shd w:val="clear" w:color="auto" w:fill="FDECE3" w:themeFill="accent4"/>
            <w:vAlign w:val="center"/>
          </w:tcPr>
          <w:p w14:paraId="4A0F5640" w14:textId="77777777" w:rsidR="0090523B" w:rsidRPr="00F11D14" w:rsidRDefault="0090523B" w:rsidP="005F4844">
            <w:pPr>
              <w:spacing w:line="276" w:lineRule="auto"/>
              <w:jc w:val="center"/>
              <w:rPr>
                <w:b/>
                <w:bCs/>
                <w:sz w:val="20"/>
                <w:szCs w:val="18"/>
                <w:lang w:val="en-GB"/>
              </w:rPr>
            </w:pPr>
            <w:r w:rsidRPr="00F11D14">
              <w:rPr>
                <w:b/>
                <w:bCs/>
                <w:sz w:val="20"/>
                <w:szCs w:val="18"/>
                <w:lang w:val="en-GB"/>
              </w:rPr>
              <w:t>Method</w:t>
            </w:r>
          </w:p>
        </w:tc>
      </w:tr>
      <w:tr w:rsidR="0090523B" w:rsidRPr="00F11D14" w14:paraId="4E3F801F" w14:textId="77777777" w:rsidTr="004024EF">
        <w:tc>
          <w:tcPr>
            <w:tcW w:w="1418" w:type="dxa"/>
            <w:tcBorders>
              <w:top w:val="nil"/>
              <w:left w:val="nil"/>
              <w:bottom w:val="nil"/>
              <w:right w:val="nil"/>
            </w:tcBorders>
          </w:tcPr>
          <w:p w14:paraId="6858049B" w14:textId="6C11B30E" w:rsidR="0090523B" w:rsidRPr="00F11D14" w:rsidRDefault="0090523B" w:rsidP="005F4844">
            <w:pPr>
              <w:spacing w:line="276" w:lineRule="auto"/>
              <w:rPr>
                <w:sz w:val="20"/>
                <w:szCs w:val="18"/>
                <w:lang w:val="en-GB"/>
              </w:rPr>
            </w:pPr>
            <w:r w:rsidRPr="00F11D14">
              <w:rPr>
                <w:sz w:val="20"/>
                <w:szCs w:val="18"/>
                <w:lang w:val="en-GB"/>
              </w:rPr>
              <w:t>Introduction</w:t>
            </w:r>
          </w:p>
        </w:tc>
        <w:tc>
          <w:tcPr>
            <w:tcW w:w="4961" w:type="dxa"/>
            <w:tcBorders>
              <w:top w:val="nil"/>
              <w:left w:val="nil"/>
              <w:bottom w:val="nil"/>
              <w:right w:val="nil"/>
            </w:tcBorders>
          </w:tcPr>
          <w:p w14:paraId="13B5926A" w14:textId="1902D6C3"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 xml:space="preserve">A short introduction to counselling as </w:t>
            </w:r>
            <w:r w:rsidR="007C33D5" w:rsidRPr="00F11D14">
              <w:rPr>
                <w:sz w:val="20"/>
                <w:szCs w:val="18"/>
                <w:lang w:val="en-GB"/>
              </w:rPr>
              <w:t xml:space="preserve">a </w:t>
            </w:r>
            <w:r w:rsidRPr="00F11D14">
              <w:rPr>
                <w:sz w:val="20"/>
                <w:szCs w:val="18"/>
                <w:lang w:val="en-GB"/>
              </w:rPr>
              <w:t>science</w:t>
            </w:r>
          </w:p>
          <w:p w14:paraId="37BEB9C2" w14:textId="35D2E25A"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An introduction to problem-based learning and expla</w:t>
            </w:r>
            <w:r w:rsidR="006D1310" w:rsidRPr="00F11D14">
              <w:rPr>
                <w:sz w:val="20"/>
                <w:szCs w:val="18"/>
                <w:lang w:val="en-GB"/>
              </w:rPr>
              <w:t>i</w:t>
            </w:r>
            <w:r w:rsidRPr="00F11D14">
              <w:rPr>
                <w:sz w:val="20"/>
                <w:szCs w:val="18"/>
                <w:lang w:val="en-GB"/>
              </w:rPr>
              <w:t>ning the task/case studies</w:t>
            </w:r>
          </w:p>
        </w:tc>
        <w:tc>
          <w:tcPr>
            <w:tcW w:w="2115" w:type="dxa"/>
            <w:tcBorders>
              <w:top w:val="nil"/>
              <w:left w:val="nil"/>
              <w:bottom w:val="nil"/>
              <w:right w:val="nil"/>
            </w:tcBorders>
          </w:tcPr>
          <w:p w14:paraId="2AE92BBB" w14:textId="77777777" w:rsidR="0090523B" w:rsidRPr="00F11D14" w:rsidRDefault="0090523B" w:rsidP="005F4844">
            <w:pPr>
              <w:spacing w:line="276" w:lineRule="auto"/>
              <w:rPr>
                <w:sz w:val="20"/>
                <w:szCs w:val="18"/>
                <w:lang w:val="en-GB"/>
              </w:rPr>
            </w:pPr>
            <w:r w:rsidRPr="00F11D14">
              <w:rPr>
                <w:sz w:val="20"/>
                <w:szCs w:val="18"/>
                <w:lang w:val="en-GB"/>
              </w:rPr>
              <w:t>Frontal teaching</w:t>
            </w:r>
          </w:p>
        </w:tc>
      </w:tr>
      <w:tr w:rsidR="0090523B" w:rsidRPr="00F11D14" w14:paraId="513E7CDC" w14:textId="77777777" w:rsidTr="004024EF">
        <w:tc>
          <w:tcPr>
            <w:tcW w:w="1418" w:type="dxa"/>
            <w:tcBorders>
              <w:top w:val="nil"/>
              <w:left w:val="nil"/>
              <w:bottom w:val="nil"/>
              <w:right w:val="nil"/>
            </w:tcBorders>
            <w:shd w:val="clear" w:color="auto" w:fill="F2F2F2" w:themeFill="background1" w:themeFillShade="F2"/>
          </w:tcPr>
          <w:p w14:paraId="75230145" w14:textId="57884504" w:rsidR="0090523B" w:rsidRPr="00F11D14" w:rsidRDefault="0090523B" w:rsidP="005F4844">
            <w:pPr>
              <w:spacing w:line="276" w:lineRule="auto"/>
              <w:rPr>
                <w:sz w:val="20"/>
                <w:szCs w:val="18"/>
                <w:lang w:val="en-GB"/>
              </w:rPr>
            </w:pPr>
            <w:r w:rsidRPr="00F11D14">
              <w:rPr>
                <w:sz w:val="20"/>
                <w:szCs w:val="18"/>
                <w:lang w:val="en-GB"/>
              </w:rPr>
              <w:t>Case Studies</w:t>
            </w:r>
          </w:p>
        </w:tc>
        <w:tc>
          <w:tcPr>
            <w:tcW w:w="4961" w:type="dxa"/>
            <w:tcBorders>
              <w:top w:val="nil"/>
              <w:left w:val="nil"/>
              <w:bottom w:val="nil"/>
              <w:right w:val="nil"/>
            </w:tcBorders>
            <w:shd w:val="clear" w:color="auto" w:fill="F2F2F2" w:themeFill="background1" w:themeFillShade="F2"/>
          </w:tcPr>
          <w:p w14:paraId="5AF4B65E" w14:textId="77777777"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Problem-Based Learning with Case Studies</w:t>
            </w:r>
          </w:p>
        </w:tc>
        <w:tc>
          <w:tcPr>
            <w:tcW w:w="2115" w:type="dxa"/>
            <w:tcBorders>
              <w:top w:val="nil"/>
              <w:left w:val="nil"/>
              <w:bottom w:val="nil"/>
              <w:right w:val="nil"/>
            </w:tcBorders>
            <w:shd w:val="clear" w:color="auto" w:fill="F2F2F2" w:themeFill="background1" w:themeFillShade="F2"/>
          </w:tcPr>
          <w:p w14:paraId="79050930" w14:textId="77777777" w:rsidR="0090523B" w:rsidRPr="00F11D14" w:rsidRDefault="0090523B" w:rsidP="005F4844">
            <w:pPr>
              <w:spacing w:line="276" w:lineRule="auto"/>
              <w:rPr>
                <w:sz w:val="20"/>
                <w:szCs w:val="18"/>
                <w:lang w:val="en-GB"/>
              </w:rPr>
            </w:pPr>
            <w:r w:rsidRPr="00F11D14">
              <w:rPr>
                <w:sz w:val="20"/>
                <w:szCs w:val="18"/>
                <w:lang w:val="en-GB"/>
              </w:rPr>
              <w:t>Group work</w:t>
            </w:r>
          </w:p>
        </w:tc>
      </w:tr>
      <w:tr w:rsidR="0090523B" w:rsidRPr="00F11D14" w14:paraId="494D9A9F" w14:textId="77777777" w:rsidTr="004024EF">
        <w:tc>
          <w:tcPr>
            <w:tcW w:w="1418" w:type="dxa"/>
            <w:tcBorders>
              <w:top w:val="nil"/>
              <w:left w:val="nil"/>
              <w:bottom w:val="nil"/>
              <w:right w:val="nil"/>
            </w:tcBorders>
            <w:shd w:val="clear" w:color="auto" w:fill="FFFFFF" w:themeFill="background1"/>
          </w:tcPr>
          <w:p w14:paraId="6548D8AA" w14:textId="32876B07" w:rsidR="0090523B" w:rsidRPr="00F11D14" w:rsidRDefault="00083458" w:rsidP="005F4844">
            <w:pPr>
              <w:spacing w:line="276" w:lineRule="auto"/>
              <w:rPr>
                <w:sz w:val="20"/>
                <w:szCs w:val="18"/>
                <w:lang w:val="en-GB"/>
              </w:rPr>
            </w:pPr>
            <w:r>
              <w:rPr>
                <w:sz w:val="20"/>
                <w:szCs w:val="18"/>
                <w:lang w:val="en-GB"/>
              </w:rPr>
              <w:t>Discussion</w:t>
            </w:r>
          </w:p>
        </w:tc>
        <w:tc>
          <w:tcPr>
            <w:tcW w:w="4961" w:type="dxa"/>
            <w:tcBorders>
              <w:top w:val="nil"/>
              <w:left w:val="nil"/>
              <w:bottom w:val="nil"/>
              <w:right w:val="nil"/>
            </w:tcBorders>
            <w:shd w:val="clear" w:color="auto" w:fill="FFFFFF" w:themeFill="background1"/>
          </w:tcPr>
          <w:p w14:paraId="36ACDC4F" w14:textId="77777777" w:rsidR="0090523B" w:rsidRPr="00F11D14" w:rsidRDefault="0090523B" w:rsidP="00550149">
            <w:pPr>
              <w:pStyle w:val="Listenabsatz"/>
              <w:numPr>
                <w:ilvl w:val="0"/>
                <w:numId w:val="13"/>
              </w:numPr>
              <w:spacing w:line="276" w:lineRule="auto"/>
              <w:ind w:left="320" w:hanging="243"/>
              <w:rPr>
                <w:sz w:val="20"/>
                <w:szCs w:val="18"/>
                <w:lang w:val="en-GB"/>
              </w:rPr>
            </w:pPr>
            <w:r w:rsidRPr="00F11D14">
              <w:rPr>
                <w:sz w:val="20"/>
                <w:szCs w:val="18"/>
                <w:lang w:val="en-GB"/>
              </w:rPr>
              <w:t>Discussing the societal impact of female leadership</w:t>
            </w:r>
          </w:p>
        </w:tc>
        <w:tc>
          <w:tcPr>
            <w:tcW w:w="2115" w:type="dxa"/>
            <w:tcBorders>
              <w:top w:val="nil"/>
              <w:left w:val="nil"/>
              <w:bottom w:val="nil"/>
              <w:right w:val="nil"/>
            </w:tcBorders>
            <w:shd w:val="clear" w:color="auto" w:fill="FFFFFF" w:themeFill="background1"/>
          </w:tcPr>
          <w:p w14:paraId="208C816B" w14:textId="77777777" w:rsidR="0090523B" w:rsidRPr="00F11D14" w:rsidRDefault="0090523B" w:rsidP="005F4844">
            <w:pPr>
              <w:spacing w:line="276" w:lineRule="auto"/>
              <w:rPr>
                <w:sz w:val="20"/>
                <w:szCs w:val="18"/>
                <w:lang w:val="en-GB"/>
              </w:rPr>
            </w:pPr>
            <w:r w:rsidRPr="00F11D14">
              <w:rPr>
                <w:sz w:val="20"/>
                <w:szCs w:val="18"/>
                <w:lang w:val="en-GB"/>
              </w:rPr>
              <w:t>Discussion</w:t>
            </w:r>
          </w:p>
        </w:tc>
      </w:tr>
    </w:tbl>
    <w:p w14:paraId="1F511E2D" w14:textId="77777777" w:rsidR="00466504" w:rsidRPr="00F11D14" w:rsidRDefault="00466504" w:rsidP="00550149">
      <w:pPr>
        <w:pStyle w:val="Listenabsatz"/>
        <w:numPr>
          <w:ilvl w:val="2"/>
          <w:numId w:val="2"/>
        </w:numPr>
        <w:spacing w:after="0" w:line="360" w:lineRule="auto"/>
        <w:ind w:right="142"/>
        <w:contextualSpacing w:val="0"/>
        <w:outlineLvl w:val="1"/>
        <w:rPr>
          <w:rFonts w:eastAsiaTheme="majorEastAsia" w:cstheme="majorBidi"/>
          <w:b/>
          <w:vanish/>
          <w:color w:val="E9550D"/>
          <w:sz w:val="32"/>
          <w:szCs w:val="26"/>
          <w:lang w:val="en-GB"/>
        </w:rPr>
      </w:pPr>
    </w:p>
    <w:p w14:paraId="30F59E86" w14:textId="77777777" w:rsidR="00466504" w:rsidRPr="00F11D14" w:rsidRDefault="00466504" w:rsidP="00550149">
      <w:pPr>
        <w:pStyle w:val="Listenabsatz"/>
        <w:numPr>
          <w:ilvl w:val="2"/>
          <w:numId w:val="2"/>
        </w:numPr>
        <w:spacing w:after="0" w:line="360" w:lineRule="auto"/>
        <w:ind w:right="142"/>
        <w:contextualSpacing w:val="0"/>
        <w:outlineLvl w:val="1"/>
        <w:rPr>
          <w:rFonts w:eastAsiaTheme="majorEastAsia" w:cstheme="majorBidi"/>
          <w:b/>
          <w:vanish/>
          <w:color w:val="E9550D"/>
          <w:sz w:val="32"/>
          <w:szCs w:val="26"/>
          <w:lang w:val="en-GB"/>
        </w:rPr>
      </w:pPr>
    </w:p>
    <w:p w14:paraId="1BE1F068"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6D4C622B"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23AF3982"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26D9509B"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6FE1997D"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p w14:paraId="34281AF6" w14:textId="77777777" w:rsidR="00466504" w:rsidRPr="00F11D14" w:rsidRDefault="00466504" w:rsidP="00550149">
      <w:pPr>
        <w:pStyle w:val="Listenabsatz"/>
        <w:numPr>
          <w:ilvl w:val="3"/>
          <w:numId w:val="2"/>
        </w:numPr>
        <w:spacing w:after="0" w:line="360" w:lineRule="auto"/>
        <w:ind w:right="142"/>
        <w:contextualSpacing w:val="0"/>
        <w:outlineLvl w:val="1"/>
        <w:rPr>
          <w:rFonts w:eastAsiaTheme="majorEastAsia" w:cstheme="majorBidi"/>
          <w:b/>
          <w:vanish/>
          <w:color w:val="E9550D"/>
          <w:sz w:val="28"/>
          <w:szCs w:val="26"/>
          <w:lang w:val="en-GB"/>
        </w:rPr>
      </w:pPr>
    </w:p>
    <w:tbl>
      <w:tblPr>
        <w:tblStyle w:val="Tabellenraster"/>
        <w:tblpPr w:leftFromText="141" w:rightFromText="141" w:vertAnchor="text" w:horzAnchor="margin" w:tblpY="49"/>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A0" w:firstRow="1" w:lastRow="0" w:firstColumn="1" w:lastColumn="0" w:noHBand="0" w:noVBand="0"/>
      </w:tblPr>
      <w:tblGrid>
        <w:gridCol w:w="8494"/>
      </w:tblGrid>
      <w:tr w:rsidR="005F4844" w:rsidRPr="00567B8A" w14:paraId="3AD237CA" w14:textId="77777777" w:rsidTr="005458CF">
        <w:trPr>
          <w:trHeight w:val="1812"/>
        </w:trPr>
        <w:tc>
          <w:tcPr>
            <w:tcW w:w="8494" w:type="dxa"/>
            <w:tcBorders>
              <w:top w:val="double" w:sz="4" w:space="0" w:color="auto"/>
              <w:bottom w:val="double" w:sz="4" w:space="0" w:color="auto"/>
            </w:tcBorders>
            <w:shd w:val="clear" w:color="auto" w:fill="D6DCE5" w:themeFill="accent6"/>
          </w:tcPr>
          <w:p w14:paraId="4BB0C212" w14:textId="77777777" w:rsidR="005F4844" w:rsidRPr="00F11D14" w:rsidRDefault="005F4844" w:rsidP="00DB39C0">
            <w:pPr>
              <w:spacing w:line="276" w:lineRule="auto"/>
              <w:rPr>
                <w:b/>
                <w:sz w:val="20"/>
                <w:szCs w:val="18"/>
                <w:lang w:val="en-GB"/>
              </w:rPr>
            </w:pPr>
            <w:r w:rsidRPr="00F11D14">
              <w:rPr>
                <w:b/>
                <w:sz w:val="20"/>
                <w:szCs w:val="18"/>
                <w:lang w:val="en-GB"/>
              </w:rPr>
              <w:t>REMARKS ON THIS TOPIC:</w:t>
            </w:r>
          </w:p>
          <w:p w14:paraId="571213CA" w14:textId="4EC66F59" w:rsidR="005F4844" w:rsidRDefault="005F4844" w:rsidP="00825E35">
            <w:pPr>
              <w:pStyle w:val="Listenabsatz"/>
              <w:numPr>
                <w:ilvl w:val="0"/>
                <w:numId w:val="18"/>
              </w:numPr>
              <w:spacing w:line="276" w:lineRule="auto"/>
              <w:rPr>
                <w:sz w:val="20"/>
                <w:szCs w:val="18"/>
                <w:lang w:val="en-GB"/>
              </w:rPr>
            </w:pPr>
            <w:r w:rsidRPr="00F11D14">
              <w:rPr>
                <w:sz w:val="20"/>
                <w:szCs w:val="18"/>
                <w:lang w:val="en-GB"/>
              </w:rPr>
              <w:t>This part of the up-skilling programme consist</w:t>
            </w:r>
            <w:r w:rsidR="00676166" w:rsidRPr="00F11D14">
              <w:rPr>
                <w:sz w:val="20"/>
                <w:szCs w:val="18"/>
                <w:lang w:val="en-GB"/>
              </w:rPr>
              <w:t>s</w:t>
            </w:r>
            <w:r w:rsidRPr="00F11D14">
              <w:rPr>
                <w:sz w:val="20"/>
                <w:szCs w:val="18"/>
                <w:lang w:val="en-GB"/>
              </w:rPr>
              <w:t xml:space="preserve"> mostly of a </w:t>
            </w:r>
            <w:r w:rsidR="00676166" w:rsidRPr="00F11D14">
              <w:rPr>
                <w:sz w:val="20"/>
                <w:szCs w:val="18"/>
                <w:lang w:val="en-GB"/>
              </w:rPr>
              <w:t xml:space="preserve">workshop, where participants work themselves on four case studies. The trainer is a facilitator for this part. </w:t>
            </w:r>
          </w:p>
          <w:p w14:paraId="313C4F85" w14:textId="511527CF" w:rsidR="000A1F20" w:rsidRPr="00F11D14" w:rsidRDefault="000A1F20" w:rsidP="00825E35">
            <w:pPr>
              <w:pStyle w:val="Listenabsatz"/>
              <w:numPr>
                <w:ilvl w:val="0"/>
                <w:numId w:val="18"/>
              </w:numPr>
              <w:spacing w:line="276" w:lineRule="auto"/>
              <w:rPr>
                <w:sz w:val="20"/>
                <w:szCs w:val="18"/>
                <w:lang w:val="en-GB"/>
              </w:rPr>
            </w:pPr>
            <w:r>
              <w:rPr>
                <w:sz w:val="20"/>
                <w:szCs w:val="18"/>
                <w:lang w:val="en-GB"/>
              </w:rPr>
              <w:t>This workshop uses the method of Problem-Based learning. This method is describe</w:t>
            </w:r>
            <w:r w:rsidR="00431EF9">
              <w:rPr>
                <w:sz w:val="20"/>
                <w:szCs w:val="18"/>
                <w:lang w:val="en-GB"/>
              </w:rPr>
              <w:t xml:space="preserve">d in the </w:t>
            </w:r>
            <w:r w:rsidR="00D466C7">
              <w:rPr>
                <w:sz w:val="20"/>
                <w:szCs w:val="18"/>
                <w:lang w:val="en-GB"/>
              </w:rPr>
              <w:t>“T</w:t>
            </w:r>
            <w:r w:rsidR="00431EF9">
              <w:rPr>
                <w:sz w:val="20"/>
                <w:szCs w:val="18"/>
                <w:lang w:val="en-GB"/>
              </w:rPr>
              <w:t xml:space="preserve">rainer </w:t>
            </w:r>
            <w:r w:rsidR="00D466C7">
              <w:rPr>
                <w:sz w:val="20"/>
                <w:szCs w:val="18"/>
                <w:lang w:val="en-GB"/>
              </w:rPr>
              <w:t>Material – S</w:t>
            </w:r>
            <w:r w:rsidR="00431EF9">
              <w:rPr>
                <w:sz w:val="20"/>
                <w:szCs w:val="18"/>
                <w:lang w:val="en-GB"/>
              </w:rPr>
              <w:t xml:space="preserve">tructural </w:t>
            </w:r>
            <w:r w:rsidR="00D466C7">
              <w:rPr>
                <w:sz w:val="20"/>
                <w:szCs w:val="18"/>
                <w:lang w:val="en-GB"/>
              </w:rPr>
              <w:t>H</w:t>
            </w:r>
            <w:r w:rsidR="00431EF9">
              <w:rPr>
                <w:sz w:val="20"/>
                <w:szCs w:val="18"/>
                <w:lang w:val="en-GB"/>
              </w:rPr>
              <w:t>andbook</w:t>
            </w:r>
            <w:r w:rsidR="00D466C7">
              <w:rPr>
                <w:sz w:val="20"/>
                <w:szCs w:val="18"/>
                <w:lang w:val="en-GB"/>
              </w:rPr>
              <w:t xml:space="preserve">” </w:t>
            </w:r>
            <w:r w:rsidR="00431EF9">
              <w:rPr>
                <w:sz w:val="20"/>
                <w:szCs w:val="18"/>
                <w:lang w:val="en-GB"/>
              </w:rPr>
              <w:t>in detail.</w:t>
            </w:r>
          </w:p>
          <w:p w14:paraId="444C3676" w14:textId="6078B108" w:rsidR="009039E5" w:rsidRPr="0025434A" w:rsidRDefault="0025434A" w:rsidP="00825E35">
            <w:pPr>
              <w:pStyle w:val="Listenabsatz"/>
              <w:numPr>
                <w:ilvl w:val="0"/>
                <w:numId w:val="18"/>
              </w:numPr>
              <w:spacing w:line="276" w:lineRule="auto"/>
              <w:rPr>
                <w:sz w:val="20"/>
                <w:szCs w:val="18"/>
                <w:lang w:val="en-GB"/>
              </w:rPr>
            </w:pPr>
            <w:r>
              <w:rPr>
                <w:sz w:val="20"/>
                <w:szCs w:val="18"/>
                <w:lang w:val="en-GB"/>
              </w:rPr>
              <w:t xml:space="preserve">All materials needed for this workshop are either in the </w:t>
            </w:r>
            <w:r w:rsidR="00ED76F6">
              <w:rPr>
                <w:sz w:val="20"/>
                <w:szCs w:val="18"/>
                <w:lang w:val="en-GB"/>
              </w:rPr>
              <w:t>Problem-Based Learning library (</w:t>
            </w:r>
            <w:r>
              <w:rPr>
                <w:sz w:val="20"/>
                <w:szCs w:val="18"/>
                <w:lang w:val="en-GB"/>
              </w:rPr>
              <w:t>PBL library</w:t>
            </w:r>
            <w:r w:rsidR="00ED76F6">
              <w:rPr>
                <w:sz w:val="20"/>
                <w:szCs w:val="18"/>
                <w:lang w:val="en-GB"/>
              </w:rPr>
              <w:t>)</w:t>
            </w:r>
            <w:r>
              <w:rPr>
                <w:sz w:val="20"/>
                <w:szCs w:val="18"/>
                <w:lang w:val="en-GB"/>
              </w:rPr>
              <w:t xml:space="preserve"> </w:t>
            </w:r>
            <w:r w:rsidRPr="00ED76F6">
              <w:rPr>
                <w:i/>
                <w:sz w:val="20"/>
                <w:szCs w:val="18"/>
                <w:lang w:val="en-GB"/>
              </w:rPr>
              <w:t>(</w:t>
            </w:r>
            <w:r w:rsidR="00ED76F6" w:rsidRPr="00ED76F6">
              <w:rPr>
                <w:i/>
                <w:sz w:val="20"/>
                <w:szCs w:val="18"/>
                <w:lang w:val="en-GB"/>
              </w:rPr>
              <w:t>for more information</w:t>
            </w:r>
            <w:r w:rsidR="00ED76F6">
              <w:rPr>
                <w:i/>
                <w:sz w:val="20"/>
                <w:szCs w:val="18"/>
                <w:lang w:val="en-GB"/>
              </w:rPr>
              <w:t>,</w:t>
            </w:r>
            <w:r w:rsidR="00ED76F6" w:rsidRPr="00ED76F6">
              <w:rPr>
                <w:i/>
                <w:sz w:val="20"/>
                <w:szCs w:val="18"/>
                <w:lang w:val="en-GB"/>
              </w:rPr>
              <w:t xml:space="preserve"> see </w:t>
            </w:r>
            <w:r w:rsidR="00431EF9">
              <w:rPr>
                <w:i/>
                <w:sz w:val="20"/>
                <w:szCs w:val="18"/>
                <w:lang w:val="en-GB"/>
              </w:rPr>
              <w:t xml:space="preserve">the </w:t>
            </w:r>
            <w:r w:rsidR="00D466C7">
              <w:rPr>
                <w:i/>
                <w:sz w:val="20"/>
                <w:szCs w:val="18"/>
                <w:lang w:val="en-GB"/>
              </w:rPr>
              <w:t>“T</w:t>
            </w:r>
            <w:r w:rsidR="00ED76F6" w:rsidRPr="00ED76F6">
              <w:rPr>
                <w:i/>
                <w:sz w:val="20"/>
                <w:szCs w:val="18"/>
                <w:lang w:val="en-GB"/>
              </w:rPr>
              <w:t>rainer</w:t>
            </w:r>
            <w:r w:rsidR="00431EF9">
              <w:rPr>
                <w:sz w:val="20"/>
                <w:szCs w:val="18"/>
                <w:lang w:val="en-GB"/>
              </w:rPr>
              <w:t xml:space="preserve"> </w:t>
            </w:r>
            <w:r w:rsidR="00D466C7">
              <w:rPr>
                <w:sz w:val="20"/>
                <w:szCs w:val="18"/>
                <w:lang w:val="en-GB"/>
              </w:rPr>
              <w:t>Material – S</w:t>
            </w:r>
            <w:r w:rsidR="00431EF9" w:rsidRPr="00431EF9">
              <w:rPr>
                <w:i/>
                <w:sz w:val="20"/>
                <w:szCs w:val="18"/>
                <w:lang w:val="en-GB"/>
              </w:rPr>
              <w:t xml:space="preserve">tructural </w:t>
            </w:r>
            <w:r w:rsidR="00D466C7">
              <w:rPr>
                <w:i/>
                <w:sz w:val="20"/>
                <w:szCs w:val="18"/>
                <w:lang w:val="en-GB"/>
              </w:rPr>
              <w:t>H</w:t>
            </w:r>
            <w:r w:rsidR="00431EF9" w:rsidRPr="00431EF9">
              <w:rPr>
                <w:i/>
                <w:sz w:val="20"/>
                <w:szCs w:val="18"/>
                <w:lang w:val="en-GB"/>
              </w:rPr>
              <w:t>andbook</w:t>
            </w:r>
            <w:r w:rsidR="006506DF">
              <w:rPr>
                <w:i/>
                <w:sz w:val="20"/>
                <w:szCs w:val="18"/>
                <w:lang w:val="en-GB"/>
              </w:rPr>
              <w:t>”</w:t>
            </w:r>
            <w:r w:rsidR="00ED76F6" w:rsidRPr="00431EF9">
              <w:rPr>
                <w:i/>
                <w:sz w:val="20"/>
                <w:szCs w:val="18"/>
                <w:lang w:val="en-GB"/>
              </w:rPr>
              <w:t>)</w:t>
            </w:r>
            <w:r>
              <w:rPr>
                <w:sz w:val="20"/>
                <w:szCs w:val="18"/>
                <w:lang w:val="en-GB"/>
              </w:rPr>
              <w:t xml:space="preserve"> or, in the case of the Case Studies and Column article, in the participant’s Reader.</w:t>
            </w:r>
          </w:p>
        </w:tc>
      </w:tr>
      <w:tr w:rsidR="005F4844" w:rsidRPr="00567B8A" w14:paraId="4C29E10F" w14:textId="77777777" w:rsidTr="00DB39C0">
        <w:trPr>
          <w:trHeight w:val="40"/>
        </w:trPr>
        <w:tc>
          <w:tcPr>
            <w:tcW w:w="8494" w:type="dxa"/>
            <w:tcBorders>
              <w:bottom w:val="double" w:sz="4" w:space="0" w:color="auto"/>
            </w:tcBorders>
            <w:shd w:val="clear" w:color="auto" w:fill="FFFFFF" w:themeFill="background1"/>
          </w:tcPr>
          <w:p w14:paraId="2DB321F1" w14:textId="77777777" w:rsidR="005F4844" w:rsidRPr="00F11D14" w:rsidRDefault="005F4844" w:rsidP="00DB39C0">
            <w:pPr>
              <w:spacing w:line="276" w:lineRule="auto"/>
              <w:rPr>
                <w:b/>
                <w:sz w:val="20"/>
                <w:szCs w:val="18"/>
                <w:lang w:val="en-GB"/>
              </w:rPr>
            </w:pPr>
          </w:p>
        </w:tc>
      </w:tr>
    </w:tbl>
    <w:tbl>
      <w:tblPr>
        <w:tblStyle w:val="Tabellenraster"/>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09"/>
        <w:gridCol w:w="709"/>
        <w:gridCol w:w="708"/>
        <w:gridCol w:w="1135"/>
        <w:gridCol w:w="991"/>
        <w:gridCol w:w="2126"/>
        <w:gridCol w:w="509"/>
        <w:gridCol w:w="196"/>
        <w:gridCol w:w="1422"/>
      </w:tblGrid>
      <w:tr w:rsidR="001D6D87" w:rsidRPr="00F11D14" w14:paraId="48ADE07C" w14:textId="77777777" w:rsidTr="00B34AEF">
        <w:tc>
          <w:tcPr>
            <w:tcW w:w="709" w:type="dxa"/>
            <w:tcBorders>
              <w:bottom w:val="double" w:sz="4" w:space="0" w:color="auto"/>
            </w:tcBorders>
            <w:shd w:val="clear" w:color="auto" w:fill="FDECE3" w:themeFill="accent4"/>
          </w:tcPr>
          <w:p w14:paraId="3B0B6FD7" w14:textId="5718D9D3" w:rsidR="001D6D87" w:rsidRPr="00F11D14" w:rsidRDefault="001D6D87" w:rsidP="00261544">
            <w:pPr>
              <w:pStyle w:val="DIGText"/>
              <w:spacing w:line="276" w:lineRule="auto"/>
              <w:rPr>
                <w:b/>
                <w:bCs/>
                <w:lang w:val="en-GB"/>
              </w:rPr>
            </w:pPr>
            <w:r w:rsidRPr="00F11D14">
              <w:rPr>
                <w:b/>
                <w:bCs/>
                <w:lang w:val="en-GB"/>
              </w:rPr>
              <w:t>5.1</w:t>
            </w:r>
          </w:p>
        </w:tc>
        <w:tc>
          <w:tcPr>
            <w:tcW w:w="6374" w:type="dxa"/>
            <w:gridSpan w:val="7"/>
            <w:tcBorders>
              <w:bottom w:val="double" w:sz="4" w:space="0" w:color="auto"/>
            </w:tcBorders>
            <w:shd w:val="clear" w:color="auto" w:fill="FDECE3" w:themeFill="accent4"/>
          </w:tcPr>
          <w:p w14:paraId="40CE58E2" w14:textId="7DF1D9B1" w:rsidR="001D6D87" w:rsidRPr="00B729C0" w:rsidRDefault="001D6D87" w:rsidP="00261544">
            <w:pPr>
              <w:pStyle w:val="DIGText"/>
              <w:spacing w:line="276" w:lineRule="auto"/>
              <w:rPr>
                <w:b/>
                <w:bCs/>
                <w:lang w:val="en-GB"/>
              </w:rPr>
            </w:pPr>
            <w:r w:rsidRPr="00B729C0">
              <w:rPr>
                <w:b/>
                <w:bCs/>
                <w:lang w:val="en-GB"/>
              </w:rPr>
              <w:t>Introduction</w:t>
            </w:r>
          </w:p>
        </w:tc>
        <w:tc>
          <w:tcPr>
            <w:tcW w:w="1422" w:type="dxa"/>
            <w:tcBorders>
              <w:bottom w:val="double" w:sz="4" w:space="0" w:color="auto"/>
            </w:tcBorders>
            <w:shd w:val="clear" w:color="auto" w:fill="FDECE3" w:themeFill="accent4"/>
          </w:tcPr>
          <w:p w14:paraId="47349E68" w14:textId="0325DB5F" w:rsidR="001D6D87" w:rsidRPr="00B729C0" w:rsidRDefault="00CC5011" w:rsidP="00261544">
            <w:pPr>
              <w:pStyle w:val="DIGText"/>
              <w:spacing w:line="276" w:lineRule="auto"/>
              <w:rPr>
                <w:b/>
                <w:bCs/>
                <w:lang w:val="en-GB"/>
              </w:rPr>
            </w:pPr>
            <w:r>
              <w:rPr>
                <w:b/>
                <w:bCs/>
                <w:lang w:val="en-GB"/>
              </w:rPr>
              <w:t>6</w:t>
            </w:r>
            <w:r w:rsidR="00B729C0" w:rsidRPr="00B729C0">
              <w:rPr>
                <w:b/>
                <w:bCs/>
                <w:lang w:val="en-GB"/>
              </w:rPr>
              <w:t>0 min</w:t>
            </w:r>
          </w:p>
        </w:tc>
      </w:tr>
      <w:tr w:rsidR="001D6D87" w:rsidRPr="00567B8A" w14:paraId="0628DF7D" w14:textId="77777777" w:rsidTr="00AE169D">
        <w:trPr>
          <w:trHeight w:val="680"/>
        </w:trPr>
        <w:tc>
          <w:tcPr>
            <w:tcW w:w="3261" w:type="dxa"/>
            <w:gridSpan w:val="4"/>
            <w:tcBorders>
              <w:bottom w:val="double" w:sz="4" w:space="0" w:color="auto"/>
            </w:tcBorders>
            <w:shd w:val="clear" w:color="auto" w:fill="F2F2F2" w:themeFill="background1" w:themeFillShade="F2"/>
            <w:vAlign w:val="center"/>
          </w:tcPr>
          <w:p w14:paraId="7D69DC3E" w14:textId="3463F1D6" w:rsidR="001D6D87" w:rsidRPr="00F11D14" w:rsidRDefault="00A2531D" w:rsidP="00261544">
            <w:pPr>
              <w:pStyle w:val="DIGText"/>
              <w:spacing w:line="240" w:lineRule="auto"/>
              <w:jc w:val="left"/>
              <w:rPr>
                <w:b/>
                <w:noProof/>
                <w:sz w:val="22"/>
                <w:szCs w:val="20"/>
                <w:lang w:val="en-GB"/>
              </w:rPr>
            </w:pPr>
            <w:r w:rsidRPr="00F11D14">
              <w:rPr>
                <w:b/>
                <w:noProof/>
                <w:sz w:val="22"/>
                <w:szCs w:val="20"/>
                <w:lang w:val="en-GB"/>
              </w:rPr>
              <w:t>Counselling as a science</w:t>
            </w:r>
          </w:p>
        </w:tc>
        <w:tc>
          <w:tcPr>
            <w:tcW w:w="5244" w:type="dxa"/>
            <w:gridSpan w:val="5"/>
            <w:tcBorders>
              <w:bottom w:val="double" w:sz="4" w:space="0" w:color="auto"/>
            </w:tcBorders>
            <w:shd w:val="clear" w:color="auto" w:fill="F2F2F2" w:themeFill="background1" w:themeFillShade="F2"/>
            <w:vAlign w:val="center"/>
          </w:tcPr>
          <w:p w14:paraId="61333FF1" w14:textId="281EC835" w:rsidR="001D6D87" w:rsidRPr="00F11D14" w:rsidRDefault="001D6D87" w:rsidP="00261544">
            <w:pPr>
              <w:pStyle w:val="DIGText"/>
              <w:spacing w:line="240" w:lineRule="auto"/>
              <w:ind w:left="34"/>
              <w:jc w:val="left"/>
              <w:rPr>
                <w:bCs/>
                <w:i/>
                <w:color w:val="000000" w:themeColor="text1"/>
                <w:sz w:val="20"/>
                <w:szCs w:val="20"/>
                <w:lang w:val="en-GB"/>
              </w:rPr>
            </w:pPr>
            <w:r w:rsidRPr="00F11D14">
              <w:rPr>
                <w:bCs/>
                <w:i/>
                <w:color w:val="000000" w:themeColor="text1"/>
                <w:sz w:val="20"/>
                <w:szCs w:val="20"/>
                <w:lang w:val="en-GB"/>
              </w:rPr>
              <w:t xml:space="preserve">The following slides </w:t>
            </w:r>
            <w:r w:rsidR="00B70F7F" w:rsidRPr="00F11D14">
              <w:rPr>
                <w:bCs/>
                <w:i/>
                <w:color w:val="000000" w:themeColor="text1"/>
                <w:sz w:val="20"/>
                <w:szCs w:val="20"/>
                <w:lang w:val="en-GB"/>
              </w:rPr>
              <w:t xml:space="preserve">emphasise the importance of counselling as a science and </w:t>
            </w:r>
            <w:r w:rsidR="003D71D8" w:rsidRPr="00F11D14">
              <w:rPr>
                <w:bCs/>
                <w:i/>
                <w:color w:val="000000" w:themeColor="text1"/>
                <w:sz w:val="20"/>
                <w:szCs w:val="20"/>
                <w:lang w:val="en-GB"/>
              </w:rPr>
              <w:t xml:space="preserve">the holistic perception of individuals. </w:t>
            </w:r>
          </w:p>
        </w:tc>
      </w:tr>
      <w:tr w:rsidR="001D6D87" w:rsidRPr="00567B8A" w14:paraId="4EBB8662" w14:textId="77777777" w:rsidTr="00325C43">
        <w:trPr>
          <w:trHeight w:val="2152"/>
        </w:trPr>
        <w:tc>
          <w:tcPr>
            <w:tcW w:w="3261" w:type="dxa"/>
            <w:gridSpan w:val="4"/>
            <w:tcBorders>
              <w:top w:val="double" w:sz="4" w:space="0" w:color="auto"/>
              <w:bottom w:val="double" w:sz="4" w:space="0" w:color="auto"/>
            </w:tcBorders>
          </w:tcPr>
          <w:p w14:paraId="69127734" w14:textId="77777777" w:rsidR="001D6D87" w:rsidRPr="00325C43" w:rsidRDefault="001D6D87" w:rsidP="00261544">
            <w:pPr>
              <w:pStyle w:val="DIGText"/>
              <w:spacing w:line="240" w:lineRule="auto"/>
              <w:rPr>
                <w:noProof/>
                <w:lang w:val="en-GB"/>
              </w:rPr>
            </w:pPr>
            <w:r w:rsidRPr="00325C43">
              <w:rPr>
                <w:noProof/>
                <w:lang w:val="en-GB"/>
              </w:rPr>
              <w:drawing>
                <wp:inline distT="0" distB="0" distL="0" distR="0" wp14:anchorId="5B0EB8FE" wp14:editId="0782325B">
                  <wp:extent cx="1983794" cy="1115267"/>
                  <wp:effectExtent l="0" t="0" r="0" b="8890"/>
                  <wp:docPr id="664379718" name="Grafik 664379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4379718" name="Grafik 664379718"/>
                          <pic:cNvPicPr/>
                        </pic:nvPicPr>
                        <pic:blipFill>
                          <a:blip r:embed="rId221" cstate="print">
                            <a:extLst>
                              <a:ext uri="{28A0092B-C50C-407E-A947-70E740481C1C}">
                                <a14:useLocalDpi xmlns:a14="http://schemas.microsoft.com/office/drawing/2010/main" val="0"/>
                              </a:ext>
                            </a:extLst>
                          </a:blip>
                          <a:stretch>
                            <a:fillRect/>
                          </a:stretch>
                        </pic:blipFill>
                        <pic:spPr>
                          <a:xfrm>
                            <a:off x="0" y="0"/>
                            <a:ext cx="1983794" cy="1115267"/>
                          </a:xfrm>
                          <a:prstGeom prst="rect">
                            <a:avLst/>
                          </a:prstGeom>
                        </pic:spPr>
                      </pic:pic>
                    </a:graphicData>
                  </a:graphic>
                </wp:inline>
              </w:drawing>
            </w:r>
          </w:p>
          <w:p w14:paraId="0473F9F5" w14:textId="2ADA8859" w:rsidR="001D6D87" w:rsidRPr="00325C43" w:rsidRDefault="001D6D87" w:rsidP="00261544">
            <w:pPr>
              <w:pStyle w:val="DIGText"/>
              <w:spacing w:line="240" w:lineRule="auto"/>
              <w:jc w:val="center"/>
              <w:rPr>
                <w:lang w:val="en-GB"/>
              </w:rPr>
            </w:pPr>
            <w:r w:rsidRPr="00325C43">
              <w:rPr>
                <w:bCs/>
                <w:i/>
                <w:color w:val="E9550D" w:themeColor="accent1"/>
                <w:sz w:val="20"/>
                <w:szCs w:val="18"/>
                <w:lang w:val="en-GB"/>
              </w:rPr>
              <w:t>~ 5 min; no materials; frontal</w:t>
            </w:r>
          </w:p>
        </w:tc>
        <w:tc>
          <w:tcPr>
            <w:tcW w:w="5244" w:type="dxa"/>
            <w:gridSpan w:val="5"/>
            <w:tcBorders>
              <w:top w:val="double" w:sz="4" w:space="0" w:color="auto"/>
              <w:bottom w:val="double" w:sz="4" w:space="0" w:color="auto"/>
            </w:tcBorders>
          </w:tcPr>
          <w:p w14:paraId="7048ED57" w14:textId="34D28418" w:rsidR="001D6D87" w:rsidRPr="00325C43" w:rsidRDefault="00FC6089" w:rsidP="00261544">
            <w:pPr>
              <w:pStyle w:val="DIGText"/>
              <w:spacing w:line="240" w:lineRule="auto"/>
              <w:rPr>
                <w:i/>
                <w:sz w:val="20"/>
                <w:szCs w:val="20"/>
                <w:lang w:val="en-GB"/>
              </w:rPr>
            </w:pPr>
            <w:r w:rsidRPr="00325C43">
              <w:rPr>
                <w:i/>
                <w:sz w:val="20"/>
                <w:szCs w:val="20"/>
                <w:lang w:val="en-GB"/>
              </w:rPr>
              <w:t>Introduction to counselling as a s</w:t>
            </w:r>
            <w:r w:rsidR="00325C43" w:rsidRPr="00325C43">
              <w:rPr>
                <w:i/>
                <w:sz w:val="20"/>
                <w:szCs w:val="20"/>
                <w:lang w:val="en-GB"/>
              </w:rPr>
              <w:t>c</w:t>
            </w:r>
            <w:r w:rsidRPr="00325C43">
              <w:rPr>
                <w:i/>
                <w:sz w:val="20"/>
                <w:szCs w:val="20"/>
                <w:lang w:val="en-GB"/>
              </w:rPr>
              <w:t>ience</w:t>
            </w:r>
            <w:r w:rsidR="001D6D87" w:rsidRPr="00325C43">
              <w:rPr>
                <w:i/>
                <w:sz w:val="20"/>
                <w:szCs w:val="20"/>
                <w:lang w:val="en-GB"/>
              </w:rPr>
              <w:t>.</w:t>
            </w:r>
          </w:p>
          <w:p w14:paraId="20B1594C" w14:textId="32FF451E" w:rsidR="001D6D87" w:rsidRPr="00325C43" w:rsidRDefault="001D6D87" w:rsidP="00825E35">
            <w:pPr>
              <w:pStyle w:val="DIGText"/>
              <w:numPr>
                <w:ilvl w:val="0"/>
                <w:numId w:val="15"/>
              </w:numPr>
              <w:spacing w:before="240" w:line="240" w:lineRule="auto"/>
              <w:ind w:left="173" w:hanging="142"/>
              <w:rPr>
                <w:bCs/>
                <w:color w:val="000000" w:themeColor="text1"/>
                <w:sz w:val="20"/>
                <w:szCs w:val="20"/>
                <w:lang w:val="en-GB"/>
              </w:rPr>
            </w:pPr>
            <w:r w:rsidRPr="00325C43">
              <w:rPr>
                <w:b/>
                <w:bCs/>
                <w:color w:val="000000" w:themeColor="text1"/>
                <w:sz w:val="20"/>
                <w:szCs w:val="20"/>
                <w:lang w:val="en-GB"/>
              </w:rPr>
              <w:t>E</w:t>
            </w:r>
            <w:r w:rsidR="00FC6089" w:rsidRPr="00325C43">
              <w:rPr>
                <w:b/>
                <w:bCs/>
                <w:color w:val="000000" w:themeColor="text1"/>
                <w:sz w:val="20"/>
                <w:szCs w:val="20"/>
                <w:lang w:val="en-GB"/>
              </w:rPr>
              <w:t xml:space="preserve">mpathise </w:t>
            </w:r>
            <w:r w:rsidR="00FC6089" w:rsidRPr="00325C43">
              <w:rPr>
                <w:bCs/>
                <w:color w:val="000000" w:themeColor="text1"/>
                <w:sz w:val="20"/>
                <w:szCs w:val="20"/>
                <w:lang w:val="en-GB"/>
              </w:rPr>
              <w:t>the importance of the counselling process itself. Also</w:t>
            </w:r>
            <w:r w:rsidR="00325C43" w:rsidRPr="00325C43">
              <w:rPr>
                <w:bCs/>
                <w:color w:val="000000" w:themeColor="text1"/>
                <w:sz w:val="20"/>
                <w:szCs w:val="20"/>
                <w:lang w:val="en-GB"/>
              </w:rPr>
              <w:t>,</w:t>
            </w:r>
            <w:r w:rsidR="00FC6089" w:rsidRPr="00325C43">
              <w:rPr>
                <w:bCs/>
                <w:color w:val="000000" w:themeColor="text1"/>
                <w:sz w:val="20"/>
                <w:szCs w:val="20"/>
                <w:lang w:val="en-GB"/>
              </w:rPr>
              <w:t xml:space="preserve"> empathise </w:t>
            </w:r>
            <w:r w:rsidR="008F1982">
              <w:rPr>
                <w:bCs/>
                <w:color w:val="000000" w:themeColor="text1"/>
                <w:sz w:val="20"/>
                <w:szCs w:val="20"/>
                <w:lang w:val="en-GB"/>
              </w:rPr>
              <w:t xml:space="preserve">with </w:t>
            </w:r>
            <w:r w:rsidR="00FC6089" w:rsidRPr="00325C43">
              <w:rPr>
                <w:bCs/>
                <w:color w:val="000000" w:themeColor="text1"/>
                <w:sz w:val="20"/>
                <w:szCs w:val="20"/>
                <w:lang w:val="en-GB"/>
              </w:rPr>
              <w:t xml:space="preserve">the importance of finding </w:t>
            </w:r>
            <w:r w:rsidR="00325C43" w:rsidRPr="00325C43">
              <w:rPr>
                <w:bCs/>
                <w:color w:val="000000" w:themeColor="text1"/>
                <w:sz w:val="20"/>
                <w:szCs w:val="20"/>
                <w:lang w:val="en-GB"/>
              </w:rPr>
              <w:t>a suitable counselling approach for every client’s/female leader’s situation.</w:t>
            </w:r>
            <w:r w:rsidR="00FC6089" w:rsidRPr="00325C43">
              <w:rPr>
                <w:bCs/>
                <w:color w:val="000000" w:themeColor="text1"/>
                <w:sz w:val="20"/>
                <w:szCs w:val="20"/>
                <w:lang w:val="en-GB"/>
              </w:rPr>
              <w:t xml:space="preserve"> </w:t>
            </w:r>
            <w:r w:rsidRPr="00325C43">
              <w:rPr>
                <w:bCs/>
                <w:i/>
                <w:color w:val="000000" w:themeColor="text1"/>
                <w:sz w:val="20"/>
                <w:szCs w:val="20"/>
                <w:lang w:val="en-GB"/>
              </w:rPr>
              <w:t xml:space="preserve"> </w:t>
            </w:r>
          </w:p>
        </w:tc>
      </w:tr>
      <w:tr w:rsidR="001D6D87" w:rsidRPr="00567B8A" w14:paraId="14D9AC5A" w14:textId="77777777" w:rsidTr="00AE169D">
        <w:trPr>
          <w:trHeight w:val="2097"/>
        </w:trPr>
        <w:tc>
          <w:tcPr>
            <w:tcW w:w="3261" w:type="dxa"/>
            <w:gridSpan w:val="4"/>
            <w:tcBorders>
              <w:top w:val="double" w:sz="4" w:space="0" w:color="auto"/>
              <w:bottom w:val="double" w:sz="4" w:space="0" w:color="auto"/>
            </w:tcBorders>
          </w:tcPr>
          <w:p w14:paraId="0B1F4C46" w14:textId="77777777" w:rsidR="001D6D87" w:rsidRPr="00F11D14" w:rsidRDefault="001D6D87" w:rsidP="00261544">
            <w:pPr>
              <w:pStyle w:val="DIGText"/>
              <w:spacing w:line="240" w:lineRule="auto"/>
              <w:rPr>
                <w:lang w:val="en-GB"/>
              </w:rPr>
            </w:pPr>
            <w:r w:rsidRPr="00F11D14">
              <w:rPr>
                <w:noProof/>
                <w:lang w:val="en-GB"/>
              </w:rPr>
              <w:lastRenderedPageBreak/>
              <w:drawing>
                <wp:inline distT="0" distB="0" distL="0" distR="0" wp14:anchorId="33251C81" wp14:editId="191C9828">
                  <wp:extent cx="1984000" cy="1115382"/>
                  <wp:effectExtent l="0" t="0" r="0" b="8890"/>
                  <wp:docPr id="2118680725" name="Grafik 2118680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8680725" name="Grafik 2118680725"/>
                          <pic:cNvPicPr/>
                        </pic:nvPicPr>
                        <pic:blipFill>
                          <a:blip r:embed="rId222" cstate="print">
                            <a:extLst>
                              <a:ext uri="{28A0092B-C50C-407E-A947-70E740481C1C}">
                                <a14:useLocalDpi xmlns:a14="http://schemas.microsoft.com/office/drawing/2010/main" val="0"/>
                              </a:ext>
                            </a:extLst>
                          </a:blip>
                          <a:stretch>
                            <a:fillRect/>
                          </a:stretch>
                        </pic:blipFill>
                        <pic:spPr>
                          <a:xfrm>
                            <a:off x="0" y="0"/>
                            <a:ext cx="1984000" cy="1115382"/>
                          </a:xfrm>
                          <a:prstGeom prst="rect">
                            <a:avLst/>
                          </a:prstGeom>
                        </pic:spPr>
                      </pic:pic>
                    </a:graphicData>
                  </a:graphic>
                </wp:inline>
              </w:drawing>
            </w:r>
          </w:p>
          <w:p w14:paraId="4ABDD7C5" w14:textId="2191AB02" w:rsidR="001D6D87" w:rsidRPr="00F11D14" w:rsidRDefault="001D6D87" w:rsidP="00261544">
            <w:pPr>
              <w:pStyle w:val="DIGText"/>
              <w:spacing w:line="240" w:lineRule="auto"/>
              <w:jc w:val="center"/>
              <w:rPr>
                <w:lang w:val="en-GB"/>
              </w:rPr>
            </w:pPr>
            <w:r w:rsidRPr="00F11D14">
              <w:rPr>
                <w:bCs/>
                <w:i/>
                <w:color w:val="E9550D" w:themeColor="accent1"/>
                <w:sz w:val="20"/>
                <w:szCs w:val="18"/>
                <w:lang w:val="en-GB"/>
              </w:rPr>
              <w:t xml:space="preserve">~ </w:t>
            </w:r>
            <w:r w:rsidR="00372E9B" w:rsidRPr="00F11D14">
              <w:rPr>
                <w:bCs/>
                <w:i/>
                <w:color w:val="E9550D" w:themeColor="accent1"/>
                <w:sz w:val="20"/>
                <w:szCs w:val="18"/>
                <w:lang w:val="en-GB"/>
              </w:rPr>
              <w:t>1</w:t>
            </w:r>
            <w:r w:rsidR="00FC6089">
              <w:rPr>
                <w:bCs/>
                <w:i/>
                <w:color w:val="E9550D" w:themeColor="accent1"/>
                <w:sz w:val="20"/>
                <w:szCs w:val="18"/>
                <w:lang w:val="en-GB"/>
              </w:rPr>
              <w:t>0</w:t>
            </w:r>
            <w:r w:rsidRPr="00F11D14">
              <w:rPr>
                <w:bCs/>
                <w:i/>
                <w:color w:val="E9550D" w:themeColor="accent1"/>
                <w:sz w:val="20"/>
                <w:szCs w:val="18"/>
                <w:lang w:val="en-GB"/>
              </w:rPr>
              <w:t xml:space="preserve"> min; no materials; </w:t>
            </w:r>
            <w:r w:rsidR="00372E9B" w:rsidRPr="00F11D14">
              <w:rPr>
                <w:bCs/>
                <w:i/>
                <w:color w:val="E9550D" w:themeColor="accent1"/>
                <w:sz w:val="20"/>
                <w:szCs w:val="18"/>
                <w:lang w:val="en-GB"/>
              </w:rPr>
              <w:t>interactive</w:t>
            </w:r>
          </w:p>
        </w:tc>
        <w:tc>
          <w:tcPr>
            <w:tcW w:w="5244" w:type="dxa"/>
            <w:gridSpan w:val="5"/>
            <w:tcBorders>
              <w:top w:val="double" w:sz="4" w:space="0" w:color="auto"/>
              <w:bottom w:val="double" w:sz="4" w:space="0" w:color="auto"/>
            </w:tcBorders>
          </w:tcPr>
          <w:p w14:paraId="700B7F33" w14:textId="204CD65B" w:rsidR="001D6D87" w:rsidRPr="00FC6089" w:rsidRDefault="00FC6089" w:rsidP="00261544">
            <w:pPr>
              <w:pStyle w:val="DIGText"/>
              <w:spacing w:line="240" w:lineRule="auto"/>
              <w:rPr>
                <w:i/>
                <w:sz w:val="20"/>
                <w:szCs w:val="20"/>
                <w:lang w:val="en-GB"/>
              </w:rPr>
            </w:pPr>
            <w:r w:rsidRPr="00FC6089">
              <w:rPr>
                <w:i/>
                <w:sz w:val="20"/>
                <w:szCs w:val="20"/>
                <w:lang w:val="en-GB"/>
              </w:rPr>
              <w:t>Personality dimensions that must be considered in counselling</w:t>
            </w:r>
            <w:r w:rsidR="001D6D87" w:rsidRPr="00FC6089">
              <w:rPr>
                <w:i/>
                <w:sz w:val="20"/>
                <w:szCs w:val="20"/>
                <w:lang w:val="en-GB"/>
              </w:rPr>
              <w:t>.</w:t>
            </w:r>
          </w:p>
          <w:p w14:paraId="742E3414" w14:textId="0E6C58BA" w:rsidR="00FC6089" w:rsidRDefault="00FC6089" w:rsidP="00825E35">
            <w:pPr>
              <w:pStyle w:val="DIGText"/>
              <w:numPr>
                <w:ilvl w:val="0"/>
                <w:numId w:val="15"/>
              </w:numPr>
              <w:spacing w:before="240" w:line="240" w:lineRule="auto"/>
              <w:ind w:left="173" w:hanging="142"/>
              <w:rPr>
                <w:bCs/>
                <w:color w:val="000000" w:themeColor="text1"/>
                <w:sz w:val="20"/>
                <w:szCs w:val="20"/>
                <w:lang w:val="en-GB"/>
              </w:rPr>
            </w:pPr>
            <w:r w:rsidRPr="00FC6089">
              <w:rPr>
                <w:b/>
                <w:bCs/>
                <w:color w:val="000000" w:themeColor="text1"/>
                <w:sz w:val="20"/>
                <w:szCs w:val="20"/>
                <w:lang w:val="en-GB"/>
              </w:rPr>
              <w:t xml:space="preserve">Describe </w:t>
            </w:r>
            <w:r w:rsidRPr="00FC6089">
              <w:rPr>
                <w:bCs/>
                <w:color w:val="000000" w:themeColor="text1"/>
                <w:sz w:val="20"/>
                <w:szCs w:val="20"/>
                <w:lang w:val="en-GB"/>
              </w:rPr>
              <w:t>the six dimensions and their impact on counselling.</w:t>
            </w:r>
            <w:r>
              <w:rPr>
                <w:bCs/>
                <w:color w:val="000000" w:themeColor="text1"/>
                <w:sz w:val="20"/>
                <w:szCs w:val="20"/>
                <w:lang w:val="en-GB"/>
              </w:rPr>
              <w:t xml:space="preserve"> </w:t>
            </w:r>
            <w:r w:rsidRPr="00FC6089">
              <w:rPr>
                <w:bCs/>
                <w:i/>
                <w:color w:val="000000" w:themeColor="text1"/>
                <w:sz w:val="20"/>
                <w:szCs w:val="20"/>
                <w:lang w:val="en-GB"/>
              </w:rPr>
              <w:t>(see Reader)</w:t>
            </w:r>
          </w:p>
          <w:p w14:paraId="3568E9AF" w14:textId="35C590C0" w:rsidR="001D6D87" w:rsidRPr="00FC6089" w:rsidRDefault="00FC6089" w:rsidP="00825E35">
            <w:pPr>
              <w:pStyle w:val="DIGText"/>
              <w:numPr>
                <w:ilvl w:val="0"/>
                <w:numId w:val="15"/>
              </w:numPr>
              <w:spacing w:line="240" w:lineRule="auto"/>
              <w:ind w:left="173" w:hanging="142"/>
              <w:rPr>
                <w:bCs/>
                <w:color w:val="000000" w:themeColor="text1"/>
                <w:sz w:val="20"/>
                <w:szCs w:val="20"/>
                <w:lang w:val="en-GB"/>
              </w:rPr>
            </w:pPr>
            <w:r w:rsidRPr="00FC6089">
              <w:rPr>
                <w:b/>
                <w:bCs/>
                <w:color w:val="000000" w:themeColor="text1"/>
                <w:sz w:val="20"/>
                <w:szCs w:val="20"/>
                <w:lang w:val="en-GB"/>
              </w:rPr>
              <w:t xml:space="preserve">Ask </w:t>
            </w:r>
            <w:r w:rsidRPr="00FC6089">
              <w:rPr>
                <w:bCs/>
                <w:color w:val="000000" w:themeColor="text1"/>
                <w:sz w:val="20"/>
                <w:szCs w:val="20"/>
                <w:lang w:val="en-GB"/>
              </w:rPr>
              <w:t xml:space="preserve">for </w:t>
            </w:r>
            <w:r w:rsidR="00854BCF">
              <w:rPr>
                <w:bCs/>
                <w:color w:val="000000" w:themeColor="text1"/>
                <w:sz w:val="20"/>
                <w:szCs w:val="20"/>
                <w:lang w:val="en-GB"/>
              </w:rPr>
              <w:t>the participants’ personal experiences in the counselling session</w:t>
            </w:r>
            <w:r w:rsidRPr="00FC6089">
              <w:rPr>
                <w:bCs/>
                <w:color w:val="000000" w:themeColor="text1"/>
                <w:sz w:val="20"/>
                <w:szCs w:val="20"/>
                <w:lang w:val="en-GB"/>
              </w:rPr>
              <w:t>s.</w:t>
            </w:r>
          </w:p>
        </w:tc>
      </w:tr>
      <w:tr w:rsidR="001D6D87" w:rsidRPr="00567B8A" w14:paraId="48157333" w14:textId="77777777" w:rsidTr="00BE3BB3">
        <w:trPr>
          <w:trHeight w:val="2097"/>
        </w:trPr>
        <w:tc>
          <w:tcPr>
            <w:tcW w:w="3261" w:type="dxa"/>
            <w:gridSpan w:val="4"/>
            <w:tcBorders>
              <w:top w:val="double" w:sz="4" w:space="0" w:color="auto"/>
            </w:tcBorders>
          </w:tcPr>
          <w:p w14:paraId="7DB5C0FF" w14:textId="3C599469" w:rsidR="001D6D87" w:rsidRPr="00BE3BB3" w:rsidRDefault="001D6D87" w:rsidP="00261544">
            <w:pPr>
              <w:pStyle w:val="DIGText"/>
              <w:spacing w:line="240" w:lineRule="auto"/>
              <w:jc w:val="center"/>
              <w:rPr>
                <w:lang w:val="en-GB"/>
              </w:rPr>
            </w:pPr>
            <w:r w:rsidRPr="00BE3BB3">
              <w:rPr>
                <w:noProof/>
                <w:lang w:val="en-GB"/>
              </w:rPr>
              <w:drawing>
                <wp:inline distT="0" distB="0" distL="0" distR="0" wp14:anchorId="2E89DC6B" wp14:editId="56FF3EE4">
                  <wp:extent cx="1983794" cy="1115267"/>
                  <wp:effectExtent l="0" t="0" r="0" b="8890"/>
                  <wp:docPr id="1216060398" name="Grafik 1216060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6060398" name="Grafik 1216060398"/>
                          <pic:cNvPicPr/>
                        </pic:nvPicPr>
                        <pic:blipFill>
                          <a:blip r:embed="rId223" cstate="print">
                            <a:extLst>
                              <a:ext uri="{28A0092B-C50C-407E-A947-70E740481C1C}">
                                <a14:useLocalDpi xmlns:a14="http://schemas.microsoft.com/office/drawing/2010/main" val="0"/>
                              </a:ext>
                            </a:extLst>
                          </a:blip>
                          <a:stretch>
                            <a:fillRect/>
                          </a:stretch>
                        </pic:blipFill>
                        <pic:spPr>
                          <a:xfrm>
                            <a:off x="0" y="0"/>
                            <a:ext cx="1983794" cy="1115267"/>
                          </a:xfrm>
                          <a:prstGeom prst="rect">
                            <a:avLst/>
                          </a:prstGeom>
                        </pic:spPr>
                      </pic:pic>
                    </a:graphicData>
                  </a:graphic>
                </wp:inline>
              </w:drawing>
            </w:r>
            <w:r w:rsidRPr="00BE3BB3">
              <w:rPr>
                <w:bCs/>
                <w:i/>
                <w:color w:val="E9550D" w:themeColor="accent1"/>
                <w:sz w:val="20"/>
                <w:szCs w:val="18"/>
                <w:lang w:val="en-GB"/>
              </w:rPr>
              <w:t xml:space="preserve">~ </w:t>
            </w:r>
            <w:r w:rsidR="00372E9B" w:rsidRPr="00BE3BB3">
              <w:rPr>
                <w:bCs/>
                <w:i/>
                <w:color w:val="E9550D" w:themeColor="accent1"/>
                <w:sz w:val="20"/>
                <w:szCs w:val="18"/>
                <w:lang w:val="en-GB"/>
              </w:rPr>
              <w:t>5</w:t>
            </w:r>
            <w:r w:rsidRPr="00BE3BB3">
              <w:rPr>
                <w:bCs/>
                <w:i/>
                <w:color w:val="E9550D" w:themeColor="accent1"/>
                <w:sz w:val="20"/>
                <w:szCs w:val="18"/>
                <w:lang w:val="en-GB"/>
              </w:rPr>
              <w:t xml:space="preserve"> min; no materials; frontal</w:t>
            </w:r>
          </w:p>
        </w:tc>
        <w:tc>
          <w:tcPr>
            <w:tcW w:w="5244" w:type="dxa"/>
            <w:gridSpan w:val="5"/>
            <w:tcBorders>
              <w:top w:val="double" w:sz="4" w:space="0" w:color="auto"/>
            </w:tcBorders>
          </w:tcPr>
          <w:p w14:paraId="40BA01B4" w14:textId="6B29C95D" w:rsidR="001D6D87" w:rsidRPr="00BE3BB3" w:rsidRDefault="00BE3BB3" w:rsidP="00261544">
            <w:pPr>
              <w:pStyle w:val="DIGText"/>
              <w:spacing w:line="240" w:lineRule="auto"/>
              <w:rPr>
                <w:i/>
                <w:sz w:val="20"/>
                <w:szCs w:val="20"/>
                <w:lang w:val="en-GB"/>
              </w:rPr>
            </w:pPr>
            <w:r w:rsidRPr="00BE3BB3">
              <w:rPr>
                <w:i/>
                <w:sz w:val="20"/>
                <w:szCs w:val="20"/>
                <w:lang w:val="en-GB"/>
              </w:rPr>
              <w:t>Focus on the holistic view in counselling.</w:t>
            </w:r>
          </w:p>
          <w:p w14:paraId="465F10D4" w14:textId="179131BE" w:rsidR="001D6D87" w:rsidRPr="00BE3BB3" w:rsidRDefault="009D7820" w:rsidP="00825E35">
            <w:pPr>
              <w:pStyle w:val="DIGText"/>
              <w:numPr>
                <w:ilvl w:val="0"/>
                <w:numId w:val="15"/>
              </w:numPr>
              <w:spacing w:before="240" w:line="240" w:lineRule="auto"/>
              <w:ind w:left="173" w:hanging="142"/>
              <w:rPr>
                <w:bCs/>
                <w:color w:val="000000" w:themeColor="text1"/>
                <w:sz w:val="20"/>
                <w:szCs w:val="20"/>
                <w:lang w:val="en-GB"/>
              </w:rPr>
            </w:pPr>
            <w:r w:rsidRPr="00BE3BB3">
              <w:rPr>
                <w:b/>
                <w:bCs/>
                <w:color w:val="000000" w:themeColor="text1"/>
                <w:sz w:val="20"/>
                <w:szCs w:val="20"/>
                <w:lang w:val="en-GB"/>
              </w:rPr>
              <w:t xml:space="preserve">Empathise </w:t>
            </w:r>
            <w:r w:rsidRPr="00BE3BB3">
              <w:rPr>
                <w:bCs/>
                <w:color w:val="000000" w:themeColor="text1"/>
                <w:sz w:val="20"/>
                <w:szCs w:val="20"/>
                <w:lang w:val="en-GB"/>
              </w:rPr>
              <w:t xml:space="preserve">the importance of a holistic view of the </w:t>
            </w:r>
            <w:proofErr w:type="spellStart"/>
            <w:r w:rsidRPr="00BE3BB3">
              <w:rPr>
                <w:bCs/>
                <w:color w:val="000000" w:themeColor="text1"/>
                <w:sz w:val="20"/>
                <w:szCs w:val="20"/>
                <w:lang w:val="en-GB"/>
              </w:rPr>
              <w:t>counsellee</w:t>
            </w:r>
            <w:proofErr w:type="spellEnd"/>
            <w:r w:rsidRPr="00BE3BB3">
              <w:rPr>
                <w:bCs/>
                <w:color w:val="000000" w:themeColor="text1"/>
                <w:sz w:val="20"/>
                <w:szCs w:val="20"/>
                <w:lang w:val="en-GB"/>
              </w:rPr>
              <w:t>.</w:t>
            </w:r>
          </w:p>
        </w:tc>
      </w:tr>
      <w:tr w:rsidR="001D6D87" w:rsidRPr="00567B8A" w14:paraId="6AC197C3" w14:textId="77777777" w:rsidTr="00F26DF0">
        <w:trPr>
          <w:trHeight w:val="1817"/>
        </w:trPr>
        <w:tc>
          <w:tcPr>
            <w:tcW w:w="3261" w:type="dxa"/>
            <w:gridSpan w:val="4"/>
            <w:tcBorders>
              <w:top w:val="double" w:sz="4" w:space="0" w:color="auto"/>
              <w:bottom w:val="double" w:sz="4" w:space="0" w:color="auto"/>
            </w:tcBorders>
            <w:shd w:val="clear" w:color="auto" w:fill="F2F2F2" w:themeFill="background1" w:themeFillShade="F2"/>
            <w:vAlign w:val="center"/>
          </w:tcPr>
          <w:p w14:paraId="39D9437B" w14:textId="155863E6" w:rsidR="001D6D87" w:rsidRPr="00F11D14" w:rsidRDefault="00372E9B" w:rsidP="00056E3B">
            <w:pPr>
              <w:pStyle w:val="DIGText"/>
              <w:spacing w:line="240" w:lineRule="auto"/>
              <w:jc w:val="left"/>
              <w:rPr>
                <w:b/>
                <w:noProof/>
                <w:sz w:val="22"/>
                <w:szCs w:val="20"/>
                <w:lang w:val="en-GB"/>
              </w:rPr>
            </w:pPr>
            <w:r w:rsidRPr="00F11D14">
              <w:rPr>
                <w:b/>
                <w:noProof/>
                <w:sz w:val="22"/>
                <w:szCs w:val="20"/>
                <w:lang w:val="en-GB"/>
              </w:rPr>
              <w:t>Problem-Based Learning</w:t>
            </w:r>
          </w:p>
        </w:tc>
        <w:tc>
          <w:tcPr>
            <w:tcW w:w="5244" w:type="dxa"/>
            <w:gridSpan w:val="5"/>
            <w:tcBorders>
              <w:top w:val="double" w:sz="4" w:space="0" w:color="auto"/>
              <w:bottom w:val="double" w:sz="4" w:space="0" w:color="auto"/>
            </w:tcBorders>
            <w:shd w:val="clear" w:color="auto" w:fill="F2F2F2" w:themeFill="background1" w:themeFillShade="F2"/>
          </w:tcPr>
          <w:p w14:paraId="7F7C9DD8" w14:textId="77777777" w:rsidR="001D6D87" w:rsidRDefault="00372E9B" w:rsidP="00F24DC7">
            <w:pPr>
              <w:pStyle w:val="DIGText"/>
              <w:spacing w:line="240" w:lineRule="auto"/>
              <w:rPr>
                <w:bCs/>
                <w:i/>
                <w:color w:val="000000" w:themeColor="text1"/>
                <w:sz w:val="20"/>
                <w:szCs w:val="20"/>
                <w:lang w:val="en-GB"/>
              </w:rPr>
            </w:pPr>
            <w:r w:rsidRPr="00F11D14">
              <w:rPr>
                <w:bCs/>
                <w:i/>
                <w:color w:val="000000" w:themeColor="text1"/>
                <w:sz w:val="20"/>
                <w:szCs w:val="20"/>
                <w:lang w:val="en-GB"/>
              </w:rPr>
              <w:t xml:space="preserve">The following slides introduce the method of problem-based learning as an approach to connect </w:t>
            </w:r>
            <w:r w:rsidR="00056E3B" w:rsidRPr="00F11D14">
              <w:rPr>
                <w:bCs/>
                <w:i/>
                <w:color w:val="000000" w:themeColor="text1"/>
                <w:sz w:val="20"/>
                <w:szCs w:val="20"/>
                <w:lang w:val="en-GB"/>
              </w:rPr>
              <w:t>professional experience and scientific approaches.</w:t>
            </w:r>
          </w:p>
          <w:p w14:paraId="5C462A16" w14:textId="417498CE" w:rsidR="00F26DF0" w:rsidRPr="00F26DF0" w:rsidRDefault="008C53DF" w:rsidP="00825E35">
            <w:pPr>
              <w:pStyle w:val="DIGText"/>
              <w:numPr>
                <w:ilvl w:val="0"/>
                <w:numId w:val="15"/>
              </w:numPr>
              <w:spacing w:line="240" w:lineRule="auto"/>
              <w:ind w:left="173" w:hanging="142"/>
              <w:rPr>
                <w:i/>
                <w:color w:val="000000" w:themeColor="text1"/>
                <w:sz w:val="20"/>
                <w:szCs w:val="20"/>
                <w:lang w:val="en-GB"/>
              </w:rPr>
            </w:pPr>
            <w:r w:rsidRPr="008C53DF">
              <w:rPr>
                <w:b/>
                <w:color w:val="000000" w:themeColor="text1"/>
                <w:sz w:val="20"/>
                <w:szCs w:val="20"/>
                <w:lang w:val="en-GB"/>
              </w:rPr>
              <w:t>Explain</w:t>
            </w:r>
            <w:r>
              <w:rPr>
                <w:b/>
                <w:color w:val="000000" w:themeColor="text1"/>
                <w:sz w:val="20"/>
                <w:szCs w:val="20"/>
                <w:lang w:val="en-GB"/>
              </w:rPr>
              <w:t xml:space="preserve"> </w:t>
            </w:r>
            <w:r w:rsidR="00F26DF0" w:rsidRPr="00F26DF0">
              <w:rPr>
                <w:color w:val="000000" w:themeColor="text1"/>
                <w:sz w:val="20"/>
                <w:szCs w:val="20"/>
                <w:lang w:val="en-GB"/>
              </w:rPr>
              <w:t>how</w:t>
            </w:r>
            <w:r w:rsidR="00F26DF0">
              <w:rPr>
                <w:b/>
                <w:color w:val="000000" w:themeColor="text1"/>
                <w:sz w:val="20"/>
                <w:szCs w:val="20"/>
                <w:lang w:val="en-GB"/>
              </w:rPr>
              <w:t xml:space="preserve"> </w:t>
            </w:r>
            <w:r w:rsidR="00F24DC7" w:rsidRPr="2D506DEB">
              <w:rPr>
                <w:color w:val="000000" w:themeColor="text1"/>
                <w:sz w:val="20"/>
                <w:szCs w:val="20"/>
                <w:lang w:val="en-GB"/>
              </w:rPr>
              <w:t xml:space="preserve">integral and practice-based learning </w:t>
            </w:r>
            <w:r w:rsidR="00F26DF0">
              <w:rPr>
                <w:color w:val="000000" w:themeColor="text1"/>
                <w:sz w:val="20"/>
                <w:szCs w:val="20"/>
                <w:lang w:val="en-GB"/>
              </w:rPr>
              <w:t>allows</w:t>
            </w:r>
            <w:r w:rsidR="00F24DC7" w:rsidRPr="2D506DEB">
              <w:rPr>
                <w:color w:val="000000" w:themeColor="text1"/>
                <w:sz w:val="20"/>
                <w:szCs w:val="20"/>
                <w:lang w:val="en-GB"/>
              </w:rPr>
              <w:t xml:space="preserve"> </w:t>
            </w:r>
            <w:r w:rsidR="00B544D5">
              <w:rPr>
                <w:color w:val="000000" w:themeColor="text1"/>
                <w:sz w:val="20"/>
                <w:szCs w:val="20"/>
                <w:lang w:val="en-GB"/>
              </w:rPr>
              <w:t>the</w:t>
            </w:r>
            <w:r w:rsidR="00F24DC7" w:rsidRPr="2D506DEB">
              <w:rPr>
                <w:color w:val="000000" w:themeColor="text1"/>
                <w:sz w:val="20"/>
                <w:szCs w:val="20"/>
                <w:lang w:val="en-GB"/>
              </w:rPr>
              <w:t xml:space="preserve"> integrat</w:t>
            </w:r>
            <w:r w:rsidR="00B544D5">
              <w:rPr>
                <w:color w:val="000000" w:themeColor="text1"/>
                <w:sz w:val="20"/>
                <w:szCs w:val="20"/>
                <w:lang w:val="en-GB"/>
              </w:rPr>
              <w:t>ion of</w:t>
            </w:r>
            <w:r w:rsidR="00F24DC7" w:rsidRPr="2D506DEB">
              <w:rPr>
                <w:color w:val="000000" w:themeColor="text1"/>
                <w:sz w:val="20"/>
                <w:szCs w:val="20"/>
                <w:lang w:val="en-GB"/>
              </w:rPr>
              <w:t xml:space="preserve"> all previous contents into learning cases</w:t>
            </w:r>
            <w:r w:rsidR="00F26DF0">
              <w:rPr>
                <w:color w:val="000000" w:themeColor="text1"/>
                <w:sz w:val="20"/>
                <w:szCs w:val="20"/>
                <w:lang w:val="en-GB"/>
              </w:rPr>
              <w:t>.</w:t>
            </w:r>
          </w:p>
          <w:p w14:paraId="5EFEA9B6" w14:textId="6993B877" w:rsidR="00F24DC7" w:rsidRPr="00F24DC7" w:rsidRDefault="00F24DC7" w:rsidP="00825E35">
            <w:pPr>
              <w:pStyle w:val="DIGText"/>
              <w:numPr>
                <w:ilvl w:val="0"/>
                <w:numId w:val="15"/>
              </w:numPr>
              <w:spacing w:line="240" w:lineRule="auto"/>
              <w:ind w:left="173" w:hanging="142"/>
              <w:rPr>
                <w:i/>
                <w:color w:val="000000" w:themeColor="text1"/>
                <w:sz w:val="20"/>
                <w:szCs w:val="20"/>
                <w:lang w:val="en-GB"/>
              </w:rPr>
            </w:pPr>
            <w:r w:rsidRPr="00F24DC7">
              <w:rPr>
                <w:b/>
                <w:bCs/>
                <w:color w:val="000000" w:themeColor="text1"/>
                <w:sz w:val="20"/>
                <w:szCs w:val="20"/>
                <w:lang w:val="en-GB"/>
              </w:rPr>
              <w:t xml:space="preserve">Ask </w:t>
            </w:r>
            <w:r w:rsidRPr="00F24DC7">
              <w:rPr>
                <w:color w:val="000000" w:themeColor="text1"/>
                <w:sz w:val="20"/>
                <w:szCs w:val="20"/>
                <w:lang w:val="en-GB"/>
              </w:rPr>
              <w:t>if participants are familiar with the concept of PBL</w:t>
            </w:r>
            <w:r w:rsidR="00F26DF0">
              <w:rPr>
                <w:color w:val="000000" w:themeColor="text1"/>
                <w:sz w:val="20"/>
                <w:szCs w:val="20"/>
                <w:lang w:val="en-GB"/>
              </w:rPr>
              <w:t>.</w:t>
            </w:r>
          </w:p>
        </w:tc>
      </w:tr>
      <w:tr w:rsidR="001D6D87" w:rsidRPr="00567B8A" w14:paraId="23B63C34" w14:textId="77777777" w:rsidTr="003B6D17">
        <w:trPr>
          <w:trHeight w:val="2097"/>
        </w:trPr>
        <w:tc>
          <w:tcPr>
            <w:tcW w:w="3261" w:type="dxa"/>
            <w:gridSpan w:val="4"/>
            <w:tcBorders>
              <w:top w:val="double" w:sz="4" w:space="0" w:color="auto"/>
              <w:bottom w:val="double" w:sz="4" w:space="0" w:color="auto"/>
            </w:tcBorders>
            <w:shd w:val="clear" w:color="auto" w:fill="auto"/>
          </w:tcPr>
          <w:p w14:paraId="1FE7FC38" w14:textId="77777777" w:rsidR="001D6D87" w:rsidRPr="003B6D17" w:rsidRDefault="001D6D87" w:rsidP="00261544">
            <w:pPr>
              <w:pStyle w:val="DIGText"/>
              <w:spacing w:line="240" w:lineRule="auto"/>
              <w:rPr>
                <w:lang w:val="en-GB"/>
              </w:rPr>
            </w:pPr>
            <w:r w:rsidRPr="003B6D17">
              <w:rPr>
                <w:noProof/>
                <w:lang w:val="en-GB"/>
              </w:rPr>
              <w:drawing>
                <wp:inline distT="0" distB="0" distL="0" distR="0" wp14:anchorId="30B43222" wp14:editId="76D8E8C3">
                  <wp:extent cx="1982901" cy="1115382"/>
                  <wp:effectExtent l="0" t="0" r="0" b="8890"/>
                  <wp:docPr id="922841929" name="Grafik 922841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841929" name="Grafik 922841929"/>
                          <pic:cNvPicPr/>
                        </pic:nvPicPr>
                        <pic:blipFill>
                          <a:blip r:embed="rId224" cstate="print">
                            <a:extLst>
                              <a:ext uri="{28A0092B-C50C-407E-A947-70E740481C1C}">
                                <a14:useLocalDpi xmlns:a14="http://schemas.microsoft.com/office/drawing/2010/main" val="0"/>
                              </a:ext>
                            </a:extLst>
                          </a:blip>
                          <a:stretch>
                            <a:fillRect/>
                          </a:stretch>
                        </pic:blipFill>
                        <pic:spPr>
                          <a:xfrm>
                            <a:off x="0" y="0"/>
                            <a:ext cx="1982901" cy="1115382"/>
                          </a:xfrm>
                          <a:prstGeom prst="rect">
                            <a:avLst/>
                          </a:prstGeom>
                        </pic:spPr>
                      </pic:pic>
                    </a:graphicData>
                  </a:graphic>
                </wp:inline>
              </w:drawing>
            </w:r>
          </w:p>
          <w:p w14:paraId="6995DF47" w14:textId="7D3C8A9C" w:rsidR="001D6D87" w:rsidRPr="003B6D17" w:rsidRDefault="001D6D87" w:rsidP="003B6D17">
            <w:pPr>
              <w:pStyle w:val="DIGText"/>
              <w:spacing w:line="240" w:lineRule="auto"/>
              <w:jc w:val="center"/>
              <w:rPr>
                <w:lang w:val="en-GB"/>
              </w:rPr>
            </w:pPr>
            <w:r w:rsidRPr="003B6D17">
              <w:rPr>
                <w:bCs/>
                <w:i/>
                <w:color w:val="E9550D" w:themeColor="accent1"/>
                <w:sz w:val="20"/>
                <w:szCs w:val="18"/>
                <w:lang w:val="en-GB"/>
              </w:rPr>
              <w:t xml:space="preserve">~ </w:t>
            </w:r>
            <w:r w:rsidR="00B729C0">
              <w:rPr>
                <w:bCs/>
                <w:i/>
                <w:color w:val="E9550D" w:themeColor="accent1"/>
                <w:sz w:val="20"/>
                <w:szCs w:val="18"/>
                <w:lang w:val="en-GB"/>
              </w:rPr>
              <w:t>5</w:t>
            </w:r>
            <w:r w:rsidRPr="003B6D17">
              <w:rPr>
                <w:bCs/>
                <w:i/>
                <w:color w:val="E9550D" w:themeColor="accent1"/>
                <w:sz w:val="20"/>
                <w:szCs w:val="18"/>
                <w:lang w:val="en-GB"/>
              </w:rPr>
              <w:t xml:space="preserve"> min; </w:t>
            </w:r>
            <w:r w:rsidR="003B6D17" w:rsidRPr="003B6D17">
              <w:rPr>
                <w:bCs/>
                <w:i/>
                <w:color w:val="E9550D" w:themeColor="accent1"/>
                <w:sz w:val="20"/>
                <w:szCs w:val="18"/>
                <w:lang w:val="en-GB"/>
              </w:rPr>
              <w:t>no</w:t>
            </w:r>
            <w:r w:rsidRPr="003B6D17">
              <w:rPr>
                <w:bCs/>
                <w:i/>
                <w:color w:val="E9550D" w:themeColor="accent1"/>
                <w:sz w:val="20"/>
                <w:szCs w:val="18"/>
                <w:lang w:val="en-GB"/>
              </w:rPr>
              <w:t xml:space="preserve"> material; </w:t>
            </w:r>
            <w:r w:rsidR="003B6D17" w:rsidRPr="003B6D17">
              <w:rPr>
                <w:bCs/>
                <w:i/>
                <w:color w:val="E9550D" w:themeColor="accent1"/>
                <w:sz w:val="20"/>
                <w:szCs w:val="18"/>
                <w:lang w:val="en-GB"/>
              </w:rPr>
              <w:t>frontal</w:t>
            </w:r>
          </w:p>
        </w:tc>
        <w:tc>
          <w:tcPr>
            <w:tcW w:w="5244" w:type="dxa"/>
            <w:gridSpan w:val="5"/>
            <w:tcBorders>
              <w:top w:val="double" w:sz="4" w:space="0" w:color="auto"/>
              <w:bottom w:val="double" w:sz="4" w:space="0" w:color="auto"/>
            </w:tcBorders>
            <w:shd w:val="clear" w:color="auto" w:fill="auto"/>
          </w:tcPr>
          <w:p w14:paraId="74C85B9B" w14:textId="103DCAE3" w:rsidR="00E43FB5" w:rsidRPr="00F11D14" w:rsidRDefault="00E43FB5" w:rsidP="00E43FB5">
            <w:pPr>
              <w:pStyle w:val="DIGText"/>
              <w:spacing w:line="240" w:lineRule="auto"/>
              <w:ind w:left="34"/>
              <w:rPr>
                <w:i/>
                <w:color w:val="000000" w:themeColor="text1"/>
                <w:sz w:val="20"/>
                <w:szCs w:val="20"/>
                <w:lang w:val="en-GB"/>
              </w:rPr>
            </w:pPr>
            <w:r w:rsidRPr="2D506DEB">
              <w:rPr>
                <w:i/>
                <w:iCs/>
                <w:color w:val="000000" w:themeColor="text1"/>
                <w:sz w:val="20"/>
                <w:szCs w:val="20"/>
                <w:lang w:val="en-GB"/>
              </w:rPr>
              <w:t>Introduces the difference between traditional learning and problem-based learning</w:t>
            </w:r>
            <w:r w:rsidR="007F2248">
              <w:rPr>
                <w:i/>
                <w:iCs/>
                <w:color w:val="000000" w:themeColor="text1"/>
                <w:sz w:val="20"/>
                <w:szCs w:val="20"/>
                <w:lang w:val="en-GB"/>
              </w:rPr>
              <w:t>.</w:t>
            </w:r>
          </w:p>
          <w:p w14:paraId="456F3C53" w14:textId="58DF65B9" w:rsidR="00E43FB5" w:rsidRPr="00F11D14" w:rsidRDefault="00E43FB5" w:rsidP="00825E35">
            <w:pPr>
              <w:pStyle w:val="DIGText"/>
              <w:numPr>
                <w:ilvl w:val="0"/>
                <w:numId w:val="15"/>
              </w:numPr>
              <w:spacing w:before="240" w:line="240" w:lineRule="auto"/>
              <w:ind w:left="173" w:hanging="142"/>
              <w:rPr>
                <w:i/>
                <w:color w:val="000000" w:themeColor="text1"/>
                <w:sz w:val="20"/>
                <w:szCs w:val="20"/>
                <w:lang w:val="en-GB"/>
              </w:rPr>
            </w:pPr>
            <w:r w:rsidRPr="2D506DEB">
              <w:rPr>
                <w:b/>
                <w:bCs/>
                <w:color w:val="000000" w:themeColor="text1"/>
                <w:sz w:val="20"/>
                <w:szCs w:val="20"/>
                <w:lang w:val="en-GB"/>
              </w:rPr>
              <w:t>Describe</w:t>
            </w:r>
            <w:r w:rsidRPr="2D506DEB">
              <w:rPr>
                <w:color w:val="000000" w:themeColor="text1"/>
                <w:sz w:val="20"/>
                <w:szCs w:val="20"/>
                <w:lang w:val="en-GB"/>
              </w:rPr>
              <w:t xml:space="preserve"> the traditional approach </w:t>
            </w:r>
            <w:r w:rsidR="00B544D5">
              <w:rPr>
                <w:color w:val="000000" w:themeColor="text1"/>
                <w:sz w:val="20"/>
                <w:szCs w:val="20"/>
                <w:lang w:val="en-GB"/>
              </w:rPr>
              <w:t>to</w:t>
            </w:r>
            <w:r w:rsidRPr="2D506DEB">
              <w:rPr>
                <w:color w:val="000000" w:themeColor="text1"/>
                <w:sz w:val="20"/>
                <w:szCs w:val="20"/>
                <w:lang w:val="en-GB"/>
              </w:rPr>
              <w:t xml:space="preserve"> learning</w:t>
            </w:r>
            <w:r>
              <w:rPr>
                <w:color w:val="000000" w:themeColor="text1"/>
                <w:sz w:val="20"/>
                <w:szCs w:val="20"/>
                <w:lang w:val="en-GB"/>
              </w:rPr>
              <w:t>.</w:t>
            </w:r>
          </w:p>
          <w:p w14:paraId="51617AF0" w14:textId="27FA3C0F" w:rsidR="001D6D87" w:rsidRPr="003B6D17" w:rsidRDefault="001D6D87" w:rsidP="00E43FB5">
            <w:pPr>
              <w:pStyle w:val="DIGText"/>
              <w:spacing w:line="240" w:lineRule="auto"/>
              <w:ind w:left="173"/>
              <w:rPr>
                <w:bCs/>
                <w:color w:val="000000" w:themeColor="text1"/>
                <w:sz w:val="20"/>
                <w:szCs w:val="20"/>
                <w:lang w:val="en-GB"/>
              </w:rPr>
            </w:pPr>
          </w:p>
        </w:tc>
      </w:tr>
      <w:tr w:rsidR="00B34AEF" w:rsidRPr="00567B8A" w14:paraId="397C74A5" w14:textId="77777777" w:rsidTr="00AE169D">
        <w:trPr>
          <w:trHeight w:val="2097"/>
        </w:trPr>
        <w:tc>
          <w:tcPr>
            <w:tcW w:w="3261" w:type="dxa"/>
            <w:gridSpan w:val="4"/>
            <w:tcBorders>
              <w:top w:val="double" w:sz="4" w:space="0" w:color="auto"/>
              <w:bottom w:val="double" w:sz="4" w:space="0" w:color="auto"/>
            </w:tcBorders>
          </w:tcPr>
          <w:p w14:paraId="64294089" w14:textId="77777777" w:rsidR="00B34AEF" w:rsidRPr="004C76B5" w:rsidRDefault="00B34AEF" w:rsidP="00B34AEF">
            <w:pPr>
              <w:pStyle w:val="DIGText"/>
              <w:spacing w:line="240" w:lineRule="auto"/>
              <w:rPr>
                <w:lang w:val="en-GB"/>
              </w:rPr>
            </w:pPr>
            <w:r w:rsidRPr="004C76B5">
              <w:rPr>
                <w:noProof/>
                <w:lang w:val="en-GB"/>
              </w:rPr>
              <w:drawing>
                <wp:inline distT="0" distB="0" distL="0" distR="0" wp14:anchorId="72D97023" wp14:editId="0DE8A624">
                  <wp:extent cx="1982901" cy="1115382"/>
                  <wp:effectExtent l="0" t="0" r="0" b="8890"/>
                  <wp:docPr id="853712989" name="Grafik 85371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65915" name="Grafik 1472965915"/>
                          <pic:cNvPicPr/>
                        </pic:nvPicPr>
                        <pic:blipFill>
                          <a:blip r:embed="rId225" cstate="print">
                            <a:extLst>
                              <a:ext uri="{28A0092B-C50C-407E-A947-70E740481C1C}">
                                <a14:useLocalDpi xmlns:a14="http://schemas.microsoft.com/office/drawing/2010/main" val="0"/>
                              </a:ext>
                            </a:extLst>
                          </a:blip>
                          <a:stretch>
                            <a:fillRect/>
                          </a:stretch>
                        </pic:blipFill>
                        <pic:spPr>
                          <a:xfrm>
                            <a:off x="0" y="0"/>
                            <a:ext cx="1982901" cy="1115382"/>
                          </a:xfrm>
                          <a:prstGeom prst="rect">
                            <a:avLst/>
                          </a:prstGeom>
                        </pic:spPr>
                      </pic:pic>
                    </a:graphicData>
                  </a:graphic>
                </wp:inline>
              </w:drawing>
            </w:r>
          </w:p>
          <w:p w14:paraId="6823EF91" w14:textId="58FE8955" w:rsidR="00B34AEF" w:rsidRPr="004C76B5" w:rsidRDefault="00472C91" w:rsidP="00472C91">
            <w:pPr>
              <w:pStyle w:val="DIGText"/>
              <w:spacing w:line="240" w:lineRule="auto"/>
              <w:jc w:val="center"/>
              <w:rPr>
                <w:noProof/>
                <w:lang w:val="en-GB"/>
              </w:rPr>
            </w:pPr>
            <w:r w:rsidRPr="004C76B5">
              <w:rPr>
                <w:bCs/>
                <w:i/>
                <w:color w:val="E9550D" w:themeColor="accent1"/>
                <w:sz w:val="20"/>
                <w:szCs w:val="18"/>
                <w:lang w:val="en-GB"/>
              </w:rPr>
              <w:t xml:space="preserve">~ </w:t>
            </w:r>
            <w:r w:rsidR="00B729C0">
              <w:rPr>
                <w:bCs/>
                <w:i/>
                <w:color w:val="E9550D" w:themeColor="accent1"/>
                <w:sz w:val="20"/>
                <w:szCs w:val="18"/>
                <w:lang w:val="en-GB"/>
              </w:rPr>
              <w:t>5</w:t>
            </w:r>
            <w:r w:rsidRPr="004C76B5">
              <w:rPr>
                <w:bCs/>
                <w:i/>
                <w:color w:val="E9550D" w:themeColor="accent1"/>
                <w:sz w:val="20"/>
                <w:szCs w:val="18"/>
                <w:lang w:val="en-GB"/>
              </w:rPr>
              <w:t xml:space="preserve"> min; no material; frontal</w:t>
            </w:r>
          </w:p>
        </w:tc>
        <w:tc>
          <w:tcPr>
            <w:tcW w:w="5244" w:type="dxa"/>
            <w:gridSpan w:val="5"/>
            <w:tcBorders>
              <w:top w:val="double" w:sz="4" w:space="0" w:color="auto"/>
              <w:bottom w:val="double" w:sz="4" w:space="0" w:color="auto"/>
            </w:tcBorders>
          </w:tcPr>
          <w:p w14:paraId="085CD22F" w14:textId="71100FDF" w:rsidR="004C76B5" w:rsidRPr="004C76B5" w:rsidRDefault="004C76B5" w:rsidP="004C76B5">
            <w:pPr>
              <w:pStyle w:val="DIGText"/>
              <w:spacing w:line="240" w:lineRule="auto"/>
              <w:rPr>
                <w:i/>
                <w:iCs/>
                <w:color w:val="000000" w:themeColor="text1"/>
                <w:sz w:val="20"/>
                <w:szCs w:val="20"/>
                <w:lang w:val="en-GB"/>
              </w:rPr>
            </w:pPr>
            <w:r w:rsidRPr="004C76B5">
              <w:rPr>
                <w:i/>
                <w:iCs/>
                <w:color w:val="000000" w:themeColor="text1"/>
                <w:sz w:val="20"/>
                <w:szCs w:val="20"/>
                <w:lang w:val="en-GB"/>
              </w:rPr>
              <w:t>Introduces the difference between traditional learning and problem-based learning</w:t>
            </w:r>
            <w:r w:rsidR="007F2248">
              <w:rPr>
                <w:i/>
                <w:iCs/>
                <w:color w:val="000000" w:themeColor="text1"/>
                <w:sz w:val="20"/>
                <w:szCs w:val="20"/>
                <w:lang w:val="en-GB"/>
              </w:rPr>
              <w:t>.</w:t>
            </w:r>
          </w:p>
          <w:p w14:paraId="6BF7F990" w14:textId="10AB3DED" w:rsidR="004C76B5" w:rsidRPr="004C76B5" w:rsidRDefault="004C76B5" w:rsidP="00825E35">
            <w:pPr>
              <w:pStyle w:val="DIGText"/>
              <w:numPr>
                <w:ilvl w:val="0"/>
                <w:numId w:val="15"/>
              </w:numPr>
              <w:spacing w:before="240" w:line="240" w:lineRule="auto"/>
              <w:ind w:left="169" w:hanging="169"/>
              <w:rPr>
                <w:color w:val="000000" w:themeColor="text1"/>
                <w:sz w:val="20"/>
                <w:szCs w:val="20"/>
                <w:lang w:val="en-GB"/>
              </w:rPr>
            </w:pPr>
            <w:r w:rsidRPr="004C76B5">
              <w:rPr>
                <w:b/>
                <w:bCs/>
                <w:color w:val="000000" w:themeColor="text1"/>
                <w:sz w:val="20"/>
                <w:szCs w:val="20"/>
                <w:lang w:val="en-GB"/>
              </w:rPr>
              <w:t>Describe</w:t>
            </w:r>
            <w:r w:rsidRPr="004C76B5">
              <w:rPr>
                <w:color w:val="000000" w:themeColor="text1"/>
                <w:sz w:val="20"/>
                <w:szCs w:val="20"/>
                <w:lang w:val="en-GB"/>
              </w:rPr>
              <w:t xml:space="preserve"> the concept of PBL in terms of active learning.</w:t>
            </w:r>
          </w:p>
          <w:p w14:paraId="45AA8350" w14:textId="77777777" w:rsidR="00B34AEF" w:rsidRPr="004C76B5" w:rsidRDefault="00B34AEF" w:rsidP="00B34AEF">
            <w:pPr>
              <w:pStyle w:val="DIGText"/>
              <w:spacing w:line="240" w:lineRule="auto"/>
              <w:ind w:left="34"/>
              <w:rPr>
                <w:bCs/>
                <w:i/>
                <w:color w:val="000000" w:themeColor="text1"/>
                <w:sz w:val="20"/>
                <w:szCs w:val="20"/>
                <w:lang w:val="en-GB"/>
              </w:rPr>
            </w:pPr>
          </w:p>
        </w:tc>
      </w:tr>
      <w:tr w:rsidR="00B34AEF" w:rsidRPr="00567B8A" w14:paraId="35080729" w14:textId="77777777" w:rsidTr="00AE169D">
        <w:trPr>
          <w:trHeight w:val="2097"/>
        </w:trPr>
        <w:tc>
          <w:tcPr>
            <w:tcW w:w="3261" w:type="dxa"/>
            <w:gridSpan w:val="4"/>
            <w:tcBorders>
              <w:top w:val="double" w:sz="4" w:space="0" w:color="auto"/>
              <w:bottom w:val="double" w:sz="4" w:space="0" w:color="auto"/>
            </w:tcBorders>
          </w:tcPr>
          <w:p w14:paraId="3C48E492" w14:textId="77777777" w:rsidR="00B34AEF" w:rsidRPr="004C76B5" w:rsidRDefault="00B34AEF" w:rsidP="00B34AEF">
            <w:pPr>
              <w:pStyle w:val="DIGText"/>
              <w:spacing w:line="240" w:lineRule="auto"/>
              <w:rPr>
                <w:lang w:val="en-GB"/>
              </w:rPr>
            </w:pPr>
            <w:r w:rsidRPr="004C76B5">
              <w:rPr>
                <w:noProof/>
                <w:lang w:val="en-GB"/>
              </w:rPr>
              <w:drawing>
                <wp:inline distT="0" distB="0" distL="0" distR="0" wp14:anchorId="7742FC9C" wp14:editId="180188C5">
                  <wp:extent cx="1982901" cy="1115381"/>
                  <wp:effectExtent l="0" t="0" r="0" b="8890"/>
                  <wp:docPr id="725959630" name="Grafik 725959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5959630" name="Grafik 725959630"/>
                          <pic:cNvPicPr/>
                        </pic:nvPicPr>
                        <pic:blipFill>
                          <a:blip r:embed="rId226" cstate="print">
                            <a:extLst>
                              <a:ext uri="{28A0092B-C50C-407E-A947-70E740481C1C}">
                                <a14:useLocalDpi xmlns:a14="http://schemas.microsoft.com/office/drawing/2010/main" val="0"/>
                              </a:ext>
                            </a:extLst>
                          </a:blip>
                          <a:stretch>
                            <a:fillRect/>
                          </a:stretch>
                        </pic:blipFill>
                        <pic:spPr>
                          <a:xfrm>
                            <a:off x="0" y="0"/>
                            <a:ext cx="1982901" cy="1115381"/>
                          </a:xfrm>
                          <a:prstGeom prst="rect">
                            <a:avLst/>
                          </a:prstGeom>
                        </pic:spPr>
                      </pic:pic>
                    </a:graphicData>
                  </a:graphic>
                </wp:inline>
              </w:drawing>
            </w:r>
          </w:p>
          <w:p w14:paraId="24331FCC" w14:textId="27A34C37" w:rsidR="00B34AEF" w:rsidRPr="004C76B5" w:rsidRDefault="00472C91" w:rsidP="00472C91">
            <w:pPr>
              <w:pStyle w:val="DIGText"/>
              <w:spacing w:line="240" w:lineRule="auto"/>
              <w:jc w:val="center"/>
              <w:rPr>
                <w:noProof/>
                <w:lang w:val="en-GB"/>
              </w:rPr>
            </w:pPr>
            <w:r w:rsidRPr="004C76B5">
              <w:rPr>
                <w:bCs/>
                <w:i/>
                <w:color w:val="E9550D" w:themeColor="accent1"/>
                <w:sz w:val="20"/>
                <w:szCs w:val="18"/>
                <w:lang w:val="en-GB"/>
              </w:rPr>
              <w:t xml:space="preserve">~ </w:t>
            </w:r>
            <w:r w:rsidR="004C76B5" w:rsidRPr="004C76B5">
              <w:rPr>
                <w:bCs/>
                <w:i/>
                <w:color w:val="E9550D" w:themeColor="accent1"/>
                <w:sz w:val="20"/>
                <w:szCs w:val="18"/>
                <w:lang w:val="en-GB"/>
              </w:rPr>
              <w:t>5</w:t>
            </w:r>
            <w:r w:rsidRPr="004C76B5">
              <w:rPr>
                <w:bCs/>
                <w:i/>
                <w:color w:val="E9550D" w:themeColor="accent1"/>
                <w:sz w:val="20"/>
                <w:szCs w:val="18"/>
                <w:lang w:val="en-GB"/>
              </w:rPr>
              <w:t xml:space="preserve"> min; no material; frontal</w:t>
            </w:r>
          </w:p>
        </w:tc>
        <w:tc>
          <w:tcPr>
            <w:tcW w:w="5244" w:type="dxa"/>
            <w:gridSpan w:val="5"/>
            <w:tcBorders>
              <w:top w:val="double" w:sz="4" w:space="0" w:color="auto"/>
              <w:bottom w:val="double" w:sz="4" w:space="0" w:color="auto"/>
            </w:tcBorders>
          </w:tcPr>
          <w:p w14:paraId="5649866A" w14:textId="3308EC65" w:rsidR="00DE7281" w:rsidRPr="00F11D14" w:rsidRDefault="00DE7281" w:rsidP="00DE7281">
            <w:pPr>
              <w:pStyle w:val="DIGText"/>
              <w:spacing w:line="240" w:lineRule="auto"/>
              <w:rPr>
                <w:i/>
                <w:iCs/>
                <w:color w:val="000000" w:themeColor="text1"/>
                <w:sz w:val="20"/>
                <w:szCs w:val="20"/>
                <w:lang w:val="en-GB"/>
              </w:rPr>
            </w:pPr>
            <w:r w:rsidRPr="2D506DEB">
              <w:rPr>
                <w:i/>
                <w:iCs/>
                <w:color w:val="000000" w:themeColor="text1"/>
                <w:sz w:val="20"/>
                <w:szCs w:val="20"/>
                <w:lang w:val="en-GB"/>
              </w:rPr>
              <w:t>Introduces the main objectives of problem-based learning</w:t>
            </w:r>
            <w:r w:rsidR="007F2248">
              <w:rPr>
                <w:i/>
                <w:iCs/>
                <w:color w:val="000000" w:themeColor="text1"/>
                <w:sz w:val="20"/>
                <w:szCs w:val="20"/>
                <w:lang w:val="en-GB"/>
              </w:rPr>
              <w:t>.</w:t>
            </w:r>
          </w:p>
          <w:p w14:paraId="5857A2A9" w14:textId="2D69AD31" w:rsidR="00B34AEF" w:rsidRPr="00DE7281" w:rsidRDefault="00DE7281" w:rsidP="00825E35">
            <w:pPr>
              <w:pStyle w:val="DIGText"/>
              <w:numPr>
                <w:ilvl w:val="0"/>
                <w:numId w:val="15"/>
              </w:numPr>
              <w:spacing w:before="240" w:line="240" w:lineRule="auto"/>
              <w:ind w:left="173" w:hanging="142"/>
              <w:rPr>
                <w:bCs/>
                <w:color w:val="000000" w:themeColor="text1"/>
                <w:sz w:val="20"/>
                <w:szCs w:val="20"/>
                <w:lang w:val="en-GB"/>
              </w:rPr>
            </w:pPr>
            <w:r w:rsidRPr="2D506DEB">
              <w:rPr>
                <w:b/>
                <w:bCs/>
                <w:color w:val="000000" w:themeColor="text1"/>
                <w:sz w:val="20"/>
                <w:szCs w:val="20"/>
                <w:lang w:val="en-GB"/>
              </w:rPr>
              <w:t>Describe</w:t>
            </w:r>
            <w:r w:rsidRPr="2D506DEB">
              <w:rPr>
                <w:color w:val="000000" w:themeColor="text1"/>
                <w:sz w:val="20"/>
                <w:szCs w:val="20"/>
                <w:lang w:val="en-GB"/>
              </w:rPr>
              <w:t xml:space="preserve"> and illustrate the learning outcomes of PBL </w:t>
            </w:r>
            <w:r w:rsidR="001B2983">
              <w:rPr>
                <w:color w:val="000000" w:themeColor="text1"/>
                <w:sz w:val="20"/>
                <w:szCs w:val="20"/>
                <w:lang w:val="en-GB"/>
              </w:rPr>
              <w:t>compared to</w:t>
            </w:r>
            <w:r w:rsidRPr="2D506DEB">
              <w:rPr>
                <w:color w:val="000000" w:themeColor="text1"/>
                <w:sz w:val="20"/>
                <w:szCs w:val="20"/>
                <w:lang w:val="en-GB"/>
              </w:rPr>
              <w:t xml:space="preserve"> traditional learning activities</w:t>
            </w:r>
            <w:r>
              <w:rPr>
                <w:color w:val="000000" w:themeColor="text1"/>
                <w:sz w:val="20"/>
                <w:szCs w:val="20"/>
                <w:lang w:val="en-GB"/>
              </w:rPr>
              <w:t>.</w:t>
            </w:r>
          </w:p>
        </w:tc>
      </w:tr>
      <w:tr w:rsidR="00B34AEF" w:rsidRPr="00567B8A" w14:paraId="34731944" w14:textId="77777777" w:rsidTr="00AE169D">
        <w:trPr>
          <w:trHeight w:val="2097"/>
        </w:trPr>
        <w:tc>
          <w:tcPr>
            <w:tcW w:w="3261" w:type="dxa"/>
            <w:gridSpan w:val="4"/>
            <w:tcBorders>
              <w:top w:val="double" w:sz="4" w:space="0" w:color="auto"/>
              <w:bottom w:val="double" w:sz="4" w:space="0" w:color="auto"/>
            </w:tcBorders>
          </w:tcPr>
          <w:p w14:paraId="2905F32D" w14:textId="77777777" w:rsidR="00B34AEF" w:rsidRPr="007F2248" w:rsidRDefault="00B34AEF" w:rsidP="00B34AEF">
            <w:pPr>
              <w:pStyle w:val="DIGText"/>
              <w:spacing w:line="240" w:lineRule="auto"/>
              <w:rPr>
                <w:lang w:val="en-GB"/>
              </w:rPr>
            </w:pPr>
            <w:r w:rsidRPr="007F2248">
              <w:rPr>
                <w:noProof/>
                <w:lang w:val="en-GB"/>
              </w:rPr>
              <w:lastRenderedPageBreak/>
              <w:drawing>
                <wp:inline distT="0" distB="0" distL="0" distR="0" wp14:anchorId="3FDBC66A" wp14:editId="7026B52E">
                  <wp:extent cx="1982901" cy="1115381"/>
                  <wp:effectExtent l="0" t="0" r="0" b="8890"/>
                  <wp:docPr id="129624557" name="Grafik 129624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624557" name="Grafik 129624557"/>
                          <pic:cNvPicPr/>
                        </pic:nvPicPr>
                        <pic:blipFill>
                          <a:blip r:embed="rId227" cstate="print">
                            <a:extLst>
                              <a:ext uri="{28A0092B-C50C-407E-A947-70E740481C1C}">
                                <a14:useLocalDpi xmlns:a14="http://schemas.microsoft.com/office/drawing/2010/main" val="0"/>
                              </a:ext>
                            </a:extLst>
                          </a:blip>
                          <a:stretch>
                            <a:fillRect/>
                          </a:stretch>
                        </pic:blipFill>
                        <pic:spPr>
                          <a:xfrm>
                            <a:off x="0" y="0"/>
                            <a:ext cx="1982901" cy="1115381"/>
                          </a:xfrm>
                          <a:prstGeom prst="rect">
                            <a:avLst/>
                          </a:prstGeom>
                        </pic:spPr>
                      </pic:pic>
                    </a:graphicData>
                  </a:graphic>
                </wp:inline>
              </w:drawing>
            </w:r>
          </w:p>
          <w:p w14:paraId="6E4D9045" w14:textId="668A2CCC" w:rsidR="00B34AEF" w:rsidRPr="007F2248" w:rsidRDefault="000469B9" w:rsidP="000469B9">
            <w:pPr>
              <w:pStyle w:val="DIGText"/>
              <w:spacing w:line="240" w:lineRule="auto"/>
              <w:jc w:val="center"/>
              <w:rPr>
                <w:noProof/>
                <w:lang w:val="en-GB"/>
              </w:rPr>
            </w:pPr>
            <w:r w:rsidRPr="007F2248">
              <w:rPr>
                <w:bCs/>
                <w:i/>
                <w:color w:val="E9550D" w:themeColor="accent1"/>
                <w:sz w:val="20"/>
                <w:szCs w:val="18"/>
                <w:lang w:val="en-GB"/>
              </w:rPr>
              <w:t>~ 5 min; no material; frontal</w:t>
            </w:r>
          </w:p>
        </w:tc>
        <w:tc>
          <w:tcPr>
            <w:tcW w:w="5244" w:type="dxa"/>
            <w:gridSpan w:val="5"/>
            <w:tcBorders>
              <w:top w:val="double" w:sz="4" w:space="0" w:color="auto"/>
              <w:bottom w:val="double" w:sz="4" w:space="0" w:color="auto"/>
            </w:tcBorders>
          </w:tcPr>
          <w:p w14:paraId="02A63438" w14:textId="39D7006E" w:rsidR="00640D1F" w:rsidRPr="007F2248" w:rsidRDefault="00640D1F" w:rsidP="00640D1F">
            <w:pPr>
              <w:pStyle w:val="DIGText"/>
              <w:spacing w:line="240" w:lineRule="auto"/>
              <w:rPr>
                <w:i/>
                <w:iCs/>
                <w:color w:val="000000" w:themeColor="text1"/>
                <w:sz w:val="20"/>
                <w:szCs w:val="20"/>
                <w:lang w:val="en-GB"/>
              </w:rPr>
            </w:pPr>
            <w:r w:rsidRPr="007F2248">
              <w:rPr>
                <w:i/>
                <w:iCs/>
                <w:color w:val="000000" w:themeColor="text1"/>
                <w:sz w:val="20"/>
                <w:szCs w:val="20"/>
                <w:lang w:val="en-GB"/>
              </w:rPr>
              <w:t>Introduces the difference in learning outcomes between traditional and problem-based learning</w:t>
            </w:r>
            <w:r w:rsidR="007F2248" w:rsidRPr="007F2248">
              <w:rPr>
                <w:i/>
                <w:iCs/>
                <w:color w:val="000000" w:themeColor="text1"/>
                <w:sz w:val="20"/>
                <w:szCs w:val="20"/>
                <w:lang w:val="en-GB"/>
              </w:rPr>
              <w:t>.</w:t>
            </w:r>
          </w:p>
          <w:p w14:paraId="30A4919E" w14:textId="308CE616" w:rsidR="00B34AEF" w:rsidRPr="007F2248" w:rsidRDefault="00640D1F" w:rsidP="00825E35">
            <w:pPr>
              <w:pStyle w:val="DIGText"/>
              <w:numPr>
                <w:ilvl w:val="0"/>
                <w:numId w:val="15"/>
              </w:numPr>
              <w:spacing w:before="240" w:line="240" w:lineRule="auto"/>
              <w:ind w:left="169" w:hanging="142"/>
              <w:rPr>
                <w:color w:val="000000" w:themeColor="text1"/>
                <w:sz w:val="20"/>
                <w:szCs w:val="20"/>
                <w:lang w:val="en-GB"/>
              </w:rPr>
            </w:pPr>
            <w:r w:rsidRPr="007F2248">
              <w:rPr>
                <w:b/>
                <w:bCs/>
                <w:color w:val="000000" w:themeColor="text1"/>
                <w:sz w:val="20"/>
                <w:szCs w:val="20"/>
                <w:lang w:val="en-GB"/>
              </w:rPr>
              <w:t>Describe</w:t>
            </w:r>
            <w:r w:rsidRPr="007F2248">
              <w:rPr>
                <w:color w:val="000000" w:themeColor="text1"/>
                <w:sz w:val="20"/>
                <w:szCs w:val="20"/>
                <w:lang w:val="en-GB"/>
              </w:rPr>
              <w:t xml:space="preserve"> and illustrate the learning outcomes of PBL in terms of the taxonomies of Bloom and Miller</w:t>
            </w:r>
            <w:r w:rsidR="001B2983">
              <w:rPr>
                <w:color w:val="000000" w:themeColor="text1"/>
                <w:sz w:val="20"/>
                <w:szCs w:val="20"/>
                <w:lang w:val="en-GB"/>
              </w:rPr>
              <w:t>.</w:t>
            </w:r>
          </w:p>
        </w:tc>
      </w:tr>
      <w:tr w:rsidR="00112C83" w:rsidRPr="00567B8A" w14:paraId="474075D7" w14:textId="77777777" w:rsidTr="00AE169D">
        <w:trPr>
          <w:trHeight w:val="2097"/>
        </w:trPr>
        <w:tc>
          <w:tcPr>
            <w:tcW w:w="3261" w:type="dxa"/>
            <w:gridSpan w:val="4"/>
            <w:tcBorders>
              <w:top w:val="double" w:sz="4" w:space="0" w:color="auto"/>
              <w:bottom w:val="double" w:sz="4" w:space="0" w:color="auto"/>
            </w:tcBorders>
          </w:tcPr>
          <w:p w14:paraId="36671905" w14:textId="77777777" w:rsidR="00112C83" w:rsidRPr="007F2248" w:rsidRDefault="00112C83" w:rsidP="00112C83">
            <w:pPr>
              <w:pStyle w:val="DIGText"/>
              <w:spacing w:line="240" w:lineRule="auto"/>
              <w:rPr>
                <w:lang w:val="en-GB"/>
              </w:rPr>
            </w:pPr>
            <w:r w:rsidRPr="007F2248">
              <w:rPr>
                <w:noProof/>
                <w:lang w:val="en-GB"/>
              </w:rPr>
              <w:drawing>
                <wp:inline distT="0" distB="0" distL="0" distR="0" wp14:anchorId="71F776C4" wp14:editId="1E925DD7">
                  <wp:extent cx="1982901" cy="1115382"/>
                  <wp:effectExtent l="0" t="0" r="0" b="8890"/>
                  <wp:docPr id="1472965915" name="Grafik 1472965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965915" name="Grafik 1472965915"/>
                          <pic:cNvPicPr/>
                        </pic:nvPicPr>
                        <pic:blipFill>
                          <a:blip r:embed="rId228" cstate="print">
                            <a:extLst>
                              <a:ext uri="{28A0092B-C50C-407E-A947-70E740481C1C}">
                                <a14:useLocalDpi xmlns:a14="http://schemas.microsoft.com/office/drawing/2010/main" val="0"/>
                              </a:ext>
                            </a:extLst>
                          </a:blip>
                          <a:stretch>
                            <a:fillRect/>
                          </a:stretch>
                        </pic:blipFill>
                        <pic:spPr>
                          <a:xfrm>
                            <a:off x="0" y="0"/>
                            <a:ext cx="1982901" cy="1115382"/>
                          </a:xfrm>
                          <a:prstGeom prst="rect">
                            <a:avLst/>
                          </a:prstGeom>
                        </pic:spPr>
                      </pic:pic>
                    </a:graphicData>
                  </a:graphic>
                </wp:inline>
              </w:drawing>
            </w:r>
          </w:p>
          <w:p w14:paraId="0CD9BF05" w14:textId="51F953D6" w:rsidR="00112C83" w:rsidRPr="007F2248" w:rsidRDefault="00FD259A" w:rsidP="00E52E93">
            <w:pPr>
              <w:pStyle w:val="DIGText"/>
              <w:spacing w:line="240" w:lineRule="auto"/>
              <w:jc w:val="center"/>
              <w:rPr>
                <w:noProof/>
                <w:lang w:val="en-GB"/>
              </w:rPr>
            </w:pPr>
            <w:r w:rsidRPr="007F2248">
              <w:rPr>
                <w:bCs/>
                <w:i/>
                <w:color w:val="E9550D" w:themeColor="accent1"/>
                <w:sz w:val="20"/>
                <w:szCs w:val="18"/>
                <w:lang w:val="en-GB"/>
              </w:rPr>
              <w:t xml:space="preserve">~ </w:t>
            </w:r>
            <w:r w:rsidR="00CC5011">
              <w:rPr>
                <w:bCs/>
                <w:i/>
                <w:color w:val="E9550D" w:themeColor="accent1"/>
                <w:sz w:val="20"/>
                <w:szCs w:val="18"/>
                <w:lang w:val="en-GB"/>
              </w:rPr>
              <w:t>5</w:t>
            </w:r>
            <w:r w:rsidRPr="007F2248">
              <w:rPr>
                <w:bCs/>
                <w:i/>
                <w:color w:val="E9550D" w:themeColor="accent1"/>
                <w:sz w:val="20"/>
                <w:szCs w:val="18"/>
                <w:lang w:val="en-GB"/>
              </w:rPr>
              <w:t xml:space="preserve"> min; no material; frontal</w:t>
            </w:r>
          </w:p>
        </w:tc>
        <w:tc>
          <w:tcPr>
            <w:tcW w:w="5244" w:type="dxa"/>
            <w:gridSpan w:val="5"/>
            <w:tcBorders>
              <w:top w:val="double" w:sz="4" w:space="0" w:color="auto"/>
              <w:bottom w:val="double" w:sz="4" w:space="0" w:color="auto"/>
            </w:tcBorders>
          </w:tcPr>
          <w:p w14:paraId="769DC339" w14:textId="50D29626" w:rsidR="00112C83" w:rsidRPr="007F2248" w:rsidRDefault="007F2248" w:rsidP="007F2248">
            <w:pPr>
              <w:pStyle w:val="DIGText"/>
              <w:spacing w:line="240" w:lineRule="auto"/>
              <w:rPr>
                <w:i/>
                <w:iCs/>
                <w:color w:val="000000" w:themeColor="text1"/>
                <w:sz w:val="20"/>
                <w:szCs w:val="20"/>
                <w:lang w:val="en-GB"/>
              </w:rPr>
            </w:pPr>
            <w:r w:rsidRPr="007F2248">
              <w:rPr>
                <w:i/>
                <w:iCs/>
                <w:color w:val="000000" w:themeColor="text1"/>
                <w:sz w:val="20"/>
                <w:szCs w:val="20"/>
                <w:lang w:val="en-GB"/>
              </w:rPr>
              <w:t>Introduces the 7-step approach in PBL.</w:t>
            </w:r>
          </w:p>
          <w:p w14:paraId="1D574643" w14:textId="2863B4A8" w:rsidR="00112C83" w:rsidRPr="007F2248" w:rsidRDefault="00112C83" w:rsidP="00825E35">
            <w:pPr>
              <w:pStyle w:val="DIGText"/>
              <w:numPr>
                <w:ilvl w:val="0"/>
                <w:numId w:val="15"/>
              </w:numPr>
              <w:spacing w:before="240" w:line="240" w:lineRule="auto"/>
              <w:ind w:left="173" w:hanging="142"/>
              <w:rPr>
                <w:bCs/>
                <w:color w:val="000000" w:themeColor="text1"/>
                <w:sz w:val="20"/>
                <w:szCs w:val="20"/>
                <w:lang w:val="en-GB"/>
              </w:rPr>
            </w:pPr>
            <w:r w:rsidRPr="007F2248">
              <w:rPr>
                <w:b/>
                <w:bCs/>
                <w:color w:val="000000" w:themeColor="text1"/>
                <w:sz w:val="20"/>
                <w:szCs w:val="20"/>
                <w:lang w:val="en-GB"/>
              </w:rPr>
              <w:t>Describe</w:t>
            </w:r>
            <w:r w:rsidRPr="007F2248">
              <w:rPr>
                <w:bCs/>
                <w:color w:val="000000" w:themeColor="text1"/>
                <w:sz w:val="20"/>
                <w:szCs w:val="20"/>
                <w:lang w:val="en-GB"/>
              </w:rPr>
              <w:t xml:space="preserve"> </w:t>
            </w:r>
            <w:r w:rsidR="007F2248" w:rsidRPr="007F2248">
              <w:rPr>
                <w:color w:val="000000" w:themeColor="text1"/>
                <w:sz w:val="20"/>
                <w:szCs w:val="20"/>
                <w:lang w:val="en-GB"/>
              </w:rPr>
              <w:t>and explain the seven stages of the PBL approach</w:t>
            </w:r>
            <w:r w:rsidR="001B2983">
              <w:rPr>
                <w:color w:val="000000" w:themeColor="text1"/>
                <w:sz w:val="20"/>
                <w:szCs w:val="20"/>
                <w:lang w:val="en-GB"/>
              </w:rPr>
              <w:t>.</w:t>
            </w:r>
          </w:p>
          <w:p w14:paraId="1881D120" w14:textId="77777777" w:rsidR="00112C83" w:rsidRPr="007F2248" w:rsidRDefault="00112C83" w:rsidP="00112C83">
            <w:pPr>
              <w:pStyle w:val="DIGText"/>
              <w:spacing w:line="240" w:lineRule="auto"/>
              <w:ind w:left="34"/>
              <w:rPr>
                <w:bCs/>
                <w:i/>
                <w:color w:val="000000" w:themeColor="text1"/>
                <w:sz w:val="20"/>
                <w:szCs w:val="20"/>
                <w:lang w:val="en-GB"/>
              </w:rPr>
            </w:pPr>
          </w:p>
        </w:tc>
      </w:tr>
      <w:tr w:rsidR="00112C83" w:rsidRPr="00567B8A" w14:paraId="4AAD570D" w14:textId="77777777" w:rsidTr="00AE169D">
        <w:trPr>
          <w:trHeight w:val="821"/>
        </w:trPr>
        <w:tc>
          <w:tcPr>
            <w:tcW w:w="3261" w:type="dxa"/>
            <w:gridSpan w:val="4"/>
            <w:tcBorders>
              <w:top w:val="double" w:sz="4" w:space="0" w:color="auto"/>
              <w:bottom w:val="double" w:sz="4" w:space="0" w:color="auto"/>
            </w:tcBorders>
            <w:shd w:val="clear" w:color="auto" w:fill="F2F2F2" w:themeFill="background1" w:themeFillShade="F2"/>
            <w:vAlign w:val="center"/>
          </w:tcPr>
          <w:p w14:paraId="5B07A6DD" w14:textId="1BE14477" w:rsidR="00112C83" w:rsidRPr="00F11D14" w:rsidRDefault="00112C83" w:rsidP="00112C83">
            <w:pPr>
              <w:pStyle w:val="DIGText"/>
              <w:spacing w:line="240" w:lineRule="auto"/>
              <w:jc w:val="left"/>
              <w:rPr>
                <w:b/>
                <w:noProof/>
                <w:sz w:val="22"/>
                <w:szCs w:val="20"/>
                <w:lang w:val="en-GB"/>
              </w:rPr>
            </w:pPr>
            <w:r w:rsidRPr="00F11D14">
              <w:rPr>
                <w:b/>
                <w:noProof/>
                <w:sz w:val="22"/>
                <w:szCs w:val="20"/>
                <w:lang w:val="en-GB"/>
              </w:rPr>
              <w:t>Introduction to the case studies and task</w:t>
            </w:r>
          </w:p>
        </w:tc>
        <w:tc>
          <w:tcPr>
            <w:tcW w:w="5244" w:type="dxa"/>
            <w:gridSpan w:val="5"/>
            <w:tcBorders>
              <w:top w:val="double" w:sz="4" w:space="0" w:color="auto"/>
              <w:bottom w:val="double" w:sz="4" w:space="0" w:color="auto"/>
            </w:tcBorders>
            <w:shd w:val="clear" w:color="auto" w:fill="F2F2F2" w:themeFill="background1" w:themeFillShade="F2"/>
            <w:vAlign w:val="center"/>
          </w:tcPr>
          <w:p w14:paraId="4F996465" w14:textId="60D090D5" w:rsidR="00112C83" w:rsidRPr="00F11D14" w:rsidRDefault="00112C83" w:rsidP="00112C83">
            <w:pPr>
              <w:pStyle w:val="DIGText"/>
              <w:spacing w:line="240" w:lineRule="auto"/>
              <w:ind w:left="34"/>
              <w:rPr>
                <w:bCs/>
                <w:i/>
                <w:color w:val="000000" w:themeColor="text1"/>
                <w:sz w:val="20"/>
                <w:szCs w:val="20"/>
                <w:lang w:val="en-GB"/>
              </w:rPr>
            </w:pPr>
            <w:r w:rsidRPr="00F11D14">
              <w:rPr>
                <w:bCs/>
                <w:i/>
                <w:color w:val="000000" w:themeColor="text1"/>
                <w:sz w:val="20"/>
                <w:szCs w:val="20"/>
                <w:lang w:val="en-GB"/>
              </w:rPr>
              <w:t>The following slides present the case studies which are the subject of the interactive problem-based learning process.</w:t>
            </w:r>
          </w:p>
        </w:tc>
      </w:tr>
      <w:tr w:rsidR="00112C83" w:rsidRPr="00567B8A" w14:paraId="52E3B2F7" w14:textId="77777777" w:rsidTr="0068628E">
        <w:trPr>
          <w:trHeight w:val="2270"/>
        </w:trPr>
        <w:tc>
          <w:tcPr>
            <w:tcW w:w="3261" w:type="dxa"/>
            <w:gridSpan w:val="4"/>
            <w:tcBorders>
              <w:top w:val="double" w:sz="4" w:space="0" w:color="auto"/>
              <w:bottom w:val="double" w:sz="4" w:space="0" w:color="auto"/>
            </w:tcBorders>
          </w:tcPr>
          <w:p w14:paraId="76F157D3" w14:textId="77777777" w:rsidR="00112C83" w:rsidRPr="00FD259A" w:rsidRDefault="00112C83" w:rsidP="00112C83">
            <w:pPr>
              <w:pStyle w:val="DIGText"/>
              <w:spacing w:line="240" w:lineRule="auto"/>
              <w:rPr>
                <w:lang w:val="en-GB"/>
              </w:rPr>
            </w:pPr>
            <w:r w:rsidRPr="00FD259A">
              <w:rPr>
                <w:noProof/>
                <w:lang w:val="en-GB"/>
              </w:rPr>
              <w:drawing>
                <wp:inline distT="0" distB="0" distL="0" distR="0" wp14:anchorId="2A2D4C0D" wp14:editId="64049343">
                  <wp:extent cx="1983084" cy="1115485"/>
                  <wp:effectExtent l="0" t="0" r="0" b="8890"/>
                  <wp:docPr id="1211707533" name="Grafik 1211707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1707533" name="Grafik 1211707533"/>
                          <pic:cNvPicPr/>
                        </pic:nvPicPr>
                        <pic:blipFill>
                          <a:blip r:embed="rId229" cstate="print">
                            <a:extLst>
                              <a:ext uri="{28A0092B-C50C-407E-A947-70E740481C1C}">
                                <a14:useLocalDpi xmlns:a14="http://schemas.microsoft.com/office/drawing/2010/main" val="0"/>
                              </a:ext>
                            </a:extLst>
                          </a:blip>
                          <a:stretch>
                            <a:fillRect/>
                          </a:stretch>
                        </pic:blipFill>
                        <pic:spPr>
                          <a:xfrm>
                            <a:off x="0" y="0"/>
                            <a:ext cx="1983084" cy="1115485"/>
                          </a:xfrm>
                          <a:prstGeom prst="rect">
                            <a:avLst/>
                          </a:prstGeom>
                        </pic:spPr>
                      </pic:pic>
                    </a:graphicData>
                  </a:graphic>
                </wp:inline>
              </w:drawing>
            </w:r>
          </w:p>
          <w:p w14:paraId="23C32C25" w14:textId="167A7E0C" w:rsidR="00112C83" w:rsidRPr="00FD259A" w:rsidRDefault="00112C83" w:rsidP="00112C83">
            <w:pPr>
              <w:pStyle w:val="DIGText"/>
              <w:jc w:val="center"/>
              <w:rPr>
                <w:lang w:val="en-GB"/>
              </w:rPr>
            </w:pPr>
            <w:r w:rsidRPr="00FD259A">
              <w:rPr>
                <w:bCs/>
                <w:i/>
                <w:color w:val="E9550D" w:themeColor="accent1"/>
                <w:sz w:val="20"/>
                <w:szCs w:val="18"/>
                <w:lang w:val="en-GB"/>
              </w:rPr>
              <w:t xml:space="preserve">~ </w:t>
            </w:r>
            <w:r w:rsidR="00801E84" w:rsidRPr="00FD259A">
              <w:rPr>
                <w:bCs/>
                <w:i/>
                <w:color w:val="E9550D" w:themeColor="accent1"/>
                <w:sz w:val="20"/>
                <w:szCs w:val="18"/>
                <w:lang w:val="en-GB"/>
              </w:rPr>
              <w:t>15</w:t>
            </w:r>
            <w:r w:rsidRPr="00FD259A">
              <w:rPr>
                <w:bCs/>
                <w:i/>
                <w:color w:val="E9550D" w:themeColor="accent1"/>
                <w:sz w:val="20"/>
                <w:szCs w:val="18"/>
                <w:lang w:val="en-GB"/>
              </w:rPr>
              <w:t xml:space="preserve"> min; no materials; frontal</w:t>
            </w:r>
          </w:p>
        </w:tc>
        <w:tc>
          <w:tcPr>
            <w:tcW w:w="5244" w:type="dxa"/>
            <w:gridSpan w:val="5"/>
            <w:tcBorders>
              <w:top w:val="double" w:sz="4" w:space="0" w:color="auto"/>
              <w:bottom w:val="double" w:sz="4" w:space="0" w:color="auto"/>
            </w:tcBorders>
          </w:tcPr>
          <w:p w14:paraId="12C64EDC" w14:textId="77777777" w:rsidR="00112C83" w:rsidRPr="00FD259A" w:rsidRDefault="00112C83" w:rsidP="00112C83">
            <w:pPr>
              <w:pStyle w:val="DIGText"/>
              <w:spacing w:line="240" w:lineRule="auto"/>
              <w:ind w:left="34"/>
              <w:rPr>
                <w:bCs/>
                <w:i/>
                <w:color w:val="E9550D" w:themeColor="accent1"/>
                <w:sz w:val="20"/>
                <w:szCs w:val="20"/>
                <w:lang w:val="en-GB"/>
              </w:rPr>
            </w:pPr>
            <w:r w:rsidRPr="00FD259A">
              <w:rPr>
                <w:bCs/>
                <w:i/>
                <w:color w:val="000000" w:themeColor="text1"/>
                <w:sz w:val="20"/>
                <w:szCs w:val="20"/>
                <w:lang w:val="en-GB"/>
              </w:rPr>
              <w:t>Presents the cases that participants will be working with</w:t>
            </w:r>
          </w:p>
          <w:p w14:paraId="7AD27314" w14:textId="07473456" w:rsidR="0068628E" w:rsidRPr="00FD259A" w:rsidRDefault="00112C83" w:rsidP="00825E35">
            <w:pPr>
              <w:pStyle w:val="DIGText"/>
              <w:numPr>
                <w:ilvl w:val="0"/>
                <w:numId w:val="15"/>
              </w:numPr>
              <w:spacing w:before="240" w:line="240" w:lineRule="auto"/>
              <w:ind w:left="173" w:hanging="142"/>
              <w:rPr>
                <w:bCs/>
                <w:color w:val="000000" w:themeColor="text1"/>
                <w:sz w:val="20"/>
                <w:szCs w:val="20"/>
                <w:lang w:val="en-GB"/>
              </w:rPr>
            </w:pPr>
            <w:r w:rsidRPr="00FD259A">
              <w:rPr>
                <w:b/>
                <w:bCs/>
                <w:color w:val="000000" w:themeColor="text1"/>
                <w:sz w:val="20"/>
                <w:szCs w:val="20"/>
                <w:lang w:val="en-GB"/>
              </w:rPr>
              <w:t>Describe</w:t>
            </w:r>
            <w:r w:rsidRPr="00FD259A">
              <w:rPr>
                <w:bCs/>
                <w:color w:val="000000" w:themeColor="text1"/>
                <w:sz w:val="20"/>
                <w:szCs w:val="20"/>
                <w:lang w:val="en-GB"/>
              </w:rPr>
              <w:t xml:space="preserve"> the dimensions of the balanced scorecard. </w:t>
            </w:r>
            <w:r w:rsidRPr="00FD259A">
              <w:rPr>
                <w:bCs/>
                <w:i/>
                <w:color w:val="000000" w:themeColor="text1"/>
                <w:sz w:val="20"/>
                <w:szCs w:val="20"/>
                <w:lang w:val="en-GB"/>
              </w:rPr>
              <w:t>(see explanation below</w:t>
            </w:r>
            <w:r w:rsidR="0051223F" w:rsidRPr="00FD259A">
              <w:rPr>
                <w:bCs/>
                <w:i/>
                <w:color w:val="000000" w:themeColor="text1"/>
                <w:sz w:val="20"/>
                <w:szCs w:val="20"/>
                <w:lang w:val="en-GB"/>
              </w:rPr>
              <w:t xml:space="preserve"> and Reader</w:t>
            </w:r>
            <w:r w:rsidRPr="00FD259A">
              <w:rPr>
                <w:bCs/>
                <w:i/>
                <w:color w:val="000000" w:themeColor="text1"/>
                <w:sz w:val="20"/>
                <w:szCs w:val="20"/>
                <w:lang w:val="en-GB"/>
              </w:rPr>
              <w:t>)</w:t>
            </w:r>
            <w:r w:rsidR="0068628E" w:rsidRPr="00FD259A">
              <w:rPr>
                <w:bCs/>
                <w:i/>
                <w:color w:val="000000" w:themeColor="text1"/>
                <w:sz w:val="20"/>
                <w:szCs w:val="20"/>
                <w:lang w:val="en-GB"/>
              </w:rPr>
              <w:t xml:space="preserve"> </w:t>
            </w:r>
            <w:r w:rsidR="0068628E" w:rsidRPr="00FD259A">
              <w:rPr>
                <w:bCs/>
                <w:color w:val="000000" w:themeColor="text1"/>
                <w:sz w:val="20"/>
                <w:szCs w:val="20"/>
                <w:lang w:val="en-GB"/>
              </w:rPr>
              <w:t xml:space="preserve">and </w:t>
            </w:r>
            <w:r w:rsidR="0068628E" w:rsidRPr="00FD259A">
              <w:rPr>
                <w:b/>
                <w:bCs/>
                <w:color w:val="000000" w:themeColor="text1"/>
                <w:sz w:val="20"/>
                <w:szCs w:val="20"/>
                <w:lang w:val="en-GB"/>
              </w:rPr>
              <w:t xml:space="preserve">go through </w:t>
            </w:r>
            <w:r w:rsidR="0068628E" w:rsidRPr="00FD259A">
              <w:rPr>
                <w:bCs/>
                <w:color w:val="000000" w:themeColor="text1"/>
                <w:sz w:val="20"/>
                <w:szCs w:val="20"/>
                <w:lang w:val="en-GB"/>
              </w:rPr>
              <w:t>all</w:t>
            </w:r>
            <w:r w:rsidR="0068628E" w:rsidRPr="00FD259A">
              <w:rPr>
                <w:b/>
                <w:bCs/>
                <w:color w:val="000000" w:themeColor="text1"/>
                <w:sz w:val="20"/>
                <w:szCs w:val="20"/>
                <w:lang w:val="en-GB"/>
              </w:rPr>
              <w:t xml:space="preserve"> </w:t>
            </w:r>
            <w:r w:rsidR="0068628E" w:rsidRPr="00FD259A">
              <w:rPr>
                <w:bCs/>
                <w:color w:val="000000" w:themeColor="text1"/>
                <w:sz w:val="20"/>
                <w:szCs w:val="20"/>
                <w:lang w:val="en-GB"/>
              </w:rPr>
              <w:t>cases.</w:t>
            </w:r>
          </w:p>
          <w:p w14:paraId="26241FC6" w14:textId="7EF2DFC9" w:rsidR="00112C83" w:rsidRPr="00FD259A" w:rsidRDefault="0068628E" w:rsidP="00825E35">
            <w:pPr>
              <w:pStyle w:val="DIGText"/>
              <w:numPr>
                <w:ilvl w:val="0"/>
                <w:numId w:val="15"/>
              </w:numPr>
              <w:spacing w:line="240" w:lineRule="auto"/>
              <w:ind w:left="173" w:hanging="142"/>
              <w:rPr>
                <w:bCs/>
                <w:color w:val="000000" w:themeColor="text1"/>
                <w:sz w:val="20"/>
                <w:szCs w:val="20"/>
                <w:lang w:val="en-GB"/>
              </w:rPr>
            </w:pPr>
            <w:r w:rsidRPr="00FD259A">
              <w:rPr>
                <w:b/>
                <w:bCs/>
                <w:color w:val="000000" w:themeColor="text1"/>
                <w:sz w:val="20"/>
                <w:szCs w:val="20"/>
                <w:lang w:val="en-GB"/>
              </w:rPr>
              <w:t>Show</w:t>
            </w:r>
            <w:r w:rsidRPr="00FD259A">
              <w:rPr>
                <w:bCs/>
                <w:color w:val="000000" w:themeColor="text1"/>
                <w:sz w:val="20"/>
                <w:szCs w:val="20"/>
                <w:lang w:val="en-GB"/>
              </w:rPr>
              <w:t xml:space="preserve"> where to find the PBL library and other resources </w:t>
            </w:r>
            <w:r w:rsidRPr="00FD259A">
              <w:rPr>
                <w:bCs/>
                <w:i/>
                <w:color w:val="000000" w:themeColor="text1"/>
                <w:sz w:val="20"/>
                <w:szCs w:val="20"/>
                <w:lang w:val="en-GB"/>
              </w:rPr>
              <w:t xml:space="preserve">(this depends on how you, as a trainer, structure the materials. The PBL library is always available on the </w:t>
            </w:r>
            <w:hyperlink r:id="rId230" w:history="1">
              <w:r w:rsidRPr="00FD259A">
                <w:rPr>
                  <w:rStyle w:val="Hyperlink"/>
                  <w:bCs/>
                  <w:i/>
                  <w:sz w:val="20"/>
                  <w:szCs w:val="20"/>
                  <w:lang w:val="en-GB"/>
                </w:rPr>
                <w:t>DIGIGEN website</w:t>
              </w:r>
            </w:hyperlink>
            <w:r w:rsidRPr="00FD259A">
              <w:rPr>
                <w:bCs/>
                <w:i/>
                <w:color w:val="000000" w:themeColor="text1"/>
                <w:sz w:val="20"/>
                <w:szCs w:val="20"/>
                <w:lang w:val="en-GB"/>
              </w:rPr>
              <w:t>)</w:t>
            </w:r>
          </w:p>
        </w:tc>
      </w:tr>
      <w:tr w:rsidR="00E52E93" w:rsidRPr="00F11D14" w14:paraId="1293C7B3" w14:textId="77777777" w:rsidTr="007B13A3">
        <w:trPr>
          <w:trHeight w:val="1349"/>
        </w:trPr>
        <w:tc>
          <w:tcPr>
            <w:tcW w:w="2126" w:type="dxa"/>
            <w:gridSpan w:val="3"/>
            <w:tcBorders>
              <w:top w:val="double" w:sz="4" w:space="0" w:color="auto"/>
              <w:bottom w:val="double" w:sz="4" w:space="0" w:color="auto"/>
            </w:tcBorders>
          </w:tcPr>
          <w:p w14:paraId="26F33553" w14:textId="0AE66292" w:rsidR="00E52E93" w:rsidRPr="00F11D14" w:rsidRDefault="00E52E93" w:rsidP="007B13A3">
            <w:pPr>
              <w:pStyle w:val="DIGText"/>
              <w:spacing w:line="240" w:lineRule="auto"/>
              <w:ind w:left="-113"/>
              <w:rPr>
                <w:bCs/>
                <w:i/>
                <w:color w:val="000000" w:themeColor="text1"/>
                <w:sz w:val="20"/>
                <w:szCs w:val="20"/>
                <w:lang w:val="en-GB"/>
              </w:rPr>
            </w:pPr>
            <w:r w:rsidRPr="0068628E">
              <w:rPr>
                <w:noProof/>
                <w:lang w:val="en-GB"/>
              </w:rPr>
              <w:drawing>
                <wp:inline distT="0" distB="0" distL="0" distR="0" wp14:anchorId="436025C0" wp14:editId="6F5D3E5B">
                  <wp:extent cx="1319917" cy="742453"/>
                  <wp:effectExtent l="0" t="0" r="0" b="635"/>
                  <wp:docPr id="482576568" name="Grafik 482576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2576568" name="Grafik 482576568"/>
                          <pic:cNvPicPr/>
                        </pic:nvPicPr>
                        <pic:blipFill>
                          <a:blip r:embed="rId231" cstate="print">
                            <a:extLst>
                              <a:ext uri="{28A0092B-C50C-407E-A947-70E740481C1C}">
                                <a14:useLocalDpi xmlns:a14="http://schemas.microsoft.com/office/drawing/2010/main" val="0"/>
                              </a:ext>
                            </a:extLst>
                          </a:blip>
                          <a:stretch>
                            <a:fillRect/>
                          </a:stretch>
                        </pic:blipFill>
                        <pic:spPr>
                          <a:xfrm>
                            <a:off x="0" y="0"/>
                            <a:ext cx="1344716" cy="756403"/>
                          </a:xfrm>
                          <a:prstGeom prst="rect">
                            <a:avLst/>
                          </a:prstGeom>
                        </pic:spPr>
                      </pic:pic>
                    </a:graphicData>
                  </a:graphic>
                </wp:inline>
              </w:drawing>
            </w:r>
          </w:p>
        </w:tc>
        <w:tc>
          <w:tcPr>
            <w:tcW w:w="2126" w:type="dxa"/>
            <w:gridSpan w:val="2"/>
            <w:tcBorders>
              <w:top w:val="double" w:sz="4" w:space="0" w:color="auto"/>
              <w:bottom w:val="double" w:sz="4" w:space="0" w:color="auto"/>
            </w:tcBorders>
          </w:tcPr>
          <w:p w14:paraId="5B5174BC" w14:textId="021B219C" w:rsidR="00E52E93" w:rsidRPr="00F11D14" w:rsidRDefault="00E52E93" w:rsidP="007B13A3">
            <w:pPr>
              <w:pStyle w:val="DIGText"/>
              <w:spacing w:line="240" w:lineRule="auto"/>
              <w:ind w:left="-102"/>
              <w:rPr>
                <w:bCs/>
                <w:i/>
                <w:color w:val="000000" w:themeColor="text1"/>
                <w:sz w:val="20"/>
                <w:szCs w:val="20"/>
                <w:lang w:val="en-GB"/>
              </w:rPr>
            </w:pPr>
            <w:r w:rsidRPr="0068628E">
              <w:rPr>
                <w:noProof/>
                <w:lang w:val="en-GB"/>
              </w:rPr>
              <w:drawing>
                <wp:inline distT="0" distB="0" distL="0" distR="0" wp14:anchorId="65E50F7F" wp14:editId="55C1300D">
                  <wp:extent cx="1304014" cy="733508"/>
                  <wp:effectExtent l="0" t="0" r="0" b="0"/>
                  <wp:docPr id="1308843581" name="Grafik 130884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843581" name="Grafik 1308843581"/>
                          <pic:cNvPicPr/>
                        </pic:nvPicPr>
                        <pic:blipFill>
                          <a:blip r:embed="rId232" cstate="print">
                            <a:extLst>
                              <a:ext uri="{28A0092B-C50C-407E-A947-70E740481C1C}">
                                <a14:useLocalDpi xmlns:a14="http://schemas.microsoft.com/office/drawing/2010/main" val="0"/>
                              </a:ext>
                            </a:extLst>
                          </a:blip>
                          <a:stretch>
                            <a:fillRect/>
                          </a:stretch>
                        </pic:blipFill>
                        <pic:spPr>
                          <a:xfrm>
                            <a:off x="0" y="0"/>
                            <a:ext cx="1329626" cy="747915"/>
                          </a:xfrm>
                          <a:prstGeom prst="rect">
                            <a:avLst/>
                          </a:prstGeom>
                        </pic:spPr>
                      </pic:pic>
                    </a:graphicData>
                  </a:graphic>
                </wp:inline>
              </w:drawing>
            </w:r>
          </w:p>
        </w:tc>
        <w:tc>
          <w:tcPr>
            <w:tcW w:w="2126" w:type="dxa"/>
            <w:tcBorders>
              <w:top w:val="double" w:sz="4" w:space="0" w:color="auto"/>
              <w:bottom w:val="double" w:sz="4" w:space="0" w:color="auto"/>
            </w:tcBorders>
          </w:tcPr>
          <w:p w14:paraId="5EF84A5A" w14:textId="227DC0E5" w:rsidR="00E52E93" w:rsidRPr="00F11D14" w:rsidRDefault="00E52E93" w:rsidP="007B13A3">
            <w:pPr>
              <w:pStyle w:val="DIGText"/>
              <w:spacing w:line="240" w:lineRule="auto"/>
              <w:ind w:left="-104"/>
              <w:rPr>
                <w:bCs/>
                <w:i/>
                <w:color w:val="000000" w:themeColor="text1"/>
                <w:sz w:val="20"/>
                <w:szCs w:val="20"/>
                <w:lang w:val="en-GB"/>
              </w:rPr>
            </w:pPr>
            <w:r w:rsidRPr="0068628E">
              <w:rPr>
                <w:noProof/>
                <w:lang w:val="en-GB"/>
              </w:rPr>
              <w:drawing>
                <wp:inline distT="0" distB="0" distL="0" distR="0" wp14:anchorId="4D5DD29A" wp14:editId="69434BD6">
                  <wp:extent cx="1342886" cy="755374"/>
                  <wp:effectExtent l="0" t="0" r="0" b="6985"/>
                  <wp:docPr id="1073945905" name="Grafik 1073945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945905" name="Grafik 1073945905"/>
                          <pic:cNvPicPr/>
                        </pic:nvPicPr>
                        <pic:blipFill>
                          <a:blip r:embed="rId233" cstate="print">
                            <a:extLst>
                              <a:ext uri="{28A0092B-C50C-407E-A947-70E740481C1C}">
                                <a14:useLocalDpi xmlns:a14="http://schemas.microsoft.com/office/drawing/2010/main" val="0"/>
                              </a:ext>
                            </a:extLst>
                          </a:blip>
                          <a:stretch>
                            <a:fillRect/>
                          </a:stretch>
                        </pic:blipFill>
                        <pic:spPr>
                          <a:xfrm>
                            <a:off x="0" y="0"/>
                            <a:ext cx="1359029" cy="764454"/>
                          </a:xfrm>
                          <a:prstGeom prst="rect">
                            <a:avLst/>
                          </a:prstGeom>
                        </pic:spPr>
                      </pic:pic>
                    </a:graphicData>
                  </a:graphic>
                </wp:inline>
              </w:drawing>
            </w:r>
          </w:p>
        </w:tc>
        <w:tc>
          <w:tcPr>
            <w:tcW w:w="2127" w:type="dxa"/>
            <w:gridSpan w:val="3"/>
            <w:tcBorders>
              <w:top w:val="double" w:sz="4" w:space="0" w:color="auto"/>
              <w:bottom w:val="double" w:sz="4" w:space="0" w:color="auto"/>
            </w:tcBorders>
          </w:tcPr>
          <w:p w14:paraId="625FDC50" w14:textId="6FB8E85B" w:rsidR="00E52E93" w:rsidRPr="00F11D14" w:rsidRDefault="00E52E93" w:rsidP="007B13A3">
            <w:pPr>
              <w:pStyle w:val="DIGText"/>
              <w:spacing w:line="240" w:lineRule="auto"/>
              <w:ind w:left="-108"/>
              <w:rPr>
                <w:bCs/>
                <w:i/>
                <w:color w:val="000000" w:themeColor="text1"/>
                <w:sz w:val="20"/>
                <w:szCs w:val="20"/>
                <w:lang w:val="en-GB"/>
              </w:rPr>
            </w:pPr>
            <w:r w:rsidRPr="0068628E">
              <w:rPr>
                <w:noProof/>
                <w:lang w:val="en-GB"/>
              </w:rPr>
              <w:drawing>
                <wp:inline distT="0" distB="0" distL="0" distR="0" wp14:anchorId="23B6D4C9" wp14:editId="387485F1">
                  <wp:extent cx="1311966" cy="737980"/>
                  <wp:effectExtent l="0" t="0" r="2540" b="5080"/>
                  <wp:docPr id="1557898783" name="Grafik 1557898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7898783" name="Grafik 1557898783"/>
                          <pic:cNvPicPr/>
                        </pic:nvPicPr>
                        <pic:blipFill>
                          <a:blip r:embed="rId234" cstate="print">
                            <a:extLst>
                              <a:ext uri="{28A0092B-C50C-407E-A947-70E740481C1C}">
                                <a14:useLocalDpi xmlns:a14="http://schemas.microsoft.com/office/drawing/2010/main" val="0"/>
                              </a:ext>
                            </a:extLst>
                          </a:blip>
                          <a:stretch>
                            <a:fillRect/>
                          </a:stretch>
                        </pic:blipFill>
                        <pic:spPr>
                          <a:xfrm>
                            <a:off x="0" y="0"/>
                            <a:ext cx="1325045" cy="745337"/>
                          </a:xfrm>
                          <a:prstGeom prst="rect">
                            <a:avLst/>
                          </a:prstGeom>
                        </pic:spPr>
                      </pic:pic>
                    </a:graphicData>
                  </a:graphic>
                </wp:inline>
              </w:drawing>
            </w:r>
          </w:p>
        </w:tc>
      </w:tr>
      <w:tr w:rsidR="00112C83" w:rsidRPr="00F11D14" w14:paraId="2310043A" w14:textId="77777777" w:rsidTr="00261544">
        <w:tc>
          <w:tcPr>
            <w:tcW w:w="709" w:type="dxa"/>
            <w:tcBorders>
              <w:bottom w:val="double" w:sz="4" w:space="0" w:color="auto"/>
            </w:tcBorders>
            <w:shd w:val="clear" w:color="auto" w:fill="FDECE3" w:themeFill="accent4"/>
          </w:tcPr>
          <w:p w14:paraId="449F10CE" w14:textId="34DC20D1" w:rsidR="00112C83" w:rsidRPr="00F11D14" w:rsidRDefault="00112C83" w:rsidP="00112C83">
            <w:pPr>
              <w:pStyle w:val="DIGText"/>
              <w:spacing w:line="276" w:lineRule="auto"/>
              <w:rPr>
                <w:b/>
                <w:bCs/>
                <w:lang w:val="en-GB"/>
              </w:rPr>
            </w:pPr>
            <w:r w:rsidRPr="00F11D14">
              <w:rPr>
                <w:b/>
                <w:bCs/>
                <w:lang w:val="en-GB"/>
              </w:rPr>
              <w:t>5.2</w:t>
            </w:r>
          </w:p>
        </w:tc>
        <w:tc>
          <w:tcPr>
            <w:tcW w:w="6178" w:type="dxa"/>
            <w:gridSpan w:val="6"/>
            <w:tcBorders>
              <w:bottom w:val="double" w:sz="4" w:space="0" w:color="auto"/>
            </w:tcBorders>
            <w:shd w:val="clear" w:color="auto" w:fill="FDECE3" w:themeFill="accent4"/>
          </w:tcPr>
          <w:p w14:paraId="2554908B" w14:textId="532BE5F7" w:rsidR="00112C83" w:rsidRPr="00F11D14" w:rsidRDefault="00112C83" w:rsidP="00112C83">
            <w:pPr>
              <w:pStyle w:val="DIGText"/>
              <w:spacing w:line="276" w:lineRule="auto"/>
              <w:rPr>
                <w:b/>
                <w:bCs/>
                <w:lang w:val="en-GB"/>
              </w:rPr>
            </w:pPr>
            <w:r w:rsidRPr="00F11D14">
              <w:rPr>
                <w:b/>
                <w:bCs/>
                <w:lang w:val="en-GB"/>
              </w:rPr>
              <w:t>Case Studies</w:t>
            </w:r>
          </w:p>
        </w:tc>
        <w:tc>
          <w:tcPr>
            <w:tcW w:w="1618" w:type="dxa"/>
            <w:gridSpan w:val="2"/>
            <w:tcBorders>
              <w:bottom w:val="double" w:sz="4" w:space="0" w:color="auto"/>
            </w:tcBorders>
            <w:shd w:val="clear" w:color="auto" w:fill="FDECE3" w:themeFill="accent4"/>
          </w:tcPr>
          <w:p w14:paraId="3839F8F1" w14:textId="3D32D25F" w:rsidR="00112C83" w:rsidRPr="00EC198C" w:rsidRDefault="00EC198C" w:rsidP="00112C83">
            <w:pPr>
              <w:pStyle w:val="DIGText"/>
              <w:spacing w:line="276" w:lineRule="auto"/>
              <w:rPr>
                <w:b/>
                <w:bCs/>
                <w:lang w:val="en-GB"/>
              </w:rPr>
            </w:pPr>
            <w:r w:rsidRPr="00EC198C">
              <w:rPr>
                <w:b/>
                <w:bCs/>
                <w:lang w:val="en-GB"/>
              </w:rPr>
              <w:t>660</w:t>
            </w:r>
            <w:r w:rsidR="00112C83" w:rsidRPr="00EC198C">
              <w:rPr>
                <w:b/>
                <w:bCs/>
                <w:lang w:val="en-GB"/>
              </w:rPr>
              <w:t xml:space="preserve"> min</w:t>
            </w:r>
          </w:p>
        </w:tc>
      </w:tr>
      <w:tr w:rsidR="00112C83" w:rsidRPr="00567B8A" w14:paraId="0DFE96BF" w14:textId="77777777" w:rsidTr="007D4A1C">
        <w:tc>
          <w:tcPr>
            <w:tcW w:w="8505" w:type="dxa"/>
            <w:gridSpan w:val="9"/>
            <w:tcBorders>
              <w:bottom w:val="double" w:sz="4" w:space="0" w:color="auto"/>
            </w:tcBorders>
            <w:shd w:val="clear" w:color="auto" w:fill="FFFFFF" w:themeFill="background1"/>
          </w:tcPr>
          <w:p w14:paraId="2ED32413" w14:textId="77777777" w:rsidR="00112C83" w:rsidRDefault="00112C83" w:rsidP="00112C83">
            <w:pPr>
              <w:pStyle w:val="DIGText"/>
              <w:spacing w:line="276" w:lineRule="auto"/>
              <w:rPr>
                <w:i/>
                <w:sz w:val="20"/>
                <w:szCs w:val="18"/>
                <w:lang w:val="en-GB"/>
              </w:rPr>
            </w:pPr>
            <w:r w:rsidRPr="00F11D14">
              <w:rPr>
                <w:i/>
                <w:sz w:val="20"/>
                <w:szCs w:val="18"/>
                <w:lang w:val="en-GB"/>
              </w:rPr>
              <w:t>Participants work with the four case studies (presented in the Reader). They use all the approaches (scientific and practical) presented in the problem-based learning library to figure out a solution. There is no PowerPoint presentation to be presented</w:t>
            </w:r>
            <w:r w:rsidR="00BB7902">
              <w:rPr>
                <w:i/>
                <w:sz w:val="20"/>
                <w:szCs w:val="18"/>
                <w:lang w:val="en-GB"/>
              </w:rPr>
              <w:t>, but two presentations</w:t>
            </w:r>
            <w:r w:rsidRPr="00F11D14">
              <w:rPr>
                <w:i/>
                <w:sz w:val="20"/>
                <w:szCs w:val="18"/>
                <w:lang w:val="en-GB"/>
              </w:rPr>
              <w:t xml:space="preserve"> serve as a visual overview o</w:t>
            </w:r>
            <w:r w:rsidR="00F502CD">
              <w:rPr>
                <w:i/>
                <w:sz w:val="20"/>
                <w:szCs w:val="18"/>
                <w:lang w:val="en-GB"/>
              </w:rPr>
              <w:t>f</w:t>
            </w:r>
            <w:r w:rsidRPr="00F11D14">
              <w:rPr>
                <w:i/>
                <w:sz w:val="20"/>
                <w:szCs w:val="18"/>
                <w:lang w:val="en-GB"/>
              </w:rPr>
              <w:t xml:space="preserve"> all those approaches. Participants use this overview presentation to find the approach they want to </w:t>
            </w:r>
            <w:r w:rsidR="00135204" w:rsidRPr="00F11D14">
              <w:rPr>
                <w:i/>
                <w:sz w:val="20"/>
                <w:szCs w:val="18"/>
                <w:lang w:val="en-GB"/>
              </w:rPr>
              <w:t>explore</w:t>
            </w:r>
            <w:r w:rsidRPr="00F11D14">
              <w:rPr>
                <w:i/>
                <w:sz w:val="20"/>
                <w:szCs w:val="18"/>
                <w:lang w:val="en-GB"/>
              </w:rPr>
              <w:t xml:space="preserve"> and then </w:t>
            </w:r>
            <w:proofErr w:type="gramStart"/>
            <w:r w:rsidRPr="00F11D14">
              <w:rPr>
                <w:i/>
                <w:sz w:val="20"/>
                <w:szCs w:val="18"/>
                <w:lang w:val="en-GB"/>
              </w:rPr>
              <w:t>look into</w:t>
            </w:r>
            <w:proofErr w:type="gramEnd"/>
            <w:r w:rsidRPr="00F11D14">
              <w:rPr>
                <w:i/>
                <w:sz w:val="20"/>
                <w:szCs w:val="18"/>
                <w:lang w:val="en-GB"/>
              </w:rPr>
              <w:t xml:space="preserve"> the </w:t>
            </w:r>
            <w:r w:rsidR="00135204" w:rsidRPr="00F11D14">
              <w:rPr>
                <w:i/>
                <w:sz w:val="20"/>
                <w:szCs w:val="18"/>
                <w:lang w:val="en-GB"/>
              </w:rPr>
              <w:t>library’s documents</w:t>
            </w:r>
            <w:r w:rsidRPr="00F11D14">
              <w:rPr>
                <w:i/>
                <w:sz w:val="20"/>
                <w:szCs w:val="18"/>
                <w:lang w:val="en-GB"/>
              </w:rPr>
              <w:t xml:space="preserve"> to </w:t>
            </w:r>
            <w:r w:rsidR="00135204" w:rsidRPr="00F11D14">
              <w:rPr>
                <w:i/>
                <w:sz w:val="20"/>
                <w:szCs w:val="18"/>
                <w:lang w:val="en-GB"/>
              </w:rPr>
              <w:t>learn</w:t>
            </w:r>
            <w:r w:rsidRPr="00F11D14">
              <w:rPr>
                <w:i/>
                <w:sz w:val="20"/>
                <w:szCs w:val="18"/>
                <w:lang w:val="en-GB"/>
              </w:rPr>
              <w:t xml:space="preserve"> </w:t>
            </w:r>
            <w:r w:rsidR="00135204" w:rsidRPr="00F11D14">
              <w:rPr>
                <w:i/>
                <w:sz w:val="20"/>
                <w:szCs w:val="18"/>
                <w:lang w:val="en-GB"/>
              </w:rPr>
              <w:t xml:space="preserve">about </w:t>
            </w:r>
            <w:r w:rsidRPr="00F11D14">
              <w:rPr>
                <w:i/>
                <w:sz w:val="20"/>
                <w:szCs w:val="18"/>
                <w:lang w:val="en-GB"/>
              </w:rPr>
              <w:t>details.</w:t>
            </w:r>
          </w:p>
          <w:p w14:paraId="45D7F65E" w14:textId="77777777" w:rsidR="005D5EE7" w:rsidRDefault="005D5EE7" w:rsidP="00112C83">
            <w:pPr>
              <w:pStyle w:val="DIGText"/>
              <w:spacing w:line="276" w:lineRule="auto"/>
              <w:rPr>
                <w:i/>
                <w:sz w:val="20"/>
                <w:szCs w:val="18"/>
                <w:highlight w:val="yellow"/>
                <w:lang w:val="en-GB"/>
              </w:rPr>
            </w:pPr>
          </w:p>
          <w:p w14:paraId="44F430F6" w14:textId="77777777" w:rsidR="005D5EE7" w:rsidRDefault="005D5EE7" w:rsidP="00112C83">
            <w:pPr>
              <w:pStyle w:val="DIGText"/>
              <w:spacing w:line="276" w:lineRule="auto"/>
              <w:rPr>
                <w:i/>
                <w:sz w:val="20"/>
                <w:szCs w:val="18"/>
                <w:highlight w:val="yellow"/>
                <w:lang w:val="en-GB"/>
              </w:rPr>
            </w:pPr>
          </w:p>
          <w:p w14:paraId="185B2F39" w14:textId="77777777" w:rsidR="005D5EE7" w:rsidRDefault="005D5EE7" w:rsidP="00112C83">
            <w:pPr>
              <w:pStyle w:val="DIGText"/>
              <w:spacing w:line="276" w:lineRule="auto"/>
              <w:rPr>
                <w:i/>
                <w:sz w:val="20"/>
                <w:szCs w:val="18"/>
                <w:highlight w:val="yellow"/>
                <w:lang w:val="en-GB"/>
              </w:rPr>
            </w:pPr>
          </w:p>
          <w:p w14:paraId="7325D8E4" w14:textId="70B5A03C" w:rsidR="005D5EE7" w:rsidRPr="00F11D14" w:rsidRDefault="005D5EE7" w:rsidP="00112C83">
            <w:pPr>
              <w:pStyle w:val="DIGText"/>
              <w:spacing w:line="276" w:lineRule="auto"/>
              <w:rPr>
                <w:i/>
                <w:sz w:val="20"/>
                <w:szCs w:val="18"/>
                <w:highlight w:val="yellow"/>
                <w:lang w:val="en-GB"/>
              </w:rPr>
            </w:pPr>
          </w:p>
        </w:tc>
      </w:tr>
      <w:tr w:rsidR="00112C83" w:rsidRPr="00567B8A" w14:paraId="24E3D77D" w14:textId="77777777" w:rsidTr="00E52E93">
        <w:trPr>
          <w:trHeight w:val="679"/>
        </w:trPr>
        <w:tc>
          <w:tcPr>
            <w:tcW w:w="1418" w:type="dxa"/>
            <w:gridSpan w:val="2"/>
            <w:tcBorders>
              <w:top w:val="double" w:sz="4" w:space="0" w:color="auto"/>
              <w:bottom w:val="double" w:sz="4" w:space="0" w:color="auto"/>
            </w:tcBorders>
            <w:shd w:val="clear" w:color="auto" w:fill="F2F2F2" w:themeFill="background1" w:themeFillShade="F2"/>
            <w:vAlign w:val="center"/>
          </w:tcPr>
          <w:p w14:paraId="7220A479" w14:textId="2DDE4813" w:rsidR="00112C83" w:rsidRPr="00F11D14" w:rsidRDefault="00112C83" w:rsidP="00112C83">
            <w:pPr>
              <w:pStyle w:val="DIGText"/>
              <w:spacing w:line="240" w:lineRule="auto"/>
              <w:rPr>
                <w:b/>
                <w:noProof/>
                <w:sz w:val="20"/>
                <w:szCs w:val="20"/>
                <w:highlight w:val="yellow"/>
                <w:lang w:val="en-GB"/>
              </w:rPr>
            </w:pPr>
            <w:r w:rsidRPr="00F11D14">
              <w:rPr>
                <w:b/>
                <w:noProof/>
                <w:sz w:val="20"/>
                <w:szCs w:val="20"/>
                <w:lang w:val="en-GB"/>
              </w:rPr>
              <w:lastRenderedPageBreak/>
              <w:t>Scientific Appro</w:t>
            </w:r>
            <w:r w:rsidR="00616CEA">
              <w:rPr>
                <w:b/>
                <w:noProof/>
                <w:sz w:val="20"/>
                <w:szCs w:val="20"/>
                <w:lang w:val="en-GB"/>
              </w:rPr>
              <w:t>a</w:t>
            </w:r>
            <w:r w:rsidRPr="00F11D14">
              <w:rPr>
                <w:b/>
                <w:noProof/>
                <w:sz w:val="20"/>
                <w:szCs w:val="20"/>
                <w:lang w:val="en-GB"/>
              </w:rPr>
              <w:t>ches</w:t>
            </w:r>
          </w:p>
        </w:tc>
        <w:tc>
          <w:tcPr>
            <w:tcW w:w="7087" w:type="dxa"/>
            <w:gridSpan w:val="7"/>
            <w:tcBorders>
              <w:top w:val="double" w:sz="4" w:space="0" w:color="auto"/>
              <w:bottom w:val="double" w:sz="4" w:space="0" w:color="auto"/>
            </w:tcBorders>
            <w:shd w:val="clear" w:color="auto" w:fill="F2F2F2" w:themeFill="background1" w:themeFillShade="F2"/>
            <w:vAlign w:val="center"/>
          </w:tcPr>
          <w:p w14:paraId="20C995F3" w14:textId="095D3886" w:rsidR="00112C83" w:rsidRPr="00F11D14" w:rsidRDefault="00112C83" w:rsidP="00112C83">
            <w:pPr>
              <w:spacing w:line="259" w:lineRule="auto"/>
              <w:rPr>
                <w:sz w:val="20"/>
                <w:szCs w:val="20"/>
                <w:u w:val="single"/>
                <w:lang w:val="en-GB"/>
              </w:rPr>
            </w:pPr>
            <w:r w:rsidRPr="00F11D14">
              <w:rPr>
                <w:sz w:val="20"/>
                <w:szCs w:val="20"/>
                <w:u w:val="single"/>
                <w:lang w:val="en-GB"/>
              </w:rPr>
              <w:t>The problem-based learning library contains 12 scientific approaches:</w:t>
            </w:r>
          </w:p>
          <w:p w14:paraId="23CEC139" w14:textId="063B5952" w:rsidR="00135204" w:rsidRPr="00F11D14" w:rsidRDefault="00135204" w:rsidP="00112C83">
            <w:pPr>
              <w:spacing w:line="259" w:lineRule="auto"/>
              <w:rPr>
                <w:sz w:val="20"/>
                <w:szCs w:val="20"/>
                <w:lang w:val="en-GB"/>
              </w:rPr>
            </w:pPr>
            <w:r w:rsidRPr="007A119C">
              <w:rPr>
                <w:color w:val="E9550D" w:themeColor="accent1"/>
                <w:sz w:val="20"/>
                <w:szCs w:val="20"/>
                <w:lang w:val="en-GB"/>
              </w:rPr>
              <w:t>Overview Presentation:</w:t>
            </w:r>
            <w:r w:rsidR="00AC1224" w:rsidRPr="007A119C">
              <w:rPr>
                <w:color w:val="E9550D" w:themeColor="accent1"/>
                <w:sz w:val="20"/>
                <w:szCs w:val="20"/>
                <w:lang w:val="en-GB"/>
              </w:rPr>
              <w:t xml:space="preserve"> </w:t>
            </w:r>
            <w:proofErr w:type="spellStart"/>
            <w:r w:rsidR="00616CEA">
              <w:rPr>
                <w:sz w:val="20"/>
                <w:szCs w:val="20"/>
                <w:lang w:val="en-GB"/>
              </w:rPr>
              <w:t>PBL_Scientific</w:t>
            </w:r>
            <w:proofErr w:type="spellEnd"/>
            <w:r w:rsidR="00616CEA">
              <w:rPr>
                <w:sz w:val="20"/>
                <w:szCs w:val="20"/>
                <w:lang w:val="en-GB"/>
              </w:rPr>
              <w:t xml:space="preserve"> Approaches</w:t>
            </w:r>
          </w:p>
          <w:p w14:paraId="708A413A"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Personality typology approach </w:t>
            </w:r>
          </w:p>
          <w:p w14:paraId="02F53686"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Developmental career theories </w:t>
            </w:r>
          </w:p>
          <w:p w14:paraId="14396E40"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A constructivist view on professional development</w:t>
            </w:r>
          </w:p>
          <w:p w14:paraId="7A47503C"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Professional decision-making as a social learning process</w:t>
            </w:r>
          </w:p>
          <w:p w14:paraId="1CDE0D7A"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Social Cognitive Career Theory</w:t>
            </w:r>
          </w:p>
          <w:p w14:paraId="0DB7C895"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Theory of Work Adaptation</w:t>
            </w:r>
          </w:p>
          <w:p w14:paraId="5E96A5A3"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Concept of Protean Career</w:t>
            </w:r>
          </w:p>
          <w:p w14:paraId="545D502E" w14:textId="77777777" w:rsidR="00112C83" w:rsidRPr="00F11D14" w:rsidRDefault="00222082" w:rsidP="00825E35">
            <w:pPr>
              <w:pStyle w:val="Listenabsatz"/>
              <w:numPr>
                <w:ilvl w:val="0"/>
                <w:numId w:val="20"/>
              </w:numPr>
              <w:spacing w:line="259" w:lineRule="auto"/>
              <w:ind w:left="426"/>
              <w:rPr>
                <w:sz w:val="20"/>
                <w:szCs w:val="20"/>
                <w:lang w:val="en-GB"/>
              </w:rPr>
            </w:pPr>
            <w:r w:rsidRPr="00F11D14">
              <w:rPr>
                <w:sz w:val="20"/>
                <w:szCs w:val="20"/>
                <w:lang w:val="en-GB"/>
              </w:rPr>
              <w:t>Career decisions as a cognitive information process</w:t>
            </w:r>
          </w:p>
          <w:p w14:paraId="1AD9D91E"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Basics of Operative Counselling </w:t>
            </w:r>
          </w:p>
          <w:p w14:paraId="326B16A9"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Egan</w:t>
            </w:r>
            <w:r w:rsidR="00112C83" w:rsidRPr="00F11D14">
              <w:rPr>
                <w:sz w:val="20"/>
                <w:szCs w:val="20"/>
                <w:lang w:val="en-GB"/>
              </w:rPr>
              <w:t>’</w:t>
            </w:r>
            <w:r w:rsidRPr="00F11D14">
              <w:rPr>
                <w:sz w:val="20"/>
                <w:szCs w:val="20"/>
                <w:lang w:val="en-GB"/>
              </w:rPr>
              <w:t xml:space="preserve">s problem management counselling model </w:t>
            </w:r>
          </w:p>
          <w:p w14:paraId="5151252A" w14:textId="77777777" w:rsidR="00CF3397"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 xml:space="preserve">Solution-oriented counselling </w:t>
            </w:r>
          </w:p>
          <w:p w14:paraId="6952B482" w14:textId="2DEEFED0" w:rsidR="00112C83" w:rsidRPr="00F11D14" w:rsidRDefault="00222082" w:rsidP="00825E35">
            <w:pPr>
              <w:pStyle w:val="Listenabsatz"/>
              <w:numPr>
                <w:ilvl w:val="0"/>
                <w:numId w:val="20"/>
              </w:numPr>
              <w:spacing w:after="160" w:line="259" w:lineRule="auto"/>
              <w:ind w:left="426"/>
              <w:rPr>
                <w:sz w:val="20"/>
                <w:szCs w:val="20"/>
                <w:lang w:val="en-GB"/>
              </w:rPr>
            </w:pPr>
            <w:r w:rsidRPr="00F11D14">
              <w:rPr>
                <w:sz w:val="20"/>
                <w:szCs w:val="20"/>
                <w:lang w:val="en-GB"/>
              </w:rPr>
              <w:t>Information Structural Methodology</w:t>
            </w:r>
          </w:p>
        </w:tc>
      </w:tr>
      <w:tr w:rsidR="00112C83" w:rsidRPr="00F11D14" w14:paraId="472E3D55" w14:textId="77777777" w:rsidTr="001D0201">
        <w:trPr>
          <w:trHeight w:val="1395"/>
        </w:trPr>
        <w:tc>
          <w:tcPr>
            <w:tcW w:w="1418" w:type="dxa"/>
            <w:gridSpan w:val="2"/>
            <w:tcBorders>
              <w:top w:val="double" w:sz="4" w:space="0" w:color="auto"/>
              <w:bottom w:val="double" w:sz="4" w:space="0" w:color="auto"/>
            </w:tcBorders>
            <w:shd w:val="clear" w:color="auto" w:fill="F2F2F2" w:themeFill="background1" w:themeFillShade="F2"/>
            <w:vAlign w:val="center"/>
          </w:tcPr>
          <w:p w14:paraId="63B97998" w14:textId="4889BDC4" w:rsidR="00112C83" w:rsidRPr="00F11D14" w:rsidRDefault="00112C83" w:rsidP="00112C83">
            <w:pPr>
              <w:pStyle w:val="DIGText"/>
              <w:spacing w:line="240" w:lineRule="auto"/>
              <w:rPr>
                <w:b/>
                <w:noProof/>
                <w:sz w:val="20"/>
                <w:szCs w:val="20"/>
                <w:lang w:val="en-GB"/>
              </w:rPr>
            </w:pPr>
            <w:r w:rsidRPr="00F11D14">
              <w:rPr>
                <w:b/>
                <w:noProof/>
                <w:sz w:val="20"/>
                <w:szCs w:val="20"/>
                <w:lang w:val="en-GB"/>
              </w:rPr>
              <w:t>Practical Application Approches</w:t>
            </w:r>
          </w:p>
        </w:tc>
        <w:tc>
          <w:tcPr>
            <w:tcW w:w="7087" w:type="dxa"/>
            <w:gridSpan w:val="7"/>
            <w:tcBorders>
              <w:top w:val="double" w:sz="4" w:space="0" w:color="auto"/>
              <w:bottom w:val="double" w:sz="4" w:space="0" w:color="auto"/>
            </w:tcBorders>
            <w:shd w:val="clear" w:color="auto" w:fill="F2F2F2" w:themeFill="background1" w:themeFillShade="F2"/>
            <w:vAlign w:val="center"/>
          </w:tcPr>
          <w:p w14:paraId="317A8DAF" w14:textId="3F2D1402" w:rsidR="00112C83" w:rsidRPr="00F11D14" w:rsidRDefault="00112C83" w:rsidP="00112C83">
            <w:pPr>
              <w:spacing w:line="259" w:lineRule="auto"/>
              <w:rPr>
                <w:sz w:val="20"/>
                <w:szCs w:val="20"/>
                <w:u w:val="single"/>
                <w:lang w:val="en-GB"/>
              </w:rPr>
            </w:pPr>
            <w:r w:rsidRPr="00F11D14">
              <w:rPr>
                <w:sz w:val="20"/>
                <w:szCs w:val="20"/>
                <w:u w:val="single"/>
                <w:lang w:val="en-GB"/>
              </w:rPr>
              <w:t xml:space="preserve">The problem-based learning library contains 12 </w:t>
            </w:r>
            <w:r w:rsidR="005D5EE7">
              <w:rPr>
                <w:sz w:val="20"/>
                <w:szCs w:val="20"/>
                <w:u w:val="single"/>
                <w:lang w:val="en-GB"/>
              </w:rPr>
              <w:t>practical</w:t>
            </w:r>
            <w:r w:rsidRPr="00F11D14">
              <w:rPr>
                <w:sz w:val="20"/>
                <w:szCs w:val="20"/>
                <w:u w:val="single"/>
                <w:lang w:val="en-GB"/>
              </w:rPr>
              <w:t xml:space="preserve"> approaches:</w:t>
            </w:r>
          </w:p>
          <w:p w14:paraId="24451F4B" w14:textId="4E918DE9" w:rsidR="00135204" w:rsidRPr="00F11D14" w:rsidRDefault="00135204" w:rsidP="00112C83">
            <w:pPr>
              <w:spacing w:line="259" w:lineRule="auto"/>
              <w:rPr>
                <w:sz w:val="20"/>
                <w:szCs w:val="20"/>
                <w:lang w:val="en-GB"/>
              </w:rPr>
            </w:pPr>
            <w:r w:rsidRPr="007A119C">
              <w:rPr>
                <w:color w:val="E9550D" w:themeColor="accent1"/>
                <w:sz w:val="20"/>
                <w:szCs w:val="20"/>
                <w:lang w:val="en-GB"/>
              </w:rPr>
              <w:t xml:space="preserve">Overview Presentation: </w:t>
            </w:r>
            <w:proofErr w:type="spellStart"/>
            <w:r w:rsidR="001605D2">
              <w:rPr>
                <w:sz w:val="20"/>
                <w:szCs w:val="20"/>
                <w:lang w:val="en-GB"/>
              </w:rPr>
              <w:t>PBL_Practical</w:t>
            </w:r>
            <w:proofErr w:type="spellEnd"/>
            <w:r w:rsidR="001605D2">
              <w:rPr>
                <w:sz w:val="20"/>
                <w:szCs w:val="20"/>
                <w:lang w:val="en-GB"/>
              </w:rPr>
              <w:t xml:space="preserve"> Approaches</w:t>
            </w:r>
          </w:p>
          <w:p w14:paraId="4CE3CD43"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Introduction: resistance</w:t>
            </w:r>
          </w:p>
          <w:p w14:paraId="5A466379"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Neuropsychology. How the brain works</w:t>
            </w:r>
          </w:p>
          <w:p w14:paraId="5962F485"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Circe of influence &amp; Social cultural theory of cognitive development</w:t>
            </w:r>
          </w:p>
          <w:p w14:paraId="444B6ACF"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Mindset</w:t>
            </w:r>
          </w:p>
          <w:p w14:paraId="1C4D4E89"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From Drama Triangle to Winners Triangle</w:t>
            </w:r>
          </w:p>
          <w:p w14:paraId="5CCA8E3F"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Influence of the Undercurrent</w:t>
            </w:r>
          </w:p>
          <w:p w14:paraId="61BFF4BB"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Core Qualities of Ofman</w:t>
            </w:r>
          </w:p>
          <w:p w14:paraId="1C1C8EB7"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Stage of behavioural change</w:t>
            </w:r>
          </w:p>
          <w:p w14:paraId="0E9BC1B9"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Theory U</w:t>
            </w:r>
          </w:p>
          <w:p w14:paraId="08639560"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Appreciative Inquiry / Positive Psychology</w:t>
            </w:r>
          </w:p>
          <w:p w14:paraId="6F663C12" w14:textId="77777777"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Motivational interviewing</w:t>
            </w:r>
          </w:p>
          <w:p w14:paraId="5D7AB2E7" w14:textId="1045CE0E" w:rsidR="00112C83" w:rsidRPr="00F11D14" w:rsidRDefault="00112C83" w:rsidP="00825E35">
            <w:pPr>
              <w:pStyle w:val="Listenabsatz"/>
              <w:numPr>
                <w:ilvl w:val="0"/>
                <w:numId w:val="21"/>
              </w:numPr>
              <w:spacing w:line="259" w:lineRule="auto"/>
              <w:ind w:left="459"/>
              <w:rPr>
                <w:sz w:val="20"/>
                <w:szCs w:val="20"/>
                <w:lang w:val="en-GB"/>
              </w:rPr>
            </w:pPr>
            <w:r w:rsidRPr="00F11D14">
              <w:rPr>
                <w:sz w:val="20"/>
                <w:szCs w:val="20"/>
                <w:lang w:val="en-GB"/>
              </w:rPr>
              <w:t>Change language / Reframing thoughts</w:t>
            </w:r>
          </w:p>
        </w:tc>
      </w:tr>
      <w:tr w:rsidR="00861D10" w:rsidRPr="00F11D14" w14:paraId="2A80E128" w14:textId="77777777" w:rsidTr="004B1FA2">
        <w:tc>
          <w:tcPr>
            <w:tcW w:w="709" w:type="dxa"/>
            <w:tcBorders>
              <w:bottom w:val="double" w:sz="4" w:space="0" w:color="auto"/>
            </w:tcBorders>
            <w:shd w:val="clear" w:color="auto" w:fill="FDECE3" w:themeFill="accent4"/>
          </w:tcPr>
          <w:p w14:paraId="53CF2326" w14:textId="77777777" w:rsidR="00861D10" w:rsidRPr="00F11D14" w:rsidRDefault="00861D10" w:rsidP="004B1FA2">
            <w:pPr>
              <w:pStyle w:val="DIGText"/>
              <w:spacing w:line="276" w:lineRule="auto"/>
              <w:rPr>
                <w:b/>
                <w:bCs/>
                <w:lang w:val="en-GB"/>
              </w:rPr>
            </w:pPr>
            <w:r w:rsidRPr="00F11D14">
              <w:rPr>
                <w:b/>
                <w:bCs/>
                <w:lang w:val="en-GB"/>
              </w:rPr>
              <w:t>5.3</w:t>
            </w:r>
          </w:p>
        </w:tc>
        <w:tc>
          <w:tcPr>
            <w:tcW w:w="6178" w:type="dxa"/>
            <w:gridSpan w:val="6"/>
            <w:tcBorders>
              <w:bottom w:val="double" w:sz="4" w:space="0" w:color="auto"/>
            </w:tcBorders>
            <w:shd w:val="clear" w:color="auto" w:fill="FDECE3" w:themeFill="accent4"/>
          </w:tcPr>
          <w:p w14:paraId="4C843BFA" w14:textId="77777777" w:rsidR="00861D10" w:rsidRPr="00F11D14" w:rsidRDefault="00861D10" w:rsidP="004B1FA2">
            <w:pPr>
              <w:pStyle w:val="DIGText"/>
              <w:spacing w:line="276" w:lineRule="auto"/>
              <w:rPr>
                <w:b/>
                <w:bCs/>
                <w:lang w:val="en-GB"/>
              </w:rPr>
            </w:pPr>
            <w:r w:rsidRPr="00F11D14">
              <w:rPr>
                <w:b/>
                <w:bCs/>
                <w:lang w:val="en-GB"/>
              </w:rPr>
              <w:t>Discussion</w:t>
            </w:r>
          </w:p>
        </w:tc>
        <w:tc>
          <w:tcPr>
            <w:tcW w:w="1618" w:type="dxa"/>
            <w:gridSpan w:val="2"/>
            <w:tcBorders>
              <w:bottom w:val="double" w:sz="4" w:space="0" w:color="auto"/>
            </w:tcBorders>
            <w:shd w:val="clear" w:color="auto" w:fill="FDECE3" w:themeFill="accent4"/>
          </w:tcPr>
          <w:p w14:paraId="07FDB121" w14:textId="77777777" w:rsidR="00861D10" w:rsidRPr="00F11D14" w:rsidRDefault="00861D10" w:rsidP="004B1FA2">
            <w:pPr>
              <w:pStyle w:val="DIGText"/>
              <w:spacing w:line="276" w:lineRule="auto"/>
              <w:rPr>
                <w:b/>
                <w:bCs/>
                <w:highlight w:val="yellow"/>
                <w:lang w:val="en-GB"/>
              </w:rPr>
            </w:pPr>
            <w:r w:rsidRPr="00CB1AB6">
              <w:rPr>
                <w:b/>
                <w:bCs/>
                <w:lang w:val="en-GB"/>
              </w:rPr>
              <w:t>60 min</w:t>
            </w:r>
          </w:p>
        </w:tc>
      </w:tr>
      <w:tr w:rsidR="00861D10" w:rsidRPr="00567B8A" w14:paraId="186771CA" w14:textId="77777777" w:rsidTr="004B1FA2">
        <w:trPr>
          <w:trHeight w:val="1395"/>
        </w:trPr>
        <w:tc>
          <w:tcPr>
            <w:tcW w:w="3261" w:type="dxa"/>
            <w:gridSpan w:val="4"/>
            <w:tcBorders>
              <w:top w:val="double" w:sz="4" w:space="0" w:color="auto"/>
              <w:bottom w:val="double" w:sz="4" w:space="0" w:color="auto"/>
            </w:tcBorders>
            <w:shd w:val="clear" w:color="auto" w:fill="FFFFFF" w:themeFill="background1"/>
          </w:tcPr>
          <w:p w14:paraId="2D4A8EC7" w14:textId="77777777" w:rsidR="00861D10" w:rsidRPr="00756182" w:rsidRDefault="00861D10" w:rsidP="004E3375">
            <w:pPr>
              <w:pStyle w:val="DIGText"/>
              <w:spacing w:line="240" w:lineRule="auto"/>
              <w:jc w:val="center"/>
              <w:rPr>
                <w:b/>
                <w:noProof/>
                <w:sz w:val="22"/>
                <w:szCs w:val="20"/>
                <w:lang w:val="en-GB"/>
              </w:rPr>
            </w:pPr>
            <w:r w:rsidRPr="00756182">
              <w:rPr>
                <w:noProof/>
                <w:lang w:val="en-GB"/>
              </w:rPr>
              <w:drawing>
                <wp:inline distT="0" distB="0" distL="0" distR="0" wp14:anchorId="53850243" wp14:editId="30B4A0CD">
                  <wp:extent cx="1983793" cy="1115884"/>
                  <wp:effectExtent l="0" t="0" r="0" b="8255"/>
                  <wp:docPr id="2069311667" name="Grafik 2069311667" descr="Ein Bild, das Text, Screenshot, Schrif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9311667" name="Grafik 2069311667" descr="Ein Bild, das Text, Screenshot, Schrift, Dokument enthält.&#10;&#10;Automatisch generierte Beschreibung"/>
                          <pic:cNvPicPr/>
                        </pic:nvPicPr>
                        <pic:blipFill>
                          <a:blip r:embed="rId235" cstate="print">
                            <a:extLst>
                              <a:ext uri="{28A0092B-C50C-407E-A947-70E740481C1C}">
                                <a14:useLocalDpi xmlns:a14="http://schemas.microsoft.com/office/drawing/2010/main" val="0"/>
                              </a:ext>
                            </a:extLst>
                          </a:blip>
                          <a:stretch>
                            <a:fillRect/>
                          </a:stretch>
                        </pic:blipFill>
                        <pic:spPr>
                          <a:xfrm>
                            <a:off x="0" y="0"/>
                            <a:ext cx="1983793" cy="1115884"/>
                          </a:xfrm>
                          <a:prstGeom prst="rect">
                            <a:avLst/>
                          </a:prstGeom>
                        </pic:spPr>
                      </pic:pic>
                    </a:graphicData>
                  </a:graphic>
                </wp:inline>
              </w:drawing>
            </w:r>
            <w:r w:rsidRPr="00756182">
              <w:rPr>
                <w:bCs/>
                <w:i/>
                <w:color w:val="E9550D" w:themeColor="accent1"/>
                <w:sz w:val="20"/>
                <w:szCs w:val="18"/>
                <w:lang w:val="en-GB"/>
              </w:rPr>
              <w:t xml:space="preserve">~ </w:t>
            </w:r>
            <w:r>
              <w:rPr>
                <w:bCs/>
                <w:i/>
                <w:color w:val="E9550D" w:themeColor="accent1"/>
                <w:sz w:val="20"/>
                <w:szCs w:val="18"/>
                <w:lang w:val="en-GB"/>
              </w:rPr>
              <w:t>60</w:t>
            </w:r>
            <w:r w:rsidRPr="00756182">
              <w:rPr>
                <w:bCs/>
                <w:i/>
                <w:color w:val="E9550D" w:themeColor="accent1"/>
                <w:sz w:val="20"/>
                <w:szCs w:val="18"/>
                <w:lang w:val="en-GB"/>
              </w:rPr>
              <w:t xml:space="preserve"> min; </w:t>
            </w:r>
            <w:r>
              <w:rPr>
                <w:bCs/>
                <w:i/>
                <w:color w:val="E9550D" w:themeColor="accent1"/>
                <w:sz w:val="20"/>
                <w:szCs w:val="18"/>
                <w:lang w:val="en-GB"/>
              </w:rPr>
              <w:t>column article</w:t>
            </w:r>
            <w:r w:rsidRPr="00756182">
              <w:rPr>
                <w:bCs/>
                <w:i/>
                <w:color w:val="E9550D" w:themeColor="accent1"/>
                <w:sz w:val="20"/>
                <w:szCs w:val="18"/>
                <w:lang w:val="en-GB"/>
              </w:rPr>
              <w:t xml:space="preserve">; </w:t>
            </w:r>
            <w:r>
              <w:rPr>
                <w:bCs/>
                <w:i/>
                <w:color w:val="E9550D" w:themeColor="accent1"/>
                <w:sz w:val="20"/>
                <w:szCs w:val="18"/>
                <w:lang w:val="en-GB"/>
              </w:rPr>
              <w:t>interactive</w:t>
            </w:r>
          </w:p>
        </w:tc>
        <w:tc>
          <w:tcPr>
            <w:tcW w:w="5244" w:type="dxa"/>
            <w:gridSpan w:val="5"/>
            <w:tcBorders>
              <w:top w:val="double" w:sz="4" w:space="0" w:color="auto"/>
              <w:bottom w:val="double" w:sz="4" w:space="0" w:color="auto"/>
            </w:tcBorders>
            <w:shd w:val="clear" w:color="auto" w:fill="FFFFFF" w:themeFill="background1"/>
          </w:tcPr>
          <w:p w14:paraId="20543A91" w14:textId="77777777" w:rsidR="00861D10" w:rsidRPr="00756182" w:rsidRDefault="00861D10" w:rsidP="004B1FA2">
            <w:pPr>
              <w:pStyle w:val="DIGText"/>
              <w:spacing w:line="240" w:lineRule="auto"/>
              <w:rPr>
                <w:i/>
                <w:sz w:val="20"/>
                <w:szCs w:val="20"/>
                <w:lang w:val="en-GB"/>
              </w:rPr>
            </w:pPr>
            <w:r w:rsidRPr="00756182">
              <w:rPr>
                <w:i/>
                <w:sz w:val="20"/>
                <w:szCs w:val="18"/>
                <w:lang w:val="en-GB"/>
              </w:rPr>
              <w:t>Discussing the societal impact of female leadership.</w:t>
            </w:r>
          </w:p>
          <w:p w14:paraId="5A579116" w14:textId="1143B884" w:rsidR="00861D10" w:rsidRPr="00756182" w:rsidRDefault="00861D10" w:rsidP="00825E35">
            <w:pPr>
              <w:pStyle w:val="DIGText"/>
              <w:numPr>
                <w:ilvl w:val="0"/>
                <w:numId w:val="15"/>
              </w:numPr>
              <w:spacing w:before="240" w:line="240" w:lineRule="auto"/>
              <w:ind w:left="173" w:hanging="142"/>
              <w:rPr>
                <w:bCs/>
                <w:i/>
                <w:color w:val="000000" w:themeColor="text1"/>
                <w:sz w:val="20"/>
                <w:szCs w:val="20"/>
                <w:lang w:val="en-GB"/>
              </w:rPr>
            </w:pPr>
            <w:r w:rsidRPr="00756182">
              <w:rPr>
                <w:b/>
                <w:bCs/>
                <w:color w:val="000000" w:themeColor="text1"/>
                <w:sz w:val="20"/>
                <w:szCs w:val="20"/>
                <w:lang w:val="en-GB"/>
              </w:rPr>
              <w:t>Ascribe the task</w:t>
            </w:r>
            <w:r w:rsidRPr="00756182">
              <w:rPr>
                <w:bCs/>
                <w:color w:val="000000" w:themeColor="text1"/>
                <w:sz w:val="20"/>
                <w:szCs w:val="20"/>
                <w:lang w:val="en-GB"/>
              </w:rPr>
              <w:t xml:space="preserve"> to read the column in the participant’s </w:t>
            </w:r>
            <w:r w:rsidR="007178B6">
              <w:rPr>
                <w:bCs/>
                <w:color w:val="000000" w:themeColor="text1"/>
                <w:sz w:val="20"/>
                <w:szCs w:val="20"/>
                <w:lang w:val="en-GB"/>
              </w:rPr>
              <w:t>R</w:t>
            </w:r>
            <w:r w:rsidRPr="00756182">
              <w:rPr>
                <w:bCs/>
                <w:color w:val="000000" w:themeColor="text1"/>
                <w:sz w:val="20"/>
                <w:szCs w:val="20"/>
                <w:lang w:val="en-GB"/>
              </w:rPr>
              <w:t>eader</w:t>
            </w:r>
            <w:r w:rsidR="00801E84">
              <w:rPr>
                <w:bCs/>
                <w:color w:val="000000" w:themeColor="text1"/>
                <w:sz w:val="20"/>
                <w:szCs w:val="20"/>
                <w:lang w:val="en-GB"/>
              </w:rPr>
              <w:t>.</w:t>
            </w:r>
          </w:p>
          <w:p w14:paraId="6C65CC9C" w14:textId="77777777" w:rsidR="00861D10" w:rsidRPr="00756182" w:rsidRDefault="00861D10" w:rsidP="00825E35">
            <w:pPr>
              <w:pStyle w:val="DIGText"/>
              <w:numPr>
                <w:ilvl w:val="0"/>
                <w:numId w:val="15"/>
              </w:numPr>
              <w:spacing w:line="240" w:lineRule="auto"/>
              <w:ind w:left="173" w:hanging="142"/>
              <w:rPr>
                <w:bCs/>
                <w:i/>
                <w:color w:val="000000" w:themeColor="text1"/>
                <w:sz w:val="20"/>
                <w:szCs w:val="20"/>
                <w:lang w:val="en-GB"/>
              </w:rPr>
            </w:pPr>
            <w:r>
              <w:rPr>
                <w:b/>
                <w:bCs/>
                <w:color w:val="000000" w:themeColor="text1"/>
                <w:sz w:val="20"/>
                <w:szCs w:val="20"/>
                <w:lang w:val="en-GB"/>
              </w:rPr>
              <w:t xml:space="preserve">Discuss </w:t>
            </w:r>
            <w:r w:rsidRPr="00756182">
              <w:rPr>
                <w:bCs/>
                <w:color w:val="000000" w:themeColor="text1"/>
                <w:sz w:val="20"/>
                <w:szCs w:val="20"/>
                <w:lang w:val="en-GB"/>
              </w:rPr>
              <w:t>the</w:t>
            </w:r>
            <w:r>
              <w:rPr>
                <w:b/>
                <w:bCs/>
                <w:color w:val="000000" w:themeColor="text1"/>
                <w:sz w:val="20"/>
                <w:szCs w:val="20"/>
                <w:lang w:val="en-GB"/>
              </w:rPr>
              <w:t xml:space="preserve"> </w:t>
            </w:r>
            <w:r>
              <w:rPr>
                <w:bCs/>
                <w:color w:val="000000" w:themeColor="text1"/>
                <w:sz w:val="20"/>
                <w:szCs w:val="20"/>
                <w:lang w:val="en-GB"/>
              </w:rPr>
              <w:t>statements in the column article with all participants.</w:t>
            </w:r>
          </w:p>
        </w:tc>
      </w:tr>
    </w:tbl>
    <w:p w14:paraId="558ABF56" w14:textId="77777777" w:rsidR="00DD5F90" w:rsidRPr="00887F8F" w:rsidRDefault="00DD5F90">
      <w:pPr>
        <w:spacing w:line="259" w:lineRule="auto"/>
        <w:rPr>
          <w:b/>
          <w:bCs/>
          <w:color w:val="E9550D" w:themeColor="accent1"/>
          <w:sz w:val="22"/>
          <w:szCs w:val="20"/>
          <w:highlight w:val="yellow"/>
          <w:lang w:val="en-GB"/>
        </w:rPr>
      </w:pPr>
      <w:r w:rsidRPr="00887F8F">
        <w:rPr>
          <w:b/>
          <w:bCs/>
          <w:color w:val="E9550D" w:themeColor="accent1"/>
          <w:sz w:val="22"/>
          <w:szCs w:val="20"/>
          <w:highlight w:val="yellow"/>
          <w:lang w:val="en-GB"/>
        </w:rPr>
        <w:br w:type="page"/>
      </w:r>
    </w:p>
    <w:p w14:paraId="246BD71C" w14:textId="313EEF1E" w:rsidR="00F726DE" w:rsidRPr="00F11D14" w:rsidRDefault="00665936" w:rsidP="0090523B">
      <w:pPr>
        <w:pStyle w:val="DIG1"/>
        <w:rPr>
          <w:lang w:val="en-GB"/>
        </w:rPr>
      </w:pPr>
      <w:bookmarkStart w:id="14" w:name="_Toc146798862"/>
      <w:r w:rsidRPr="00F11D14">
        <w:rPr>
          <w:lang w:val="en-GB"/>
        </w:rPr>
        <w:lastRenderedPageBreak/>
        <w:t xml:space="preserve">End: </w:t>
      </w:r>
      <w:r w:rsidR="0090523B" w:rsidRPr="00F11D14">
        <w:rPr>
          <w:lang w:val="en-GB"/>
        </w:rPr>
        <w:t>Final Ref</w:t>
      </w:r>
      <w:r w:rsidR="006F13FE" w:rsidRPr="00F11D14">
        <w:rPr>
          <w:lang w:val="en-GB"/>
        </w:rPr>
        <w:t>lection</w:t>
      </w:r>
      <w:bookmarkEnd w:id="14"/>
    </w:p>
    <w:tbl>
      <w:tblPr>
        <w:tblStyle w:val="Tabellenraster"/>
        <w:tblpPr w:leftFromText="141" w:rightFromText="141" w:vertAnchor="text" w:horzAnchor="margin" w:tblpY="49"/>
        <w:tblW w:w="8602" w:type="dxa"/>
        <w:tblLook w:val="00A0" w:firstRow="1" w:lastRow="0" w:firstColumn="1" w:lastColumn="0" w:noHBand="0" w:noVBand="0"/>
      </w:tblPr>
      <w:tblGrid>
        <w:gridCol w:w="2127"/>
        <w:gridCol w:w="108"/>
        <w:gridCol w:w="4110"/>
        <w:gridCol w:w="318"/>
        <w:gridCol w:w="1939"/>
      </w:tblGrid>
      <w:tr w:rsidR="00F726DE" w:rsidRPr="00F11D14" w14:paraId="14D84D82" w14:textId="77777777" w:rsidTr="00882EAD">
        <w:trPr>
          <w:trHeight w:val="480"/>
        </w:trPr>
        <w:tc>
          <w:tcPr>
            <w:tcW w:w="8602" w:type="dxa"/>
            <w:gridSpan w:val="5"/>
            <w:tcBorders>
              <w:top w:val="nil"/>
              <w:left w:val="nil"/>
              <w:bottom w:val="double" w:sz="4" w:space="0" w:color="auto"/>
              <w:right w:val="nil"/>
            </w:tcBorders>
            <w:shd w:val="clear" w:color="auto" w:fill="F8A57C" w:themeFill="accent3"/>
            <w:vAlign w:val="center"/>
          </w:tcPr>
          <w:p w14:paraId="582815C7" w14:textId="77777777" w:rsidR="00F726DE" w:rsidRPr="00F11D14" w:rsidRDefault="00F726DE" w:rsidP="00882EAD">
            <w:pPr>
              <w:spacing w:line="276" w:lineRule="auto"/>
              <w:jc w:val="center"/>
              <w:rPr>
                <w:b/>
                <w:lang w:val="en-GB"/>
              </w:rPr>
            </w:pPr>
            <w:r w:rsidRPr="00F11D14">
              <w:rPr>
                <w:b/>
                <w:lang w:val="en-GB"/>
              </w:rPr>
              <w:t>O</w:t>
            </w:r>
            <w:r w:rsidRPr="00F11D14">
              <w:rPr>
                <w:b/>
                <w:caps/>
                <w:lang w:val="en-GB"/>
              </w:rPr>
              <w:t>verview</w:t>
            </w:r>
          </w:p>
        </w:tc>
      </w:tr>
      <w:tr w:rsidR="00F726DE" w:rsidRPr="00F11D14" w14:paraId="49CA5FF6" w14:textId="77777777" w:rsidTr="00882EAD">
        <w:trPr>
          <w:trHeight w:val="635"/>
        </w:trPr>
        <w:tc>
          <w:tcPr>
            <w:tcW w:w="2235" w:type="dxa"/>
            <w:gridSpan w:val="2"/>
            <w:tcBorders>
              <w:top w:val="double" w:sz="4" w:space="0" w:color="auto"/>
              <w:left w:val="nil"/>
              <w:bottom w:val="nil"/>
              <w:right w:val="nil"/>
            </w:tcBorders>
            <w:shd w:val="clear" w:color="auto" w:fill="FDECE3" w:themeFill="accent4"/>
            <w:vAlign w:val="center"/>
          </w:tcPr>
          <w:p w14:paraId="49224260" w14:textId="77777777" w:rsidR="00F726DE" w:rsidRPr="00F11D14" w:rsidRDefault="00F726DE" w:rsidP="00882EAD">
            <w:pPr>
              <w:spacing w:line="276" w:lineRule="auto"/>
              <w:jc w:val="center"/>
              <w:rPr>
                <w:b/>
                <w:sz w:val="20"/>
                <w:szCs w:val="18"/>
                <w:lang w:val="en-GB"/>
              </w:rPr>
            </w:pPr>
            <w:r w:rsidRPr="00F11D14">
              <w:rPr>
                <w:b/>
                <w:sz w:val="20"/>
                <w:szCs w:val="18"/>
                <w:lang w:val="en-GB"/>
              </w:rPr>
              <w:t>Number</w:t>
            </w:r>
          </w:p>
          <w:p w14:paraId="42594806" w14:textId="77777777" w:rsidR="00F726DE" w:rsidRPr="00F11D14" w:rsidRDefault="00F726DE" w:rsidP="00882EAD">
            <w:pPr>
              <w:spacing w:line="276" w:lineRule="auto"/>
              <w:jc w:val="center"/>
              <w:rPr>
                <w:i/>
                <w:sz w:val="20"/>
                <w:szCs w:val="18"/>
                <w:lang w:val="en-GB"/>
              </w:rPr>
            </w:pPr>
            <w:r w:rsidRPr="00F11D14">
              <w:rPr>
                <w:i/>
                <w:sz w:val="20"/>
                <w:szCs w:val="18"/>
                <w:lang w:val="en-GB"/>
              </w:rPr>
              <w:t>(of the topic)</w:t>
            </w:r>
          </w:p>
        </w:tc>
        <w:tc>
          <w:tcPr>
            <w:tcW w:w="4110" w:type="dxa"/>
            <w:tcBorders>
              <w:top w:val="double" w:sz="4" w:space="0" w:color="auto"/>
              <w:left w:val="nil"/>
              <w:bottom w:val="nil"/>
              <w:right w:val="nil"/>
            </w:tcBorders>
            <w:shd w:val="clear" w:color="auto" w:fill="FDECE3" w:themeFill="accent4"/>
            <w:vAlign w:val="center"/>
          </w:tcPr>
          <w:p w14:paraId="762CDE46" w14:textId="77777777" w:rsidR="00F726DE" w:rsidRPr="00F11D14" w:rsidRDefault="00F726DE" w:rsidP="00882EAD">
            <w:pPr>
              <w:spacing w:line="276" w:lineRule="auto"/>
              <w:jc w:val="center"/>
              <w:rPr>
                <w:b/>
                <w:sz w:val="20"/>
                <w:szCs w:val="18"/>
                <w:lang w:val="en-GB"/>
              </w:rPr>
            </w:pPr>
            <w:r w:rsidRPr="00F11D14">
              <w:rPr>
                <w:b/>
                <w:sz w:val="20"/>
                <w:szCs w:val="18"/>
                <w:lang w:val="en-GB"/>
              </w:rPr>
              <w:t>Workload</w:t>
            </w:r>
          </w:p>
          <w:p w14:paraId="32582A4D" w14:textId="77777777" w:rsidR="00F726DE" w:rsidRPr="00F11D14" w:rsidRDefault="00F726DE" w:rsidP="00882EAD">
            <w:pPr>
              <w:spacing w:line="276" w:lineRule="auto"/>
              <w:jc w:val="center"/>
              <w:rPr>
                <w:i/>
                <w:sz w:val="20"/>
                <w:szCs w:val="18"/>
                <w:lang w:val="en-GB"/>
              </w:rPr>
            </w:pPr>
            <w:r w:rsidRPr="00F11D14">
              <w:rPr>
                <w:i/>
                <w:sz w:val="20"/>
                <w:szCs w:val="18"/>
                <w:lang w:val="en-GB"/>
              </w:rPr>
              <w:t>(face-2-face/self-learning)</w:t>
            </w:r>
          </w:p>
        </w:tc>
        <w:tc>
          <w:tcPr>
            <w:tcW w:w="2257" w:type="dxa"/>
            <w:gridSpan w:val="2"/>
            <w:tcBorders>
              <w:top w:val="double" w:sz="4" w:space="0" w:color="auto"/>
              <w:left w:val="nil"/>
              <w:bottom w:val="nil"/>
              <w:right w:val="nil"/>
            </w:tcBorders>
            <w:shd w:val="clear" w:color="auto" w:fill="FDECE3" w:themeFill="accent4"/>
            <w:vAlign w:val="center"/>
          </w:tcPr>
          <w:p w14:paraId="7B5BA403" w14:textId="77777777" w:rsidR="00F726DE" w:rsidRPr="00F11D14" w:rsidRDefault="00F726DE" w:rsidP="00882EAD">
            <w:pPr>
              <w:spacing w:line="276" w:lineRule="auto"/>
              <w:jc w:val="center"/>
              <w:rPr>
                <w:b/>
                <w:sz w:val="20"/>
                <w:szCs w:val="18"/>
                <w:lang w:val="en-GB"/>
              </w:rPr>
            </w:pPr>
            <w:r w:rsidRPr="00F11D14">
              <w:rPr>
                <w:b/>
                <w:sz w:val="20"/>
                <w:szCs w:val="18"/>
                <w:lang w:val="en-GB"/>
              </w:rPr>
              <w:t>Taxonomy-level</w:t>
            </w:r>
          </w:p>
          <w:p w14:paraId="05AFF158" w14:textId="77777777" w:rsidR="00F726DE" w:rsidRPr="00F11D14" w:rsidRDefault="00F726DE" w:rsidP="00882EAD">
            <w:pPr>
              <w:spacing w:line="276" w:lineRule="auto"/>
              <w:jc w:val="center"/>
              <w:rPr>
                <w:i/>
                <w:sz w:val="20"/>
                <w:szCs w:val="18"/>
                <w:lang w:val="en-GB"/>
              </w:rPr>
            </w:pPr>
            <w:r w:rsidRPr="00F11D14">
              <w:rPr>
                <w:i/>
                <w:sz w:val="20"/>
                <w:szCs w:val="18"/>
                <w:lang w:val="en-GB"/>
              </w:rPr>
              <w:t>(Miller’s taxonomy)</w:t>
            </w:r>
          </w:p>
        </w:tc>
      </w:tr>
      <w:tr w:rsidR="00F726DE" w:rsidRPr="00F11D14" w14:paraId="16E1C476" w14:textId="77777777" w:rsidTr="00882EAD">
        <w:trPr>
          <w:trHeight w:val="404"/>
        </w:trPr>
        <w:tc>
          <w:tcPr>
            <w:tcW w:w="2235" w:type="dxa"/>
            <w:gridSpan w:val="2"/>
            <w:tcBorders>
              <w:top w:val="nil"/>
              <w:left w:val="nil"/>
              <w:bottom w:val="double" w:sz="4" w:space="0" w:color="auto"/>
              <w:right w:val="nil"/>
            </w:tcBorders>
            <w:vAlign w:val="center"/>
          </w:tcPr>
          <w:p w14:paraId="73D03389" w14:textId="1FBBF747" w:rsidR="00F726DE" w:rsidRPr="00F11D14" w:rsidRDefault="00F726DE" w:rsidP="00882EAD">
            <w:pPr>
              <w:spacing w:line="276" w:lineRule="auto"/>
              <w:jc w:val="center"/>
              <w:rPr>
                <w:sz w:val="20"/>
                <w:szCs w:val="18"/>
                <w:lang w:val="en-GB"/>
              </w:rPr>
            </w:pPr>
            <w:r w:rsidRPr="00F11D14">
              <w:rPr>
                <w:sz w:val="20"/>
                <w:szCs w:val="18"/>
                <w:lang w:val="en-GB"/>
              </w:rPr>
              <w:t>Final ref</w:t>
            </w:r>
            <w:r w:rsidR="00AD48CA" w:rsidRPr="00F11D14">
              <w:rPr>
                <w:sz w:val="20"/>
                <w:szCs w:val="18"/>
                <w:lang w:val="en-GB"/>
              </w:rPr>
              <w:t>le</w:t>
            </w:r>
            <w:r w:rsidRPr="00F11D14">
              <w:rPr>
                <w:sz w:val="20"/>
                <w:szCs w:val="18"/>
                <w:lang w:val="en-GB"/>
              </w:rPr>
              <w:t>ction</w:t>
            </w:r>
            <w:r w:rsidR="007A7BEF">
              <w:rPr>
                <w:sz w:val="20"/>
                <w:szCs w:val="18"/>
                <w:lang w:val="en-GB"/>
              </w:rPr>
              <w:t xml:space="preserve"> (</w:t>
            </w:r>
            <w:r w:rsidR="007178B6">
              <w:rPr>
                <w:sz w:val="20"/>
                <w:szCs w:val="18"/>
                <w:lang w:val="en-GB"/>
              </w:rPr>
              <w:t>9</w:t>
            </w:r>
            <w:r w:rsidR="007A7BEF">
              <w:rPr>
                <w:sz w:val="20"/>
                <w:szCs w:val="18"/>
                <w:lang w:val="en-GB"/>
              </w:rPr>
              <w:t>)</w:t>
            </w:r>
          </w:p>
        </w:tc>
        <w:tc>
          <w:tcPr>
            <w:tcW w:w="4110" w:type="dxa"/>
            <w:tcBorders>
              <w:top w:val="nil"/>
              <w:left w:val="nil"/>
              <w:bottom w:val="double" w:sz="4" w:space="0" w:color="auto"/>
              <w:right w:val="nil"/>
            </w:tcBorders>
            <w:vAlign w:val="center"/>
          </w:tcPr>
          <w:p w14:paraId="15560070" w14:textId="7CEFE425" w:rsidR="00F726DE" w:rsidRPr="00F11D14" w:rsidRDefault="001C2A6A" w:rsidP="00882EAD">
            <w:pPr>
              <w:spacing w:line="276" w:lineRule="auto"/>
              <w:jc w:val="center"/>
              <w:rPr>
                <w:sz w:val="20"/>
                <w:szCs w:val="18"/>
                <w:lang w:val="en-GB"/>
              </w:rPr>
            </w:pPr>
            <w:r>
              <w:rPr>
                <w:sz w:val="20"/>
                <w:szCs w:val="18"/>
                <w:lang w:val="en-GB"/>
              </w:rPr>
              <w:t xml:space="preserve">2 </w:t>
            </w:r>
            <w:r w:rsidR="00F726DE" w:rsidRPr="00F11D14">
              <w:rPr>
                <w:sz w:val="20"/>
                <w:szCs w:val="18"/>
                <w:lang w:val="en-GB"/>
              </w:rPr>
              <w:t xml:space="preserve">h / </w:t>
            </w:r>
            <w:r w:rsidR="003237B9">
              <w:rPr>
                <w:sz w:val="20"/>
                <w:szCs w:val="18"/>
                <w:lang w:val="en-GB"/>
              </w:rPr>
              <w:t>2</w:t>
            </w:r>
            <w:r>
              <w:rPr>
                <w:sz w:val="20"/>
                <w:szCs w:val="18"/>
                <w:lang w:val="en-GB"/>
              </w:rPr>
              <w:t xml:space="preserve"> </w:t>
            </w:r>
            <w:r w:rsidR="00F726DE" w:rsidRPr="00F11D14">
              <w:rPr>
                <w:sz w:val="20"/>
                <w:szCs w:val="18"/>
                <w:lang w:val="en-GB"/>
              </w:rPr>
              <w:t>h</w:t>
            </w:r>
          </w:p>
        </w:tc>
        <w:tc>
          <w:tcPr>
            <w:tcW w:w="2257" w:type="dxa"/>
            <w:gridSpan w:val="2"/>
            <w:tcBorders>
              <w:top w:val="nil"/>
              <w:left w:val="nil"/>
              <w:bottom w:val="double" w:sz="4" w:space="0" w:color="auto"/>
              <w:right w:val="nil"/>
            </w:tcBorders>
            <w:vAlign w:val="center"/>
          </w:tcPr>
          <w:p w14:paraId="1F5B914C" w14:textId="396EF0DE" w:rsidR="00F726DE" w:rsidRPr="00F11D14" w:rsidRDefault="0033747B" w:rsidP="00882EAD">
            <w:pPr>
              <w:spacing w:line="276" w:lineRule="auto"/>
              <w:jc w:val="center"/>
              <w:rPr>
                <w:sz w:val="20"/>
                <w:szCs w:val="18"/>
                <w:lang w:val="en-GB"/>
              </w:rPr>
            </w:pPr>
            <w:r>
              <w:rPr>
                <w:sz w:val="20"/>
                <w:szCs w:val="18"/>
                <w:lang w:val="en-GB"/>
              </w:rPr>
              <w:t>Knows</w:t>
            </w:r>
          </w:p>
        </w:tc>
      </w:tr>
      <w:tr w:rsidR="00F726DE" w:rsidRPr="00F11D14" w14:paraId="6374333E" w14:textId="77777777" w:rsidTr="005057D8">
        <w:trPr>
          <w:trHeight w:val="424"/>
        </w:trPr>
        <w:tc>
          <w:tcPr>
            <w:tcW w:w="2235" w:type="dxa"/>
            <w:gridSpan w:val="2"/>
            <w:tcBorders>
              <w:top w:val="double" w:sz="4" w:space="0" w:color="auto"/>
              <w:left w:val="nil"/>
              <w:bottom w:val="nil"/>
              <w:right w:val="nil"/>
            </w:tcBorders>
            <w:shd w:val="clear" w:color="auto" w:fill="FDECE3" w:themeFill="accent4"/>
            <w:vAlign w:val="center"/>
          </w:tcPr>
          <w:p w14:paraId="6E3AB104" w14:textId="77777777" w:rsidR="00F726DE" w:rsidRPr="00F11D14" w:rsidRDefault="00F726DE" w:rsidP="00882EAD">
            <w:pPr>
              <w:spacing w:line="276" w:lineRule="auto"/>
              <w:jc w:val="center"/>
              <w:rPr>
                <w:b/>
                <w:bCs/>
                <w:sz w:val="20"/>
                <w:szCs w:val="18"/>
                <w:lang w:val="en-GB"/>
              </w:rPr>
            </w:pPr>
            <w:r w:rsidRPr="00F11D14">
              <w:rPr>
                <w:b/>
                <w:bCs/>
                <w:sz w:val="20"/>
                <w:szCs w:val="18"/>
                <w:lang w:val="en-GB"/>
              </w:rPr>
              <w:t>Content</w:t>
            </w:r>
          </w:p>
        </w:tc>
        <w:tc>
          <w:tcPr>
            <w:tcW w:w="4428" w:type="dxa"/>
            <w:gridSpan w:val="2"/>
            <w:tcBorders>
              <w:top w:val="double" w:sz="4" w:space="0" w:color="auto"/>
              <w:left w:val="nil"/>
              <w:bottom w:val="nil"/>
              <w:right w:val="nil"/>
            </w:tcBorders>
            <w:shd w:val="clear" w:color="auto" w:fill="FDECE3" w:themeFill="accent4"/>
            <w:vAlign w:val="center"/>
          </w:tcPr>
          <w:p w14:paraId="5CA5D199" w14:textId="77777777" w:rsidR="00F726DE" w:rsidRPr="00F11D14" w:rsidRDefault="00F726DE" w:rsidP="00882EAD">
            <w:pPr>
              <w:spacing w:line="276" w:lineRule="auto"/>
              <w:jc w:val="center"/>
              <w:rPr>
                <w:b/>
                <w:bCs/>
                <w:sz w:val="20"/>
                <w:szCs w:val="18"/>
                <w:lang w:val="en-GB"/>
              </w:rPr>
            </w:pPr>
            <w:r w:rsidRPr="00F11D14">
              <w:rPr>
                <w:b/>
                <w:bCs/>
                <w:sz w:val="20"/>
                <w:szCs w:val="18"/>
                <w:lang w:val="en-GB"/>
              </w:rPr>
              <w:t>Description</w:t>
            </w:r>
          </w:p>
        </w:tc>
        <w:tc>
          <w:tcPr>
            <w:tcW w:w="1939" w:type="dxa"/>
            <w:tcBorders>
              <w:top w:val="double" w:sz="4" w:space="0" w:color="auto"/>
              <w:left w:val="nil"/>
              <w:bottom w:val="nil"/>
              <w:right w:val="nil"/>
            </w:tcBorders>
            <w:shd w:val="clear" w:color="auto" w:fill="FDECE3" w:themeFill="accent4"/>
            <w:vAlign w:val="center"/>
          </w:tcPr>
          <w:p w14:paraId="6066D131" w14:textId="77777777" w:rsidR="00F726DE" w:rsidRPr="00F11D14" w:rsidRDefault="00F726DE" w:rsidP="00882EAD">
            <w:pPr>
              <w:spacing w:line="276" w:lineRule="auto"/>
              <w:jc w:val="center"/>
              <w:rPr>
                <w:b/>
                <w:bCs/>
                <w:sz w:val="20"/>
                <w:szCs w:val="18"/>
                <w:lang w:val="en-GB"/>
              </w:rPr>
            </w:pPr>
            <w:r w:rsidRPr="00F11D14">
              <w:rPr>
                <w:b/>
                <w:bCs/>
                <w:sz w:val="20"/>
                <w:szCs w:val="18"/>
                <w:lang w:val="en-GB"/>
              </w:rPr>
              <w:t>Method</w:t>
            </w:r>
          </w:p>
        </w:tc>
      </w:tr>
      <w:tr w:rsidR="00F726DE" w:rsidRPr="00F11D14" w14:paraId="55378E3F" w14:textId="77777777" w:rsidTr="005057D8">
        <w:tc>
          <w:tcPr>
            <w:tcW w:w="2127" w:type="dxa"/>
            <w:tcBorders>
              <w:top w:val="nil"/>
              <w:left w:val="nil"/>
              <w:bottom w:val="nil"/>
              <w:right w:val="nil"/>
            </w:tcBorders>
            <w:shd w:val="clear" w:color="auto" w:fill="auto"/>
          </w:tcPr>
          <w:p w14:paraId="6C4EE2A4" w14:textId="77777777" w:rsidR="00F726DE" w:rsidRPr="00F11D14" w:rsidRDefault="00F726DE" w:rsidP="00882EAD">
            <w:pPr>
              <w:spacing w:line="276" w:lineRule="auto"/>
              <w:rPr>
                <w:sz w:val="20"/>
                <w:szCs w:val="18"/>
                <w:lang w:val="en-GB"/>
              </w:rPr>
            </w:pPr>
            <w:r w:rsidRPr="00F11D14">
              <w:rPr>
                <w:sz w:val="20"/>
                <w:szCs w:val="18"/>
                <w:lang w:val="en-GB"/>
              </w:rPr>
              <w:t>Context of a digital guidance professional</w:t>
            </w:r>
          </w:p>
        </w:tc>
        <w:tc>
          <w:tcPr>
            <w:tcW w:w="4536" w:type="dxa"/>
            <w:gridSpan w:val="3"/>
            <w:tcBorders>
              <w:top w:val="nil"/>
              <w:left w:val="nil"/>
              <w:bottom w:val="nil"/>
              <w:right w:val="nil"/>
            </w:tcBorders>
            <w:shd w:val="clear" w:color="auto" w:fill="auto"/>
          </w:tcPr>
          <w:p w14:paraId="2959A41E"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Digital HR and counselling</w:t>
            </w:r>
          </w:p>
          <w:p w14:paraId="6EF9D429"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Counselling ethics</w:t>
            </w:r>
          </w:p>
          <w:p w14:paraId="014D0AC1"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(Self-)Controlling in counselling</w:t>
            </w:r>
          </w:p>
          <w:p w14:paraId="03A24A49" w14:textId="77777777" w:rsidR="00F726DE" w:rsidRPr="00F11D14" w:rsidRDefault="00F726DE" w:rsidP="00882EAD">
            <w:pPr>
              <w:pStyle w:val="Listenabsatz"/>
              <w:numPr>
                <w:ilvl w:val="0"/>
                <w:numId w:val="13"/>
              </w:numPr>
              <w:spacing w:line="276" w:lineRule="auto"/>
              <w:ind w:left="320" w:hanging="243"/>
              <w:rPr>
                <w:sz w:val="20"/>
                <w:szCs w:val="18"/>
                <w:lang w:val="en-GB"/>
              </w:rPr>
            </w:pPr>
            <w:r w:rsidRPr="00F11D14">
              <w:rPr>
                <w:sz w:val="20"/>
                <w:szCs w:val="18"/>
                <w:lang w:val="en-GB"/>
              </w:rPr>
              <w:t>Networking and marketing</w:t>
            </w:r>
          </w:p>
        </w:tc>
        <w:tc>
          <w:tcPr>
            <w:tcW w:w="1939" w:type="dxa"/>
            <w:tcBorders>
              <w:top w:val="nil"/>
              <w:left w:val="nil"/>
              <w:bottom w:val="nil"/>
              <w:right w:val="nil"/>
            </w:tcBorders>
            <w:shd w:val="clear" w:color="auto" w:fill="auto"/>
          </w:tcPr>
          <w:p w14:paraId="04088088" w14:textId="7789344C" w:rsidR="00F726DE" w:rsidRPr="00F11D14" w:rsidRDefault="00F726DE" w:rsidP="00882EAD">
            <w:pPr>
              <w:spacing w:line="276" w:lineRule="auto"/>
              <w:rPr>
                <w:sz w:val="20"/>
                <w:szCs w:val="18"/>
                <w:lang w:val="en-GB"/>
              </w:rPr>
            </w:pPr>
            <w:r w:rsidRPr="00F11D14">
              <w:rPr>
                <w:sz w:val="20"/>
                <w:szCs w:val="18"/>
                <w:lang w:val="en-GB"/>
              </w:rPr>
              <w:t xml:space="preserve">Frontal teaching </w:t>
            </w:r>
            <w:r w:rsidR="00D457AA">
              <w:rPr>
                <w:sz w:val="20"/>
                <w:szCs w:val="18"/>
                <w:lang w:val="en-GB"/>
              </w:rPr>
              <w:t xml:space="preserve">&amp; </w:t>
            </w:r>
            <w:r w:rsidRPr="00F11D14">
              <w:rPr>
                <w:sz w:val="20"/>
                <w:szCs w:val="18"/>
                <w:lang w:val="en-GB"/>
              </w:rPr>
              <w:t>discussion</w:t>
            </w:r>
          </w:p>
        </w:tc>
      </w:tr>
      <w:tr w:rsidR="00F726DE" w:rsidRPr="00F11D14" w14:paraId="421CB992" w14:textId="77777777" w:rsidTr="005057D8">
        <w:tc>
          <w:tcPr>
            <w:tcW w:w="2127" w:type="dxa"/>
            <w:tcBorders>
              <w:top w:val="nil"/>
              <w:left w:val="nil"/>
              <w:bottom w:val="nil"/>
              <w:right w:val="nil"/>
            </w:tcBorders>
            <w:shd w:val="clear" w:color="auto" w:fill="F2F2F2" w:themeFill="background1" w:themeFillShade="F2"/>
          </w:tcPr>
          <w:p w14:paraId="79A3F6A1" w14:textId="64C0AC36" w:rsidR="00F726DE" w:rsidRPr="00882EAD" w:rsidRDefault="006B024E" w:rsidP="00882EAD">
            <w:pPr>
              <w:spacing w:line="276" w:lineRule="auto"/>
              <w:rPr>
                <w:sz w:val="20"/>
                <w:szCs w:val="18"/>
                <w:lang w:val="en-GB"/>
              </w:rPr>
            </w:pPr>
            <w:r w:rsidRPr="00882EAD">
              <w:rPr>
                <w:sz w:val="20"/>
                <w:szCs w:val="18"/>
                <w:lang w:val="en-GB"/>
              </w:rPr>
              <w:t>Final Reflection</w:t>
            </w:r>
          </w:p>
        </w:tc>
        <w:tc>
          <w:tcPr>
            <w:tcW w:w="4536" w:type="dxa"/>
            <w:gridSpan w:val="3"/>
            <w:tcBorders>
              <w:top w:val="nil"/>
              <w:left w:val="nil"/>
              <w:bottom w:val="nil"/>
              <w:right w:val="nil"/>
            </w:tcBorders>
            <w:shd w:val="clear" w:color="auto" w:fill="F2F2F2" w:themeFill="background1" w:themeFillShade="F2"/>
          </w:tcPr>
          <w:p w14:paraId="22397E05" w14:textId="1812D9F5" w:rsidR="00F726DE" w:rsidRPr="00882EAD" w:rsidRDefault="00882EAD" w:rsidP="00882EAD">
            <w:pPr>
              <w:pStyle w:val="Listenabsatz"/>
              <w:numPr>
                <w:ilvl w:val="0"/>
                <w:numId w:val="13"/>
              </w:numPr>
              <w:spacing w:line="276" w:lineRule="auto"/>
              <w:ind w:left="320" w:hanging="243"/>
              <w:rPr>
                <w:sz w:val="20"/>
                <w:szCs w:val="18"/>
                <w:lang w:val="en-GB"/>
              </w:rPr>
            </w:pPr>
            <w:r w:rsidRPr="00882EAD">
              <w:rPr>
                <w:sz w:val="20"/>
                <w:szCs w:val="18"/>
                <w:lang w:val="en-GB"/>
              </w:rPr>
              <w:t>Reflecting on the whole up-skilling programme</w:t>
            </w:r>
          </w:p>
        </w:tc>
        <w:tc>
          <w:tcPr>
            <w:tcW w:w="1939" w:type="dxa"/>
            <w:tcBorders>
              <w:top w:val="nil"/>
              <w:left w:val="nil"/>
              <w:bottom w:val="nil"/>
              <w:right w:val="nil"/>
            </w:tcBorders>
            <w:shd w:val="clear" w:color="auto" w:fill="F2F2F2" w:themeFill="background1" w:themeFillShade="F2"/>
          </w:tcPr>
          <w:p w14:paraId="12A43F4A" w14:textId="5FB51558" w:rsidR="00F726DE" w:rsidRPr="00F11D14" w:rsidRDefault="00882EAD" w:rsidP="00882EAD">
            <w:pPr>
              <w:spacing w:line="276" w:lineRule="auto"/>
              <w:rPr>
                <w:sz w:val="20"/>
                <w:szCs w:val="18"/>
                <w:lang w:val="en-GB"/>
              </w:rPr>
            </w:pPr>
            <w:r>
              <w:rPr>
                <w:sz w:val="20"/>
                <w:szCs w:val="18"/>
                <w:lang w:val="en-GB"/>
              </w:rPr>
              <w:t>Frontal teaching</w:t>
            </w:r>
          </w:p>
        </w:tc>
      </w:tr>
      <w:tr w:rsidR="00882EAD" w:rsidRPr="00567B8A" w14:paraId="1D4614B8" w14:textId="77777777" w:rsidTr="00882E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55"/>
        </w:trPr>
        <w:tc>
          <w:tcPr>
            <w:tcW w:w="8602" w:type="dxa"/>
            <w:gridSpan w:val="5"/>
            <w:tcBorders>
              <w:top w:val="double" w:sz="4" w:space="0" w:color="auto"/>
              <w:bottom w:val="double" w:sz="4" w:space="0" w:color="auto"/>
            </w:tcBorders>
            <w:shd w:val="clear" w:color="auto" w:fill="D6DCE5" w:themeFill="accent6"/>
          </w:tcPr>
          <w:p w14:paraId="43EFC13B" w14:textId="77777777" w:rsidR="00882EAD" w:rsidRPr="00F11D14" w:rsidRDefault="00882EAD" w:rsidP="00882EAD">
            <w:pPr>
              <w:spacing w:line="276" w:lineRule="auto"/>
              <w:rPr>
                <w:b/>
                <w:sz w:val="20"/>
                <w:szCs w:val="18"/>
                <w:lang w:val="en-GB"/>
              </w:rPr>
            </w:pPr>
            <w:r w:rsidRPr="00F11D14">
              <w:rPr>
                <w:b/>
                <w:sz w:val="20"/>
                <w:szCs w:val="18"/>
                <w:lang w:val="en-GB"/>
              </w:rPr>
              <w:t>REMARKS ON THIS TOPIC:</w:t>
            </w:r>
          </w:p>
          <w:p w14:paraId="0D129761" w14:textId="16DB107B" w:rsidR="00882EAD" w:rsidRPr="00882EAD" w:rsidRDefault="00882EAD" w:rsidP="00825E35">
            <w:pPr>
              <w:pStyle w:val="Listenabsatz"/>
              <w:numPr>
                <w:ilvl w:val="0"/>
                <w:numId w:val="18"/>
              </w:numPr>
              <w:spacing w:line="276" w:lineRule="auto"/>
              <w:jc w:val="both"/>
              <w:rPr>
                <w:sz w:val="20"/>
                <w:szCs w:val="18"/>
                <w:lang w:val="en-GB"/>
              </w:rPr>
            </w:pPr>
            <w:r w:rsidRPr="00F11D14">
              <w:rPr>
                <w:sz w:val="20"/>
                <w:szCs w:val="18"/>
                <w:lang w:val="en-GB"/>
              </w:rPr>
              <w:t xml:space="preserve">This </w:t>
            </w:r>
            <w:r>
              <w:rPr>
                <w:sz w:val="20"/>
                <w:szCs w:val="18"/>
                <w:lang w:val="en-GB"/>
              </w:rPr>
              <w:t xml:space="preserve">final reflection </w:t>
            </w:r>
            <w:r w:rsidR="0003050C">
              <w:rPr>
                <w:sz w:val="20"/>
                <w:szCs w:val="18"/>
                <w:lang w:val="en-GB"/>
              </w:rPr>
              <w:t xml:space="preserve">might </w:t>
            </w:r>
            <w:r w:rsidR="005057D8">
              <w:rPr>
                <w:sz w:val="20"/>
                <w:szCs w:val="18"/>
                <w:lang w:val="en-GB"/>
              </w:rPr>
              <w:t xml:space="preserve">again </w:t>
            </w:r>
            <w:r>
              <w:rPr>
                <w:sz w:val="20"/>
                <w:szCs w:val="18"/>
                <w:lang w:val="en-GB"/>
              </w:rPr>
              <w:t xml:space="preserve">include </w:t>
            </w:r>
            <w:r w:rsidR="0003050C">
              <w:rPr>
                <w:sz w:val="20"/>
                <w:szCs w:val="18"/>
                <w:lang w:val="en-GB"/>
              </w:rPr>
              <w:t xml:space="preserve">a self-evaluation with the evaluation form on the </w:t>
            </w:r>
            <w:r w:rsidR="0003050C" w:rsidRPr="00CE549D">
              <w:rPr>
                <w:sz w:val="20"/>
                <w:szCs w:val="18"/>
                <w:lang w:val="en-GB"/>
              </w:rPr>
              <w:t>DIGIGEN website</w:t>
            </w:r>
            <w:r w:rsidRPr="00F11D14">
              <w:rPr>
                <w:sz w:val="20"/>
                <w:szCs w:val="18"/>
                <w:lang w:val="en-GB"/>
              </w:rPr>
              <w:t xml:space="preserve">. </w:t>
            </w:r>
            <w:r w:rsidR="007109A6">
              <w:rPr>
                <w:sz w:val="20"/>
                <w:szCs w:val="18"/>
                <w:lang w:val="en-GB"/>
              </w:rPr>
              <w:t>This is especially useful when a self</w:t>
            </w:r>
            <w:r w:rsidR="004E48C1">
              <w:rPr>
                <w:sz w:val="20"/>
                <w:szCs w:val="18"/>
                <w:lang w:val="en-GB"/>
              </w:rPr>
              <w:t>-</w:t>
            </w:r>
            <w:r w:rsidR="007109A6">
              <w:rPr>
                <w:sz w:val="20"/>
                <w:szCs w:val="18"/>
                <w:lang w:val="en-GB"/>
              </w:rPr>
              <w:t xml:space="preserve">evaluation </w:t>
            </w:r>
            <w:r w:rsidR="004E0148">
              <w:rPr>
                <w:sz w:val="20"/>
                <w:szCs w:val="18"/>
                <w:lang w:val="en-GB"/>
              </w:rPr>
              <w:t xml:space="preserve">was conducted </w:t>
            </w:r>
            <w:r w:rsidR="007109A6">
              <w:rPr>
                <w:sz w:val="20"/>
                <w:szCs w:val="18"/>
                <w:lang w:val="en-GB"/>
              </w:rPr>
              <w:t xml:space="preserve">before starting the </w:t>
            </w:r>
            <w:r w:rsidR="004E48C1">
              <w:rPr>
                <w:sz w:val="20"/>
                <w:szCs w:val="18"/>
                <w:lang w:val="en-GB"/>
              </w:rPr>
              <w:t>training on the up-skilling programme.</w:t>
            </w:r>
            <w:r w:rsidR="005057D8">
              <w:rPr>
                <w:sz w:val="20"/>
                <w:szCs w:val="18"/>
                <w:lang w:val="en-GB"/>
              </w:rPr>
              <w:t xml:space="preserve"> A comparison of the results can help to identify learning achievements. </w:t>
            </w:r>
          </w:p>
        </w:tc>
      </w:tr>
      <w:tr w:rsidR="00882EAD" w:rsidRPr="00567B8A" w14:paraId="1AE7BAEF" w14:textId="77777777" w:rsidTr="00882EAD">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0"/>
        </w:trPr>
        <w:tc>
          <w:tcPr>
            <w:tcW w:w="8602" w:type="dxa"/>
            <w:gridSpan w:val="5"/>
            <w:tcBorders>
              <w:bottom w:val="double" w:sz="4" w:space="0" w:color="auto"/>
            </w:tcBorders>
            <w:shd w:val="clear" w:color="auto" w:fill="FFFFFF" w:themeFill="background1"/>
          </w:tcPr>
          <w:p w14:paraId="24959E54" w14:textId="77777777" w:rsidR="00882EAD" w:rsidRPr="00F11D14" w:rsidRDefault="00882EAD" w:rsidP="00882EAD">
            <w:pPr>
              <w:spacing w:line="276" w:lineRule="auto"/>
              <w:rPr>
                <w:b/>
                <w:sz w:val="20"/>
                <w:szCs w:val="18"/>
                <w:lang w:val="en-GB"/>
              </w:rPr>
            </w:pPr>
          </w:p>
        </w:tc>
      </w:tr>
    </w:tbl>
    <w:tbl>
      <w:tblPr>
        <w:tblStyle w:val="Tabellenraster"/>
        <w:tblW w:w="8754" w:type="dxa"/>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08"/>
        <w:gridCol w:w="709"/>
        <w:gridCol w:w="1559"/>
        <w:gridCol w:w="993"/>
        <w:gridCol w:w="140"/>
        <w:gridCol w:w="994"/>
        <w:gridCol w:w="2551"/>
        <w:gridCol w:w="140"/>
        <w:gridCol w:w="1419"/>
        <w:gridCol w:w="141"/>
      </w:tblGrid>
      <w:tr w:rsidR="006F13FE" w:rsidRPr="00F11D14" w14:paraId="53C7D33F" w14:textId="77777777" w:rsidTr="00321DA6">
        <w:trPr>
          <w:gridBefore w:val="1"/>
          <w:wBefore w:w="108" w:type="dxa"/>
        </w:trPr>
        <w:tc>
          <w:tcPr>
            <w:tcW w:w="709" w:type="dxa"/>
            <w:tcBorders>
              <w:bottom w:val="double" w:sz="4" w:space="0" w:color="auto"/>
            </w:tcBorders>
            <w:shd w:val="clear" w:color="auto" w:fill="FDECE3" w:themeFill="accent4"/>
          </w:tcPr>
          <w:p w14:paraId="7E6278FB" w14:textId="6D4E4BAC" w:rsidR="006F13FE" w:rsidRPr="00F11D14" w:rsidRDefault="00CE549D" w:rsidP="00261544">
            <w:pPr>
              <w:pStyle w:val="DIGText"/>
              <w:spacing w:line="276" w:lineRule="auto"/>
              <w:rPr>
                <w:b/>
                <w:bCs/>
                <w:lang w:val="en-GB"/>
              </w:rPr>
            </w:pPr>
            <w:r>
              <w:rPr>
                <w:b/>
                <w:bCs/>
                <w:lang w:val="en-GB"/>
              </w:rPr>
              <w:t>9</w:t>
            </w:r>
            <w:r w:rsidR="001A0A74" w:rsidRPr="00F11D14">
              <w:rPr>
                <w:b/>
                <w:bCs/>
                <w:lang w:val="en-GB"/>
              </w:rPr>
              <w:t>.1</w:t>
            </w:r>
          </w:p>
        </w:tc>
        <w:tc>
          <w:tcPr>
            <w:tcW w:w="6377" w:type="dxa"/>
            <w:gridSpan w:val="6"/>
            <w:tcBorders>
              <w:bottom w:val="double" w:sz="4" w:space="0" w:color="auto"/>
            </w:tcBorders>
            <w:shd w:val="clear" w:color="auto" w:fill="FDECE3" w:themeFill="accent4"/>
          </w:tcPr>
          <w:p w14:paraId="22C8390F" w14:textId="5267C3A6" w:rsidR="006F13FE" w:rsidRPr="00F11D14" w:rsidRDefault="001A0A74" w:rsidP="00261544">
            <w:pPr>
              <w:pStyle w:val="DIGText"/>
              <w:spacing w:line="276" w:lineRule="auto"/>
              <w:rPr>
                <w:b/>
                <w:bCs/>
                <w:lang w:val="en-GB"/>
              </w:rPr>
            </w:pPr>
            <w:r w:rsidRPr="00F11D14">
              <w:rPr>
                <w:b/>
                <w:bCs/>
                <w:lang w:val="en-GB"/>
              </w:rPr>
              <w:t>Context of a digital guidance professional</w:t>
            </w:r>
          </w:p>
        </w:tc>
        <w:tc>
          <w:tcPr>
            <w:tcW w:w="1560" w:type="dxa"/>
            <w:gridSpan w:val="2"/>
            <w:tcBorders>
              <w:bottom w:val="double" w:sz="4" w:space="0" w:color="auto"/>
            </w:tcBorders>
            <w:shd w:val="clear" w:color="auto" w:fill="FDECE3" w:themeFill="accent4"/>
          </w:tcPr>
          <w:p w14:paraId="7641C24C" w14:textId="690E50C6" w:rsidR="006F13FE" w:rsidRPr="00F11D14" w:rsidRDefault="00896070" w:rsidP="00261544">
            <w:pPr>
              <w:pStyle w:val="DIGText"/>
              <w:spacing w:line="276" w:lineRule="auto"/>
              <w:rPr>
                <w:b/>
                <w:bCs/>
                <w:lang w:val="en-GB"/>
              </w:rPr>
            </w:pPr>
            <w:r>
              <w:rPr>
                <w:b/>
                <w:bCs/>
                <w:lang w:val="en-GB"/>
              </w:rPr>
              <w:t>90</w:t>
            </w:r>
            <w:r w:rsidR="006F13FE" w:rsidRPr="00F11D14">
              <w:rPr>
                <w:b/>
                <w:bCs/>
                <w:lang w:val="en-GB"/>
              </w:rPr>
              <w:t xml:space="preserve"> min</w:t>
            </w:r>
          </w:p>
        </w:tc>
      </w:tr>
      <w:tr w:rsidR="006F13FE" w:rsidRPr="00567B8A" w14:paraId="6F2D51E6" w14:textId="77777777" w:rsidTr="00321DA6">
        <w:trPr>
          <w:gridBefore w:val="1"/>
          <w:wBefore w:w="108" w:type="dxa"/>
          <w:trHeight w:val="2083"/>
        </w:trPr>
        <w:tc>
          <w:tcPr>
            <w:tcW w:w="3401" w:type="dxa"/>
            <w:gridSpan w:val="4"/>
            <w:tcBorders>
              <w:top w:val="double" w:sz="4" w:space="0" w:color="auto"/>
              <w:bottom w:val="double" w:sz="4" w:space="0" w:color="auto"/>
            </w:tcBorders>
          </w:tcPr>
          <w:p w14:paraId="0AF1CF30" w14:textId="77777777" w:rsidR="006F13FE" w:rsidRPr="001E09E7" w:rsidRDefault="006F13FE" w:rsidP="00261544">
            <w:pPr>
              <w:pStyle w:val="DIGText"/>
              <w:spacing w:line="240" w:lineRule="auto"/>
              <w:rPr>
                <w:noProof/>
                <w:lang w:val="en-GB"/>
              </w:rPr>
            </w:pPr>
            <w:r w:rsidRPr="001E09E7">
              <w:rPr>
                <w:noProof/>
                <w:lang w:val="en-GB"/>
              </w:rPr>
              <w:drawing>
                <wp:inline distT="0" distB="0" distL="0" distR="0" wp14:anchorId="6099898D" wp14:editId="31953C18">
                  <wp:extent cx="1983793" cy="1115266"/>
                  <wp:effectExtent l="0" t="0" r="0" b="8890"/>
                  <wp:docPr id="1099120996" name="Grafik 1099120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9120996" name="Grafik 1099120996"/>
                          <pic:cNvPicPr/>
                        </pic:nvPicPr>
                        <pic:blipFill>
                          <a:blip r:embed="rId236" cstate="print">
                            <a:extLst>
                              <a:ext uri="{28A0092B-C50C-407E-A947-70E740481C1C}">
                                <a14:useLocalDpi xmlns:a14="http://schemas.microsoft.com/office/drawing/2010/main" val="0"/>
                              </a:ext>
                            </a:extLst>
                          </a:blip>
                          <a:stretch>
                            <a:fillRect/>
                          </a:stretch>
                        </pic:blipFill>
                        <pic:spPr>
                          <a:xfrm>
                            <a:off x="0" y="0"/>
                            <a:ext cx="1983793" cy="1115266"/>
                          </a:xfrm>
                          <a:prstGeom prst="rect">
                            <a:avLst/>
                          </a:prstGeom>
                        </pic:spPr>
                      </pic:pic>
                    </a:graphicData>
                  </a:graphic>
                </wp:inline>
              </w:drawing>
            </w:r>
          </w:p>
          <w:p w14:paraId="79A62A7E" w14:textId="06D28BE8" w:rsidR="006F13FE" w:rsidRPr="001E09E7" w:rsidRDefault="006F13FE" w:rsidP="00261544">
            <w:pPr>
              <w:pStyle w:val="DIGText"/>
              <w:spacing w:line="240" w:lineRule="auto"/>
              <w:jc w:val="center"/>
              <w:rPr>
                <w:lang w:val="en-GB"/>
              </w:rPr>
            </w:pPr>
            <w:r w:rsidRPr="001E09E7">
              <w:rPr>
                <w:bCs/>
                <w:i/>
                <w:color w:val="E9550D" w:themeColor="accent1"/>
                <w:sz w:val="20"/>
                <w:szCs w:val="18"/>
                <w:lang w:val="en-GB"/>
              </w:rPr>
              <w:t xml:space="preserve">~ </w:t>
            </w:r>
            <w:r w:rsidR="00C870D1">
              <w:rPr>
                <w:bCs/>
                <w:i/>
                <w:color w:val="E9550D" w:themeColor="accent1"/>
                <w:sz w:val="20"/>
                <w:szCs w:val="18"/>
                <w:lang w:val="en-GB"/>
              </w:rPr>
              <w:t>10</w:t>
            </w:r>
            <w:r w:rsidRPr="001E09E7">
              <w:rPr>
                <w:bCs/>
                <w:i/>
                <w:color w:val="E9550D" w:themeColor="accent1"/>
                <w:sz w:val="20"/>
                <w:szCs w:val="18"/>
                <w:lang w:val="en-GB"/>
              </w:rPr>
              <w:t xml:space="preserve"> min; no materials; frontal</w:t>
            </w:r>
          </w:p>
        </w:tc>
        <w:tc>
          <w:tcPr>
            <w:tcW w:w="5245" w:type="dxa"/>
            <w:gridSpan w:val="5"/>
            <w:tcBorders>
              <w:top w:val="double" w:sz="4" w:space="0" w:color="auto"/>
              <w:bottom w:val="double" w:sz="4" w:space="0" w:color="auto"/>
            </w:tcBorders>
          </w:tcPr>
          <w:p w14:paraId="76B91D9B" w14:textId="13FE4622" w:rsidR="006F13FE" w:rsidRPr="001E09E7" w:rsidRDefault="006568BC" w:rsidP="00261544">
            <w:pPr>
              <w:pStyle w:val="DIGText"/>
              <w:spacing w:line="240" w:lineRule="auto"/>
              <w:rPr>
                <w:i/>
                <w:sz w:val="20"/>
                <w:szCs w:val="20"/>
                <w:lang w:val="en-GB"/>
              </w:rPr>
            </w:pPr>
            <w:r w:rsidRPr="001E09E7">
              <w:rPr>
                <w:i/>
                <w:sz w:val="20"/>
                <w:szCs w:val="20"/>
                <w:lang w:val="en-GB"/>
              </w:rPr>
              <w:t>Aspects of digital HR or digital counselling.</w:t>
            </w:r>
          </w:p>
          <w:p w14:paraId="36B1AAA3" w14:textId="0FFACCA2" w:rsidR="006F13FE" w:rsidRPr="001E09E7" w:rsidRDefault="001E09E7" w:rsidP="00825E35">
            <w:pPr>
              <w:pStyle w:val="DIGText"/>
              <w:numPr>
                <w:ilvl w:val="0"/>
                <w:numId w:val="15"/>
              </w:numPr>
              <w:spacing w:before="240" w:line="240" w:lineRule="auto"/>
              <w:ind w:left="173" w:hanging="142"/>
              <w:rPr>
                <w:bCs/>
                <w:color w:val="000000" w:themeColor="text1"/>
                <w:sz w:val="20"/>
                <w:szCs w:val="20"/>
                <w:lang w:val="en-GB"/>
              </w:rPr>
            </w:pPr>
            <w:r w:rsidRPr="001E09E7">
              <w:rPr>
                <w:b/>
                <w:bCs/>
                <w:color w:val="000000" w:themeColor="text1"/>
                <w:sz w:val="20"/>
                <w:szCs w:val="20"/>
                <w:lang w:val="en-GB"/>
              </w:rPr>
              <w:t xml:space="preserve">Describe </w:t>
            </w:r>
            <w:r w:rsidR="006F13FE" w:rsidRPr="001E09E7">
              <w:rPr>
                <w:bCs/>
                <w:color w:val="000000" w:themeColor="text1"/>
                <w:sz w:val="20"/>
                <w:szCs w:val="20"/>
                <w:lang w:val="en-GB"/>
              </w:rPr>
              <w:t xml:space="preserve">the </w:t>
            </w:r>
            <w:r w:rsidRPr="001E09E7">
              <w:rPr>
                <w:bCs/>
                <w:color w:val="000000" w:themeColor="text1"/>
                <w:sz w:val="20"/>
                <w:szCs w:val="20"/>
                <w:lang w:val="en-GB"/>
              </w:rPr>
              <w:t>aspects of digital counselling/HR.</w:t>
            </w:r>
            <w:r w:rsidR="006F13FE" w:rsidRPr="001E09E7">
              <w:rPr>
                <w:bCs/>
                <w:color w:val="000000" w:themeColor="text1"/>
                <w:sz w:val="20"/>
                <w:szCs w:val="20"/>
                <w:lang w:val="en-GB"/>
              </w:rPr>
              <w:t xml:space="preserve"> </w:t>
            </w:r>
          </w:p>
          <w:p w14:paraId="58EBF546" w14:textId="2E144ECD" w:rsidR="006F13FE" w:rsidRPr="001E09E7" w:rsidRDefault="001E09E7" w:rsidP="00825E35">
            <w:pPr>
              <w:pStyle w:val="DIGText"/>
              <w:numPr>
                <w:ilvl w:val="0"/>
                <w:numId w:val="15"/>
              </w:numPr>
              <w:spacing w:line="240" w:lineRule="auto"/>
              <w:ind w:left="173" w:hanging="142"/>
              <w:rPr>
                <w:bCs/>
                <w:color w:val="000000" w:themeColor="text1"/>
                <w:sz w:val="20"/>
                <w:szCs w:val="20"/>
                <w:lang w:val="en-GB"/>
              </w:rPr>
            </w:pPr>
            <w:r w:rsidRPr="001E09E7">
              <w:rPr>
                <w:b/>
                <w:bCs/>
                <w:color w:val="000000" w:themeColor="text1"/>
                <w:sz w:val="20"/>
                <w:szCs w:val="20"/>
                <w:lang w:val="en-GB"/>
              </w:rPr>
              <w:t xml:space="preserve">Ask </w:t>
            </w:r>
            <w:r w:rsidRPr="001E09E7">
              <w:rPr>
                <w:bCs/>
                <w:color w:val="000000" w:themeColor="text1"/>
                <w:sz w:val="20"/>
                <w:szCs w:val="20"/>
                <w:lang w:val="en-GB"/>
              </w:rPr>
              <w:t>for experiences with digital counselling/HR settings from the participant’s work context.</w:t>
            </w:r>
            <w:r w:rsidR="006F13FE" w:rsidRPr="001E09E7">
              <w:rPr>
                <w:bCs/>
                <w:color w:val="000000" w:themeColor="text1"/>
                <w:sz w:val="20"/>
                <w:szCs w:val="20"/>
                <w:lang w:val="en-GB"/>
              </w:rPr>
              <w:t xml:space="preserve"> </w:t>
            </w:r>
          </w:p>
        </w:tc>
      </w:tr>
      <w:tr w:rsidR="006F13FE" w:rsidRPr="00567B8A" w14:paraId="4C32934F" w14:textId="77777777" w:rsidTr="00321DA6">
        <w:trPr>
          <w:gridBefore w:val="1"/>
          <w:wBefore w:w="108" w:type="dxa"/>
          <w:trHeight w:val="2114"/>
        </w:trPr>
        <w:tc>
          <w:tcPr>
            <w:tcW w:w="3401" w:type="dxa"/>
            <w:gridSpan w:val="4"/>
            <w:tcBorders>
              <w:top w:val="double" w:sz="4" w:space="0" w:color="auto"/>
              <w:bottom w:val="double" w:sz="4" w:space="0" w:color="auto"/>
            </w:tcBorders>
          </w:tcPr>
          <w:p w14:paraId="0F8FC91F" w14:textId="77777777" w:rsidR="006F13FE" w:rsidRPr="001E35CA" w:rsidRDefault="006F13FE" w:rsidP="00261544">
            <w:pPr>
              <w:pStyle w:val="DIGText"/>
              <w:spacing w:line="240" w:lineRule="auto"/>
              <w:rPr>
                <w:lang w:val="en-GB"/>
              </w:rPr>
            </w:pPr>
            <w:r w:rsidRPr="001E35CA">
              <w:rPr>
                <w:noProof/>
                <w:lang w:val="en-GB"/>
              </w:rPr>
              <w:drawing>
                <wp:inline distT="0" distB="0" distL="0" distR="0" wp14:anchorId="5BBE801E" wp14:editId="17C6741C">
                  <wp:extent cx="1984000" cy="1115382"/>
                  <wp:effectExtent l="0" t="0" r="0" b="8890"/>
                  <wp:docPr id="959296871" name="Grafik 959296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9296871" name="Grafik 959296871"/>
                          <pic:cNvPicPr/>
                        </pic:nvPicPr>
                        <pic:blipFill>
                          <a:blip r:embed="rId237" cstate="print">
                            <a:extLst>
                              <a:ext uri="{28A0092B-C50C-407E-A947-70E740481C1C}">
                                <a14:useLocalDpi xmlns:a14="http://schemas.microsoft.com/office/drawing/2010/main" val="0"/>
                              </a:ext>
                            </a:extLst>
                          </a:blip>
                          <a:stretch>
                            <a:fillRect/>
                          </a:stretch>
                        </pic:blipFill>
                        <pic:spPr>
                          <a:xfrm>
                            <a:off x="0" y="0"/>
                            <a:ext cx="1984000" cy="1115382"/>
                          </a:xfrm>
                          <a:prstGeom prst="rect">
                            <a:avLst/>
                          </a:prstGeom>
                        </pic:spPr>
                      </pic:pic>
                    </a:graphicData>
                  </a:graphic>
                </wp:inline>
              </w:drawing>
            </w:r>
          </w:p>
          <w:p w14:paraId="1A235306" w14:textId="77777777" w:rsidR="006F13FE" w:rsidRPr="001E35CA" w:rsidRDefault="006F13FE" w:rsidP="00261544">
            <w:pPr>
              <w:pStyle w:val="DIGText"/>
              <w:spacing w:line="240" w:lineRule="auto"/>
              <w:jc w:val="center"/>
              <w:rPr>
                <w:lang w:val="en-GB"/>
              </w:rPr>
            </w:pPr>
            <w:r w:rsidRPr="001E35CA">
              <w:rPr>
                <w:bCs/>
                <w:i/>
                <w:color w:val="E9550D" w:themeColor="accent1"/>
                <w:sz w:val="20"/>
                <w:szCs w:val="18"/>
                <w:lang w:val="en-GB"/>
              </w:rPr>
              <w:t>~ 5 min; no materials; frontal</w:t>
            </w:r>
          </w:p>
        </w:tc>
        <w:tc>
          <w:tcPr>
            <w:tcW w:w="5245" w:type="dxa"/>
            <w:gridSpan w:val="5"/>
            <w:tcBorders>
              <w:top w:val="double" w:sz="4" w:space="0" w:color="auto"/>
              <w:bottom w:val="double" w:sz="4" w:space="0" w:color="auto"/>
            </w:tcBorders>
          </w:tcPr>
          <w:p w14:paraId="5834DFD3" w14:textId="7E875E43" w:rsidR="006F13FE" w:rsidRPr="001E35CA" w:rsidRDefault="005B07E7" w:rsidP="00261544">
            <w:pPr>
              <w:pStyle w:val="DIGText"/>
              <w:spacing w:line="240" w:lineRule="auto"/>
              <w:rPr>
                <w:i/>
                <w:sz w:val="20"/>
                <w:szCs w:val="20"/>
                <w:lang w:val="en-GB"/>
              </w:rPr>
            </w:pPr>
            <w:r w:rsidRPr="001E35CA">
              <w:rPr>
                <w:i/>
                <w:sz w:val="20"/>
                <w:szCs w:val="20"/>
                <w:lang w:val="en-GB"/>
              </w:rPr>
              <w:t>Preamble/</w:t>
            </w:r>
            <w:r w:rsidR="001E35CA" w:rsidRPr="001E35CA">
              <w:rPr>
                <w:i/>
                <w:sz w:val="20"/>
                <w:szCs w:val="20"/>
                <w:lang w:val="en-GB"/>
              </w:rPr>
              <w:t>Intentions of counselling ethics</w:t>
            </w:r>
            <w:r w:rsidR="006F13FE" w:rsidRPr="001E35CA">
              <w:rPr>
                <w:i/>
                <w:sz w:val="20"/>
                <w:szCs w:val="20"/>
                <w:lang w:val="en-GB"/>
              </w:rPr>
              <w:t>.</w:t>
            </w:r>
          </w:p>
          <w:p w14:paraId="7F7B88E6" w14:textId="44381DDB" w:rsidR="006F13FE" w:rsidRPr="001E35CA" w:rsidRDefault="006F13FE" w:rsidP="00825E35">
            <w:pPr>
              <w:pStyle w:val="DIGText"/>
              <w:numPr>
                <w:ilvl w:val="0"/>
                <w:numId w:val="15"/>
              </w:numPr>
              <w:spacing w:before="240" w:line="240" w:lineRule="auto"/>
              <w:ind w:left="173" w:hanging="142"/>
              <w:rPr>
                <w:bCs/>
                <w:color w:val="000000" w:themeColor="text1"/>
                <w:sz w:val="20"/>
                <w:szCs w:val="20"/>
                <w:lang w:val="en-GB"/>
              </w:rPr>
            </w:pPr>
            <w:r w:rsidRPr="001E35CA">
              <w:rPr>
                <w:b/>
                <w:bCs/>
                <w:color w:val="000000" w:themeColor="text1"/>
                <w:sz w:val="20"/>
                <w:szCs w:val="20"/>
                <w:lang w:val="en-GB"/>
              </w:rPr>
              <w:t>Explain</w:t>
            </w:r>
            <w:r w:rsidRPr="001E35CA">
              <w:rPr>
                <w:bCs/>
                <w:color w:val="000000" w:themeColor="text1"/>
                <w:sz w:val="20"/>
                <w:szCs w:val="20"/>
                <w:lang w:val="en-GB"/>
              </w:rPr>
              <w:t xml:space="preserve"> the role </w:t>
            </w:r>
            <w:r w:rsidR="001E35CA" w:rsidRPr="001E35CA">
              <w:rPr>
                <w:bCs/>
                <w:color w:val="000000" w:themeColor="text1"/>
                <w:sz w:val="20"/>
                <w:szCs w:val="20"/>
                <w:lang w:val="en-GB"/>
              </w:rPr>
              <w:t>and importance of counselling ethics</w:t>
            </w:r>
            <w:r w:rsidRPr="001E35CA">
              <w:rPr>
                <w:bCs/>
                <w:color w:val="000000" w:themeColor="text1"/>
                <w:sz w:val="20"/>
                <w:szCs w:val="20"/>
                <w:lang w:val="en-GB"/>
              </w:rPr>
              <w:t>.</w:t>
            </w:r>
          </w:p>
          <w:p w14:paraId="413FEB4C" w14:textId="77777777" w:rsidR="006F13FE" w:rsidRPr="001E35CA" w:rsidRDefault="006F13FE" w:rsidP="00261544">
            <w:pPr>
              <w:pStyle w:val="DIGText"/>
              <w:spacing w:line="240" w:lineRule="auto"/>
              <w:ind w:left="31"/>
              <w:rPr>
                <w:bCs/>
                <w:color w:val="000000" w:themeColor="text1"/>
                <w:sz w:val="20"/>
                <w:szCs w:val="20"/>
                <w:lang w:val="en-GB"/>
              </w:rPr>
            </w:pPr>
          </w:p>
        </w:tc>
      </w:tr>
      <w:tr w:rsidR="000363EF" w:rsidRPr="00F5778A" w14:paraId="36760C52" w14:textId="77777777" w:rsidTr="00321DA6">
        <w:trPr>
          <w:gridBefore w:val="1"/>
          <w:wBefore w:w="108" w:type="dxa"/>
          <w:trHeight w:val="1644"/>
        </w:trPr>
        <w:tc>
          <w:tcPr>
            <w:tcW w:w="2268" w:type="dxa"/>
            <w:gridSpan w:val="2"/>
            <w:tcBorders>
              <w:top w:val="double" w:sz="4" w:space="0" w:color="auto"/>
              <w:bottom w:val="double" w:sz="4" w:space="0" w:color="auto"/>
            </w:tcBorders>
          </w:tcPr>
          <w:p w14:paraId="399A9867" w14:textId="3F62FE0D" w:rsidR="00607B25" w:rsidRDefault="00607B25" w:rsidP="000363EF">
            <w:pPr>
              <w:pStyle w:val="DIGText"/>
              <w:spacing w:line="240" w:lineRule="auto"/>
              <w:rPr>
                <w:noProof/>
                <w:lang w:val="en-GB"/>
              </w:rPr>
            </w:pPr>
            <w:r w:rsidRPr="000363EF">
              <w:rPr>
                <w:noProof/>
                <w:lang w:val="en-GB"/>
              </w:rPr>
              <w:drawing>
                <wp:inline distT="0" distB="0" distL="0" distR="0" wp14:anchorId="53B9176E" wp14:editId="6512E3C6">
                  <wp:extent cx="1303361" cy="733140"/>
                  <wp:effectExtent l="0" t="0" r="0" b="0"/>
                  <wp:docPr id="675691965" name="Grafik 675691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691965" name="Grafik 675691965"/>
                          <pic:cNvPicPr/>
                        </pic:nvPicPr>
                        <pic:blipFill>
                          <a:blip r:embed="rId238" cstate="print">
                            <a:extLst>
                              <a:ext uri="{28A0092B-C50C-407E-A947-70E740481C1C}">
                                <a14:useLocalDpi xmlns:a14="http://schemas.microsoft.com/office/drawing/2010/main" val="0"/>
                              </a:ext>
                            </a:extLst>
                          </a:blip>
                          <a:stretch>
                            <a:fillRect/>
                          </a:stretch>
                        </pic:blipFill>
                        <pic:spPr>
                          <a:xfrm>
                            <a:off x="0" y="0"/>
                            <a:ext cx="1314182" cy="739227"/>
                          </a:xfrm>
                          <a:prstGeom prst="rect">
                            <a:avLst/>
                          </a:prstGeom>
                        </pic:spPr>
                      </pic:pic>
                    </a:graphicData>
                  </a:graphic>
                </wp:inline>
              </w:drawing>
            </w:r>
          </w:p>
          <w:p w14:paraId="0BF458D2" w14:textId="2A077F21" w:rsidR="000363EF" w:rsidRPr="000363EF" w:rsidRDefault="00607B25" w:rsidP="00607B25">
            <w:pPr>
              <w:pStyle w:val="DIGText"/>
              <w:spacing w:line="240" w:lineRule="auto"/>
              <w:jc w:val="right"/>
              <w:rPr>
                <w:i/>
                <w:sz w:val="20"/>
                <w:szCs w:val="20"/>
                <w:lang w:val="en-GB"/>
              </w:rPr>
            </w:pPr>
            <w:r w:rsidRPr="00607B25">
              <w:rPr>
                <w:bCs/>
                <w:i/>
                <w:color w:val="E9550D" w:themeColor="accent1"/>
                <w:sz w:val="20"/>
                <w:szCs w:val="18"/>
                <w:lang w:val="en-GB"/>
              </w:rPr>
              <w:t xml:space="preserve">~ </w:t>
            </w:r>
            <w:r w:rsidR="006A104B">
              <w:rPr>
                <w:bCs/>
                <w:i/>
                <w:color w:val="E9550D" w:themeColor="accent1"/>
                <w:sz w:val="20"/>
                <w:szCs w:val="18"/>
                <w:lang w:val="en-GB"/>
              </w:rPr>
              <w:t>20</w:t>
            </w:r>
            <w:r w:rsidRPr="00607B25">
              <w:rPr>
                <w:bCs/>
                <w:i/>
                <w:color w:val="E9550D" w:themeColor="accent1"/>
                <w:sz w:val="20"/>
                <w:szCs w:val="18"/>
                <w:lang w:val="en-GB"/>
              </w:rPr>
              <w:t xml:space="preserve"> min; no materials; </w:t>
            </w:r>
          </w:p>
        </w:tc>
        <w:tc>
          <w:tcPr>
            <w:tcW w:w="2127" w:type="dxa"/>
            <w:gridSpan w:val="3"/>
            <w:tcBorders>
              <w:top w:val="double" w:sz="4" w:space="0" w:color="auto"/>
              <w:bottom w:val="double" w:sz="4" w:space="0" w:color="auto"/>
            </w:tcBorders>
          </w:tcPr>
          <w:p w14:paraId="1FDD6C11" w14:textId="693ACDDB" w:rsidR="00607B25" w:rsidRDefault="00607B25" w:rsidP="000363EF">
            <w:pPr>
              <w:pStyle w:val="DIGText"/>
              <w:spacing w:line="240" w:lineRule="auto"/>
              <w:rPr>
                <w:noProof/>
                <w:lang w:val="en-GB"/>
              </w:rPr>
            </w:pPr>
            <w:r w:rsidRPr="000363EF">
              <w:rPr>
                <w:noProof/>
                <w:lang w:val="en-GB"/>
              </w:rPr>
              <w:drawing>
                <wp:inline distT="0" distB="0" distL="0" distR="0" wp14:anchorId="0FF847EB" wp14:editId="32403A8C">
                  <wp:extent cx="1298054" cy="730155"/>
                  <wp:effectExtent l="0" t="0" r="0" b="0"/>
                  <wp:docPr id="93954826" name="Grafik 93954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54826" name="Grafik 93954826"/>
                          <pic:cNvPicPr/>
                        </pic:nvPicPr>
                        <pic:blipFill>
                          <a:blip r:embed="rId239" cstate="print">
                            <a:extLst>
                              <a:ext uri="{28A0092B-C50C-407E-A947-70E740481C1C}">
                                <a14:useLocalDpi xmlns:a14="http://schemas.microsoft.com/office/drawing/2010/main" val="0"/>
                              </a:ext>
                            </a:extLst>
                          </a:blip>
                          <a:stretch>
                            <a:fillRect/>
                          </a:stretch>
                        </pic:blipFill>
                        <pic:spPr>
                          <a:xfrm>
                            <a:off x="0" y="0"/>
                            <a:ext cx="1307682" cy="735571"/>
                          </a:xfrm>
                          <a:prstGeom prst="rect">
                            <a:avLst/>
                          </a:prstGeom>
                        </pic:spPr>
                      </pic:pic>
                    </a:graphicData>
                  </a:graphic>
                </wp:inline>
              </w:drawing>
            </w:r>
          </w:p>
          <w:p w14:paraId="38001A40" w14:textId="67027F22" w:rsidR="000363EF" w:rsidRPr="000363EF" w:rsidRDefault="00607B25" w:rsidP="00607B25">
            <w:pPr>
              <w:pStyle w:val="DIGText"/>
              <w:spacing w:line="240" w:lineRule="auto"/>
              <w:ind w:left="-108"/>
              <w:rPr>
                <w:i/>
                <w:sz w:val="20"/>
                <w:szCs w:val="20"/>
                <w:lang w:val="en-GB"/>
              </w:rPr>
            </w:pPr>
            <w:r>
              <w:rPr>
                <w:bCs/>
                <w:i/>
                <w:color w:val="E9550D" w:themeColor="accent1"/>
                <w:sz w:val="20"/>
                <w:szCs w:val="18"/>
                <w:lang w:val="en-GB"/>
              </w:rPr>
              <w:t>interactive</w:t>
            </w:r>
          </w:p>
        </w:tc>
        <w:tc>
          <w:tcPr>
            <w:tcW w:w="4251" w:type="dxa"/>
            <w:gridSpan w:val="4"/>
            <w:tcBorders>
              <w:top w:val="double" w:sz="4" w:space="0" w:color="auto"/>
              <w:bottom w:val="double" w:sz="4" w:space="0" w:color="auto"/>
            </w:tcBorders>
          </w:tcPr>
          <w:p w14:paraId="47056EBC" w14:textId="0F9B9A44" w:rsidR="000363EF" w:rsidRPr="000363EF" w:rsidRDefault="000363EF" w:rsidP="000363EF">
            <w:pPr>
              <w:pStyle w:val="DIGText"/>
              <w:spacing w:line="240" w:lineRule="auto"/>
              <w:rPr>
                <w:i/>
                <w:sz w:val="20"/>
                <w:szCs w:val="20"/>
                <w:lang w:val="en-GB"/>
              </w:rPr>
            </w:pPr>
            <w:r w:rsidRPr="000363EF">
              <w:rPr>
                <w:i/>
                <w:sz w:val="20"/>
                <w:szCs w:val="20"/>
                <w:lang w:val="en-GB"/>
              </w:rPr>
              <w:t>These slides present questions regarding counselling ethics. The</w:t>
            </w:r>
            <w:r w:rsidR="00607B25">
              <w:rPr>
                <w:i/>
                <w:sz w:val="20"/>
                <w:szCs w:val="20"/>
                <w:lang w:val="en-GB"/>
              </w:rPr>
              <w:t>se</w:t>
            </w:r>
            <w:r w:rsidRPr="000363EF">
              <w:rPr>
                <w:i/>
                <w:sz w:val="20"/>
                <w:szCs w:val="20"/>
                <w:lang w:val="en-GB"/>
              </w:rPr>
              <w:t xml:space="preserve"> serve as a discussion anchor for discussing ethical aspects of counselling and digital counselling/HR</w:t>
            </w:r>
            <w:r w:rsidR="005B07E7">
              <w:rPr>
                <w:i/>
                <w:sz w:val="20"/>
                <w:szCs w:val="20"/>
                <w:lang w:val="en-GB"/>
              </w:rPr>
              <w:t>.</w:t>
            </w:r>
            <w:r w:rsidR="00607B25">
              <w:rPr>
                <w:i/>
                <w:sz w:val="20"/>
                <w:szCs w:val="20"/>
                <w:lang w:val="en-GB"/>
              </w:rPr>
              <w:tab/>
            </w:r>
            <w:r w:rsidRPr="000363EF">
              <w:rPr>
                <w:i/>
                <w:sz w:val="20"/>
                <w:szCs w:val="20"/>
                <w:lang w:val="en-GB"/>
              </w:rPr>
              <w:t xml:space="preserve"> </w:t>
            </w:r>
            <w:r w:rsidR="00607B25">
              <w:rPr>
                <w:i/>
                <w:sz w:val="20"/>
                <w:szCs w:val="20"/>
                <w:lang w:val="en-GB"/>
              </w:rPr>
              <w:br/>
            </w:r>
            <w:r w:rsidRPr="000363EF">
              <w:rPr>
                <w:rFonts w:ascii="Times New Roman" w:hAnsi="Times New Roman" w:cs="Times New Roman"/>
                <w:i/>
                <w:color w:val="E9550D" w:themeColor="accent1"/>
                <w:sz w:val="20"/>
                <w:szCs w:val="20"/>
                <w:lang w:val="en-GB"/>
              </w:rPr>
              <w:t>▪</w:t>
            </w:r>
            <w:r w:rsidRPr="000363EF">
              <w:rPr>
                <w:i/>
                <w:sz w:val="20"/>
                <w:szCs w:val="20"/>
                <w:lang w:val="en-GB"/>
              </w:rPr>
              <w:t xml:space="preserve"> </w:t>
            </w:r>
            <w:r w:rsidRPr="000363EF">
              <w:rPr>
                <w:b/>
                <w:bCs/>
                <w:color w:val="000000" w:themeColor="text1"/>
                <w:sz w:val="20"/>
                <w:szCs w:val="20"/>
                <w:lang w:val="en-GB"/>
              </w:rPr>
              <w:t>Discuss</w:t>
            </w:r>
            <w:r w:rsidR="00607B25">
              <w:rPr>
                <w:b/>
                <w:bCs/>
                <w:color w:val="000000" w:themeColor="text1"/>
                <w:sz w:val="20"/>
                <w:szCs w:val="20"/>
                <w:lang w:val="en-GB"/>
              </w:rPr>
              <w:t xml:space="preserve"> </w:t>
            </w:r>
            <w:r w:rsidR="00607B25" w:rsidRPr="00607B25">
              <w:rPr>
                <w:bCs/>
                <w:color w:val="000000" w:themeColor="text1"/>
                <w:sz w:val="20"/>
                <w:szCs w:val="20"/>
                <w:lang w:val="en-GB"/>
              </w:rPr>
              <w:t>the questions with the participants</w:t>
            </w:r>
            <w:r w:rsidR="005D2F65">
              <w:rPr>
                <w:bCs/>
                <w:color w:val="000000" w:themeColor="text1"/>
                <w:sz w:val="20"/>
                <w:szCs w:val="20"/>
                <w:lang w:val="en-GB"/>
              </w:rPr>
              <w:t>.</w:t>
            </w:r>
          </w:p>
        </w:tc>
      </w:tr>
      <w:tr w:rsidR="000714BF" w:rsidRPr="00567B8A" w14:paraId="134C6D4C" w14:textId="77777777" w:rsidTr="00321DA6">
        <w:trPr>
          <w:gridAfter w:val="1"/>
          <w:wAfter w:w="141" w:type="dxa"/>
          <w:trHeight w:val="2097"/>
        </w:trPr>
        <w:tc>
          <w:tcPr>
            <w:tcW w:w="3369" w:type="dxa"/>
            <w:gridSpan w:val="4"/>
            <w:tcBorders>
              <w:top w:val="double" w:sz="4" w:space="0" w:color="auto"/>
              <w:bottom w:val="double" w:sz="4" w:space="0" w:color="auto"/>
            </w:tcBorders>
          </w:tcPr>
          <w:p w14:paraId="33EC6FA5" w14:textId="77777777" w:rsidR="000714BF" w:rsidRPr="005226D5" w:rsidRDefault="000714BF" w:rsidP="004B1FA2">
            <w:pPr>
              <w:pStyle w:val="DIGText"/>
              <w:spacing w:line="240" w:lineRule="auto"/>
              <w:rPr>
                <w:noProof/>
                <w:lang w:val="en-GB"/>
              </w:rPr>
            </w:pPr>
            <w:r w:rsidRPr="005226D5">
              <w:rPr>
                <w:noProof/>
                <w:lang w:val="en-GB"/>
              </w:rPr>
              <w:lastRenderedPageBreak/>
              <w:drawing>
                <wp:inline distT="0" distB="0" distL="0" distR="0" wp14:anchorId="5369AD00" wp14:editId="181EB670">
                  <wp:extent cx="1983792" cy="1115265"/>
                  <wp:effectExtent l="0" t="0" r="0" b="8890"/>
                  <wp:docPr id="1776890010" name="Grafik 1776890010" descr="Ein Bild, das Text, Screenshot, Reihe,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6890010" name="Grafik 1776890010" descr="Ein Bild, das Text, Screenshot, Reihe, Diagramm enthält.&#10;&#10;Automatisch generierte Beschreibung"/>
                          <pic:cNvPicPr/>
                        </pic:nvPicPr>
                        <pic:blipFill>
                          <a:blip r:embed="rId240" cstate="print">
                            <a:extLst>
                              <a:ext uri="{28A0092B-C50C-407E-A947-70E740481C1C}">
                                <a14:useLocalDpi xmlns:a14="http://schemas.microsoft.com/office/drawing/2010/main" val="0"/>
                              </a:ext>
                            </a:extLst>
                          </a:blip>
                          <a:stretch>
                            <a:fillRect/>
                          </a:stretch>
                        </pic:blipFill>
                        <pic:spPr>
                          <a:xfrm>
                            <a:off x="0" y="0"/>
                            <a:ext cx="1983792" cy="1115265"/>
                          </a:xfrm>
                          <a:prstGeom prst="rect">
                            <a:avLst/>
                          </a:prstGeom>
                        </pic:spPr>
                      </pic:pic>
                    </a:graphicData>
                  </a:graphic>
                </wp:inline>
              </w:drawing>
            </w:r>
          </w:p>
          <w:p w14:paraId="1083EDC1" w14:textId="0195ACD5" w:rsidR="000714BF" w:rsidRPr="005226D5" w:rsidRDefault="000714BF" w:rsidP="004B1FA2">
            <w:pPr>
              <w:pStyle w:val="DIGText"/>
              <w:spacing w:line="240" w:lineRule="auto"/>
              <w:jc w:val="center"/>
              <w:rPr>
                <w:lang w:val="en-GB"/>
              </w:rPr>
            </w:pPr>
            <w:r w:rsidRPr="005226D5">
              <w:rPr>
                <w:bCs/>
                <w:i/>
                <w:color w:val="E9550D" w:themeColor="accent1"/>
                <w:sz w:val="20"/>
                <w:szCs w:val="18"/>
                <w:lang w:val="en-GB"/>
              </w:rPr>
              <w:t xml:space="preserve">~ </w:t>
            </w:r>
            <w:r w:rsidR="00C870D1">
              <w:rPr>
                <w:bCs/>
                <w:i/>
                <w:color w:val="E9550D" w:themeColor="accent1"/>
                <w:sz w:val="20"/>
                <w:szCs w:val="18"/>
                <w:lang w:val="en-GB"/>
              </w:rPr>
              <w:t>10</w:t>
            </w:r>
            <w:r w:rsidRPr="005226D5">
              <w:rPr>
                <w:bCs/>
                <w:i/>
                <w:color w:val="E9550D" w:themeColor="accent1"/>
                <w:sz w:val="20"/>
                <w:szCs w:val="18"/>
                <w:lang w:val="en-GB"/>
              </w:rPr>
              <w:t xml:space="preserve"> min; no materials; interactive</w:t>
            </w:r>
          </w:p>
        </w:tc>
        <w:tc>
          <w:tcPr>
            <w:tcW w:w="5244" w:type="dxa"/>
            <w:gridSpan w:val="5"/>
            <w:tcBorders>
              <w:top w:val="double" w:sz="4" w:space="0" w:color="auto"/>
              <w:bottom w:val="double" w:sz="4" w:space="0" w:color="auto"/>
            </w:tcBorders>
          </w:tcPr>
          <w:p w14:paraId="3044AC4D" w14:textId="7C09CEFF" w:rsidR="000714BF" w:rsidRPr="005226D5" w:rsidRDefault="000714BF" w:rsidP="004B1FA2">
            <w:pPr>
              <w:pStyle w:val="DIGText"/>
              <w:spacing w:line="240" w:lineRule="auto"/>
              <w:rPr>
                <w:i/>
                <w:sz w:val="20"/>
                <w:szCs w:val="20"/>
                <w:lang w:val="en-GB"/>
              </w:rPr>
            </w:pPr>
            <w:r w:rsidRPr="005226D5">
              <w:rPr>
                <w:i/>
                <w:sz w:val="20"/>
                <w:szCs w:val="20"/>
                <w:lang w:val="en-GB"/>
              </w:rPr>
              <w:t xml:space="preserve">Gross/Net effects of counselling as </w:t>
            </w:r>
            <w:r w:rsidR="005226D5" w:rsidRPr="005226D5">
              <w:rPr>
                <w:i/>
                <w:sz w:val="20"/>
                <w:szCs w:val="20"/>
                <w:lang w:val="en-GB"/>
              </w:rPr>
              <w:t xml:space="preserve">a scheme. </w:t>
            </w:r>
          </w:p>
          <w:p w14:paraId="5592DFBC" w14:textId="08DB978C" w:rsidR="000714BF" w:rsidRPr="005226D5" w:rsidRDefault="005226D5" w:rsidP="00825E35">
            <w:pPr>
              <w:pStyle w:val="DIGText"/>
              <w:numPr>
                <w:ilvl w:val="0"/>
                <w:numId w:val="15"/>
              </w:numPr>
              <w:spacing w:before="240" w:line="240" w:lineRule="auto"/>
              <w:ind w:left="173" w:hanging="142"/>
              <w:rPr>
                <w:bCs/>
                <w:color w:val="000000" w:themeColor="text1"/>
                <w:sz w:val="20"/>
                <w:szCs w:val="20"/>
                <w:lang w:val="en-GB"/>
              </w:rPr>
            </w:pPr>
            <w:r>
              <w:rPr>
                <w:b/>
                <w:bCs/>
                <w:color w:val="000000" w:themeColor="text1"/>
                <w:sz w:val="20"/>
                <w:szCs w:val="20"/>
                <w:lang w:val="en-GB"/>
              </w:rPr>
              <w:t>Describe</w:t>
            </w:r>
            <w:r w:rsidR="000714BF" w:rsidRPr="005226D5">
              <w:rPr>
                <w:b/>
                <w:bCs/>
                <w:color w:val="000000" w:themeColor="text1"/>
                <w:sz w:val="20"/>
                <w:szCs w:val="20"/>
                <w:lang w:val="en-GB"/>
              </w:rPr>
              <w:t xml:space="preserve"> </w:t>
            </w:r>
            <w:r w:rsidR="000714BF" w:rsidRPr="005226D5">
              <w:rPr>
                <w:bCs/>
                <w:color w:val="000000" w:themeColor="text1"/>
                <w:sz w:val="20"/>
                <w:szCs w:val="20"/>
                <w:lang w:val="en-GB"/>
              </w:rPr>
              <w:t xml:space="preserve">the </w:t>
            </w:r>
            <w:r w:rsidR="009667D7">
              <w:rPr>
                <w:bCs/>
                <w:color w:val="000000" w:themeColor="text1"/>
                <w:sz w:val="20"/>
                <w:szCs w:val="20"/>
                <w:lang w:val="en-GB"/>
              </w:rPr>
              <w:t xml:space="preserve">impact of counselling on a </w:t>
            </w:r>
            <w:proofErr w:type="spellStart"/>
            <w:r w:rsidR="009667D7">
              <w:rPr>
                <w:bCs/>
                <w:color w:val="000000" w:themeColor="text1"/>
                <w:sz w:val="20"/>
                <w:szCs w:val="20"/>
                <w:lang w:val="en-GB"/>
              </w:rPr>
              <w:t>counsellee</w:t>
            </w:r>
            <w:proofErr w:type="spellEnd"/>
            <w:r w:rsidR="009667D7">
              <w:rPr>
                <w:bCs/>
                <w:color w:val="000000" w:themeColor="text1"/>
                <w:sz w:val="20"/>
                <w:szCs w:val="20"/>
                <w:lang w:val="en-GB"/>
              </w:rPr>
              <w:t>/a female leader.</w:t>
            </w:r>
          </w:p>
          <w:p w14:paraId="7E9E205C" w14:textId="5C555CBA" w:rsidR="000714BF" w:rsidRPr="005226D5" w:rsidRDefault="009667D7"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Discuss </w:t>
            </w:r>
            <w:r>
              <w:rPr>
                <w:bCs/>
                <w:color w:val="000000" w:themeColor="text1"/>
                <w:sz w:val="20"/>
                <w:szCs w:val="20"/>
                <w:lang w:val="en-GB"/>
              </w:rPr>
              <w:t xml:space="preserve">what </w:t>
            </w:r>
            <w:r w:rsidR="006943FC">
              <w:rPr>
                <w:bCs/>
                <w:color w:val="000000" w:themeColor="text1"/>
                <w:sz w:val="20"/>
                <w:szCs w:val="20"/>
                <w:lang w:val="en-GB"/>
              </w:rPr>
              <w:t>influences the amount of impact.</w:t>
            </w:r>
          </w:p>
        </w:tc>
      </w:tr>
      <w:tr w:rsidR="000714BF" w:rsidRPr="00567B8A" w14:paraId="7B8DC032" w14:textId="77777777" w:rsidTr="00321DA6">
        <w:trPr>
          <w:gridAfter w:val="1"/>
          <w:wAfter w:w="141" w:type="dxa"/>
          <w:trHeight w:val="2084"/>
        </w:trPr>
        <w:tc>
          <w:tcPr>
            <w:tcW w:w="3369" w:type="dxa"/>
            <w:gridSpan w:val="4"/>
            <w:tcBorders>
              <w:top w:val="double" w:sz="4" w:space="0" w:color="auto"/>
              <w:bottom w:val="double" w:sz="4" w:space="0" w:color="auto"/>
            </w:tcBorders>
          </w:tcPr>
          <w:p w14:paraId="7609CA75" w14:textId="6F803EFA" w:rsidR="000714BF" w:rsidRPr="00A80E13" w:rsidRDefault="000714BF" w:rsidP="004B1FA2">
            <w:pPr>
              <w:pStyle w:val="DIGText"/>
              <w:spacing w:line="240" w:lineRule="auto"/>
              <w:rPr>
                <w:noProof/>
                <w:lang w:val="en-GB"/>
              </w:rPr>
            </w:pPr>
            <w:r w:rsidRPr="00A80E13">
              <w:rPr>
                <w:noProof/>
                <w:lang w:val="en-GB"/>
              </w:rPr>
              <w:drawing>
                <wp:inline distT="0" distB="0" distL="0" distR="0" wp14:anchorId="6D49AD91" wp14:editId="3E948D6F">
                  <wp:extent cx="1983790" cy="1115265"/>
                  <wp:effectExtent l="0" t="0" r="0" b="8890"/>
                  <wp:docPr id="370674885" name="Grafik 370674885" descr="Ein Bild, das Text, Screenshot, Diagramm,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674885" name="Grafik 370674885" descr="Ein Bild, das Text, Screenshot, Diagramm, Schrift enthält.&#10;&#10;Automatisch generierte Beschreibung"/>
                          <pic:cNvPicPr/>
                        </pic:nvPicPr>
                        <pic:blipFill>
                          <a:blip r:embed="rId241" cstate="print">
                            <a:extLst>
                              <a:ext uri="{28A0092B-C50C-407E-A947-70E740481C1C}">
                                <a14:useLocalDpi xmlns:a14="http://schemas.microsoft.com/office/drawing/2010/main" val="0"/>
                              </a:ext>
                            </a:extLst>
                          </a:blip>
                          <a:stretch>
                            <a:fillRect/>
                          </a:stretch>
                        </pic:blipFill>
                        <pic:spPr>
                          <a:xfrm>
                            <a:off x="0" y="0"/>
                            <a:ext cx="1983790" cy="1115265"/>
                          </a:xfrm>
                          <a:prstGeom prst="rect">
                            <a:avLst/>
                          </a:prstGeom>
                        </pic:spPr>
                      </pic:pic>
                    </a:graphicData>
                  </a:graphic>
                </wp:inline>
              </w:drawing>
            </w:r>
            <w:r w:rsidRPr="00A80E13">
              <w:rPr>
                <w:bCs/>
                <w:i/>
                <w:color w:val="E9550D" w:themeColor="accent1"/>
                <w:sz w:val="20"/>
                <w:szCs w:val="18"/>
                <w:lang w:val="en-GB"/>
              </w:rPr>
              <w:t>~ 10 min</w:t>
            </w:r>
            <w:r w:rsidR="00A80E13" w:rsidRPr="00A80E13">
              <w:rPr>
                <w:bCs/>
                <w:i/>
                <w:color w:val="E9550D" w:themeColor="accent1"/>
                <w:sz w:val="20"/>
                <w:szCs w:val="18"/>
                <w:lang w:val="en-GB"/>
              </w:rPr>
              <w:t>; no materials</w:t>
            </w:r>
            <w:r w:rsidRPr="00A80E13">
              <w:rPr>
                <w:bCs/>
                <w:i/>
                <w:color w:val="E9550D" w:themeColor="accent1"/>
                <w:sz w:val="20"/>
                <w:szCs w:val="18"/>
                <w:lang w:val="en-GB"/>
              </w:rPr>
              <w:t>; frontal</w:t>
            </w:r>
          </w:p>
        </w:tc>
        <w:tc>
          <w:tcPr>
            <w:tcW w:w="5244" w:type="dxa"/>
            <w:gridSpan w:val="5"/>
            <w:tcBorders>
              <w:top w:val="double" w:sz="4" w:space="0" w:color="auto"/>
              <w:bottom w:val="double" w:sz="4" w:space="0" w:color="auto"/>
            </w:tcBorders>
          </w:tcPr>
          <w:p w14:paraId="70A8E024" w14:textId="31A4975F" w:rsidR="000714BF" w:rsidRPr="00A80E13" w:rsidRDefault="00020157" w:rsidP="004B1FA2">
            <w:pPr>
              <w:pStyle w:val="DIGText"/>
              <w:spacing w:line="240" w:lineRule="auto"/>
              <w:rPr>
                <w:i/>
                <w:sz w:val="20"/>
                <w:szCs w:val="20"/>
                <w:lang w:val="en-GB"/>
              </w:rPr>
            </w:pPr>
            <w:r w:rsidRPr="00A80E13">
              <w:rPr>
                <w:i/>
                <w:sz w:val="20"/>
                <w:szCs w:val="20"/>
                <w:lang w:val="en-GB"/>
              </w:rPr>
              <w:t>3-Level Model of effectiveness and efficiency.</w:t>
            </w:r>
          </w:p>
          <w:p w14:paraId="6904E338" w14:textId="5ECC6935" w:rsidR="000714BF" w:rsidRPr="00A80E13" w:rsidRDefault="000714BF" w:rsidP="00825E35">
            <w:pPr>
              <w:pStyle w:val="DIGText"/>
              <w:numPr>
                <w:ilvl w:val="0"/>
                <w:numId w:val="15"/>
              </w:numPr>
              <w:spacing w:before="240" w:line="240" w:lineRule="auto"/>
              <w:ind w:left="173" w:hanging="142"/>
              <w:rPr>
                <w:i/>
                <w:sz w:val="20"/>
                <w:szCs w:val="20"/>
                <w:lang w:val="en-GB"/>
              </w:rPr>
            </w:pPr>
            <w:r w:rsidRPr="00A80E13">
              <w:rPr>
                <w:b/>
                <w:bCs/>
                <w:color w:val="000000" w:themeColor="text1"/>
                <w:sz w:val="20"/>
                <w:szCs w:val="20"/>
                <w:lang w:val="en-GB"/>
              </w:rPr>
              <w:t xml:space="preserve">Explain </w:t>
            </w:r>
            <w:r w:rsidR="00020157" w:rsidRPr="00A80E13">
              <w:rPr>
                <w:bCs/>
                <w:color w:val="000000" w:themeColor="text1"/>
                <w:sz w:val="20"/>
                <w:szCs w:val="20"/>
                <w:lang w:val="en-GB"/>
              </w:rPr>
              <w:t xml:space="preserve">the </w:t>
            </w:r>
            <w:r w:rsidR="00107975">
              <w:rPr>
                <w:bCs/>
                <w:color w:val="000000" w:themeColor="text1"/>
                <w:sz w:val="20"/>
                <w:szCs w:val="20"/>
                <w:lang w:val="en-GB"/>
              </w:rPr>
              <w:t xml:space="preserve">3-Level </w:t>
            </w:r>
            <w:r w:rsidR="00A80E13" w:rsidRPr="00A80E13">
              <w:rPr>
                <w:bCs/>
                <w:color w:val="000000" w:themeColor="text1"/>
                <w:sz w:val="20"/>
                <w:szCs w:val="20"/>
                <w:lang w:val="en-GB"/>
              </w:rPr>
              <w:t xml:space="preserve">Model </w:t>
            </w:r>
            <w:r w:rsidRPr="00A80E13">
              <w:rPr>
                <w:bCs/>
                <w:i/>
                <w:color w:val="000000" w:themeColor="text1"/>
                <w:sz w:val="20"/>
                <w:szCs w:val="20"/>
                <w:lang w:val="en-GB"/>
              </w:rPr>
              <w:t xml:space="preserve">(see </w:t>
            </w:r>
            <w:r w:rsidR="00020157" w:rsidRPr="00A80E13">
              <w:rPr>
                <w:bCs/>
                <w:i/>
                <w:color w:val="000000" w:themeColor="text1"/>
                <w:sz w:val="20"/>
                <w:szCs w:val="20"/>
                <w:lang w:val="en-GB"/>
              </w:rPr>
              <w:t>Reader</w:t>
            </w:r>
            <w:r w:rsidR="00A80E13" w:rsidRPr="00A80E13">
              <w:rPr>
                <w:bCs/>
                <w:i/>
                <w:color w:val="000000" w:themeColor="text1"/>
                <w:sz w:val="20"/>
                <w:szCs w:val="20"/>
                <w:lang w:val="en-GB"/>
              </w:rPr>
              <w:t>)</w:t>
            </w:r>
            <w:r w:rsidR="00A80E13">
              <w:rPr>
                <w:bCs/>
                <w:i/>
                <w:color w:val="000000" w:themeColor="text1"/>
                <w:sz w:val="20"/>
                <w:szCs w:val="20"/>
                <w:lang w:val="en-GB"/>
              </w:rPr>
              <w:t>.</w:t>
            </w:r>
          </w:p>
        </w:tc>
      </w:tr>
      <w:tr w:rsidR="000714BF" w:rsidRPr="00567B8A" w14:paraId="7B91F0F6" w14:textId="77777777" w:rsidTr="00321DA6">
        <w:trPr>
          <w:gridAfter w:val="1"/>
          <w:wAfter w:w="141" w:type="dxa"/>
          <w:trHeight w:val="2102"/>
        </w:trPr>
        <w:tc>
          <w:tcPr>
            <w:tcW w:w="3369" w:type="dxa"/>
            <w:gridSpan w:val="4"/>
            <w:tcBorders>
              <w:top w:val="double" w:sz="4" w:space="0" w:color="auto"/>
              <w:bottom w:val="double" w:sz="4" w:space="0" w:color="auto"/>
            </w:tcBorders>
          </w:tcPr>
          <w:p w14:paraId="08132ABD" w14:textId="08CF5F69" w:rsidR="000714BF" w:rsidRPr="00107975" w:rsidRDefault="000714BF" w:rsidP="004B1FA2">
            <w:pPr>
              <w:pStyle w:val="DIGText"/>
              <w:spacing w:line="240" w:lineRule="auto"/>
              <w:rPr>
                <w:noProof/>
                <w:lang w:val="en-GB"/>
              </w:rPr>
            </w:pPr>
            <w:r w:rsidRPr="00107975">
              <w:rPr>
                <w:noProof/>
                <w:lang w:val="en-GB"/>
              </w:rPr>
              <w:drawing>
                <wp:inline distT="0" distB="0" distL="0" distR="0" wp14:anchorId="6402BB9B" wp14:editId="57E412CE">
                  <wp:extent cx="1983790" cy="1115265"/>
                  <wp:effectExtent l="0" t="0" r="0" b="8890"/>
                  <wp:docPr id="180099616" name="Grafik 180099616" descr="Ein Bild, das Text, Diagramm, Screenshot, Schrif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099616" name="Grafik 180099616" descr="Ein Bild, das Text, Diagramm, Screenshot, Schrift enthält.&#10;&#10;Automatisch generierte Beschreibung"/>
                          <pic:cNvPicPr/>
                        </pic:nvPicPr>
                        <pic:blipFill>
                          <a:blip r:embed="rId242" cstate="print">
                            <a:extLst>
                              <a:ext uri="{28A0092B-C50C-407E-A947-70E740481C1C}">
                                <a14:useLocalDpi xmlns:a14="http://schemas.microsoft.com/office/drawing/2010/main" val="0"/>
                              </a:ext>
                            </a:extLst>
                          </a:blip>
                          <a:stretch>
                            <a:fillRect/>
                          </a:stretch>
                        </pic:blipFill>
                        <pic:spPr>
                          <a:xfrm>
                            <a:off x="0" y="0"/>
                            <a:ext cx="1983790" cy="1115265"/>
                          </a:xfrm>
                          <a:prstGeom prst="rect">
                            <a:avLst/>
                          </a:prstGeom>
                        </pic:spPr>
                      </pic:pic>
                    </a:graphicData>
                  </a:graphic>
                </wp:inline>
              </w:drawing>
            </w:r>
            <w:r w:rsidR="00107975" w:rsidRPr="00107975">
              <w:rPr>
                <w:bCs/>
                <w:i/>
                <w:color w:val="E9550D" w:themeColor="accent1"/>
                <w:sz w:val="20"/>
                <w:szCs w:val="18"/>
                <w:lang w:val="en-GB"/>
              </w:rPr>
              <w:t>~ 1</w:t>
            </w:r>
            <w:r w:rsidR="00896070">
              <w:rPr>
                <w:bCs/>
                <w:i/>
                <w:color w:val="E9550D" w:themeColor="accent1"/>
                <w:sz w:val="20"/>
                <w:szCs w:val="18"/>
                <w:lang w:val="en-GB"/>
              </w:rPr>
              <w:t>0</w:t>
            </w:r>
            <w:r w:rsidR="00107975" w:rsidRPr="00107975">
              <w:rPr>
                <w:bCs/>
                <w:i/>
                <w:color w:val="E9550D" w:themeColor="accent1"/>
                <w:sz w:val="20"/>
                <w:szCs w:val="18"/>
                <w:lang w:val="en-GB"/>
              </w:rPr>
              <w:t xml:space="preserve"> min; no materials; frontal</w:t>
            </w:r>
          </w:p>
        </w:tc>
        <w:tc>
          <w:tcPr>
            <w:tcW w:w="5244" w:type="dxa"/>
            <w:gridSpan w:val="5"/>
            <w:tcBorders>
              <w:top w:val="double" w:sz="4" w:space="0" w:color="auto"/>
              <w:bottom w:val="double" w:sz="4" w:space="0" w:color="auto"/>
            </w:tcBorders>
          </w:tcPr>
          <w:p w14:paraId="625B4FC7" w14:textId="248E9E4E" w:rsidR="000714BF" w:rsidRPr="00107975" w:rsidRDefault="00107975" w:rsidP="004B1FA2">
            <w:pPr>
              <w:pStyle w:val="DIGText"/>
              <w:spacing w:line="240" w:lineRule="auto"/>
              <w:rPr>
                <w:i/>
                <w:sz w:val="20"/>
                <w:szCs w:val="20"/>
                <w:lang w:val="en-GB"/>
              </w:rPr>
            </w:pPr>
            <w:proofErr w:type="spellStart"/>
            <w:r w:rsidRPr="00107975">
              <w:rPr>
                <w:i/>
                <w:sz w:val="20"/>
                <w:szCs w:val="20"/>
                <w:lang w:val="en-GB"/>
              </w:rPr>
              <w:t>Schiersmann’s</w:t>
            </w:r>
            <w:proofErr w:type="spellEnd"/>
            <w:r w:rsidRPr="00107975">
              <w:rPr>
                <w:i/>
                <w:sz w:val="20"/>
                <w:szCs w:val="20"/>
                <w:lang w:val="en-GB"/>
              </w:rPr>
              <w:t xml:space="preserve"> model of controlling and quality management.</w:t>
            </w:r>
          </w:p>
          <w:p w14:paraId="64106B32" w14:textId="202AEA72" w:rsidR="000714BF" w:rsidRDefault="000714BF" w:rsidP="00825E35">
            <w:pPr>
              <w:pStyle w:val="DIGText"/>
              <w:numPr>
                <w:ilvl w:val="0"/>
                <w:numId w:val="15"/>
              </w:numPr>
              <w:spacing w:before="240" w:line="240" w:lineRule="auto"/>
              <w:ind w:left="173" w:hanging="142"/>
              <w:rPr>
                <w:bCs/>
                <w:color w:val="000000" w:themeColor="text1"/>
                <w:sz w:val="20"/>
                <w:szCs w:val="20"/>
                <w:lang w:val="en-GB"/>
              </w:rPr>
            </w:pPr>
            <w:r w:rsidRPr="00107975">
              <w:rPr>
                <w:b/>
                <w:bCs/>
                <w:color w:val="000000" w:themeColor="text1"/>
                <w:sz w:val="20"/>
                <w:szCs w:val="20"/>
                <w:lang w:val="en-GB"/>
              </w:rPr>
              <w:t xml:space="preserve">Explain </w:t>
            </w:r>
            <w:r w:rsidR="00107975">
              <w:rPr>
                <w:bCs/>
                <w:color w:val="000000" w:themeColor="text1"/>
                <w:sz w:val="20"/>
                <w:szCs w:val="20"/>
                <w:lang w:val="en-GB"/>
              </w:rPr>
              <w:t>the model (</w:t>
            </w:r>
            <w:r w:rsidR="00F7636F">
              <w:rPr>
                <w:bCs/>
                <w:i/>
                <w:color w:val="000000" w:themeColor="text1"/>
                <w:sz w:val="20"/>
                <w:szCs w:val="20"/>
                <w:lang w:val="en-GB"/>
              </w:rPr>
              <w:t>see Reader)</w:t>
            </w:r>
            <w:r w:rsidR="00F7636F">
              <w:rPr>
                <w:bCs/>
                <w:color w:val="000000" w:themeColor="text1"/>
                <w:sz w:val="20"/>
                <w:szCs w:val="20"/>
                <w:lang w:val="en-GB"/>
              </w:rPr>
              <w:t>.</w:t>
            </w:r>
          </w:p>
          <w:p w14:paraId="67359DB9" w14:textId="39518796" w:rsidR="00F7636F" w:rsidRPr="00107975" w:rsidRDefault="00F7636F"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Ask </w:t>
            </w:r>
            <w:r>
              <w:rPr>
                <w:bCs/>
                <w:color w:val="000000" w:themeColor="text1"/>
                <w:sz w:val="20"/>
                <w:szCs w:val="20"/>
                <w:lang w:val="en-GB"/>
              </w:rPr>
              <w:t>participants whether they have some controlling or quality measures in their own counselling;</w:t>
            </w:r>
            <w:r w:rsidR="00D275F0">
              <w:rPr>
                <w:bCs/>
                <w:color w:val="000000" w:themeColor="text1"/>
                <w:sz w:val="20"/>
                <w:szCs w:val="20"/>
                <w:lang w:val="en-GB"/>
              </w:rPr>
              <w:t xml:space="preserve"> ask for specifics on implementation.</w:t>
            </w:r>
          </w:p>
          <w:p w14:paraId="64ED3833" w14:textId="77777777" w:rsidR="000714BF" w:rsidRPr="00107975" w:rsidRDefault="000714BF" w:rsidP="004B1FA2">
            <w:pPr>
              <w:pStyle w:val="DIGText"/>
              <w:spacing w:line="240" w:lineRule="auto"/>
              <w:rPr>
                <w:i/>
                <w:sz w:val="20"/>
                <w:szCs w:val="20"/>
                <w:lang w:val="en-GB"/>
              </w:rPr>
            </w:pPr>
          </w:p>
        </w:tc>
      </w:tr>
      <w:tr w:rsidR="000714BF" w:rsidRPr="00567B8A" w14:paraId="57CB8A04" w14:textId="77777777" w:rsidTr="00321DA6">
        <w:trPr>
          <w:gridAfter w:val="1"/>
          <w:wAfter w:w="141" w:type="dxa"/>
          <w:trHeight w:val="2387"/>
        </w:trPr>
        <w:tc>
          <w:tcPr>
            <w:tcW w:w="3369" w:type="dxa"/>
            <w:gridSpan w:val="4"/>
            <w:tcBorders>
              <w:top w:val="double" w:sz="4" w:space="0" w:color="auto"/>
              <w:bottom w:val="double" w:sz="4" w:space="0" w:color="auto"/>
            </w:tcBorders>
          </w:tcPr>
          <w:p w14:paraId="28D617E9" w14:textId="1A9F5E61" w:rsidR="000714BF" w:rsidRPr="009905FD" w:rsidRDefault="000714BF" w:rsidP="004B1FA2">
            <w:pPr>
              <w:pStyle w:val="DIGText"/>
              <w:spacing w:line="240" w:lineRule="auto"/>
              <w:rPr>
                <w:noProof/>
                <w:lang w:val="en-GB"/>
              </w:rPr>
            </w:pPr>
            <w:r w:rsidRPr="009905FD">
              <w:rPr>
                <w:noProof/>
                <w:lang w:val="en-GB"/>
              </w:rPr>
              <w:drawing>
                <wp:inline distT="0" distB="0" distL="0" distR="0" wp14:anchorId="63B25F72" wp14:editId="47EB97E2">
                  <wp:extent cx="1982693" cy="1115265"/>
                  <wp:effectExtent l="0" t="0" r="0" b="8890"/>
                  <wp:docPr id="290417408" name="Grafik 290417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0417408" name="Grafik 290417408"/>
                          <pic:cNvPicPr/>
                        </pic:nvPicPr>
                        <pic:blipFill>
                          <a:blip r:embed="rId243" cstate="print">
                            <a:extLst>
                              <a:ext uri="{28A0092B-C50C-407E-A947-70E740481C1C}">
                                <a14:useLocalDpi xmlns:a14="http://schemas.microsoft.com/office/drawing/2010/main" val="0"/>
                              </a:ext>
                            </a:extLst>
                          </a:blip>
                          <a:stretch>
                            <a:fillRect/>
                          </a:stretch>
                        </pic:blipFill>
                        <pic:spPr>
                          <a:xfrm>
                            <a:off x="0" y="0"/>
                            <a:ext cx="1982693" cy="1115265"/>
                          </a:xfrm>
                          <a:prstGeom prst="rect">
                            <a:avLst/>
                          </a:prstGeom>
                        </pic:spPr>
                      </pic:pic>
                    </a:graphicData>
                  </a:graphic>
                </wp:inline>
              </w:drawing>
            </w:r>
            <w:r w:rsidRPr="009905FD">
              <w:rPr>
                <w:bCs/>
                <w:i/>
                <w:color w:val="E9550D" w:themeColor="accent1"/>
                <w:sz w:val="20"/>
                <w:szCs w:val="18"/>
                <w:lang w:val="en-GB"/>
              </w:rPr>
              <w:t xml:space="preserve">~ </w:t>
            </w:r>
            <w:r w:rsidR="00896070">
              <w:rPr>
                <w:bCs/>
                <w:i/>
                <w:color w:val="E9550D" w:themeColor="accent1"/>
                <w:sz w:val="20"/>
                <w:szCs w:val="18"/>
                <w:lang w:val="en-GB"/>
              </w:rPr>
              <w:t>5</w:t>
            </w:r>
            <w:r w:rsidRPr="009905FD">
              <w:rPr>
                <w:bCs/>
                <w:i/>
                <w:color w:val="E9550D" w:themeColor="accent1"/>
                <w:sz w:val="20"/>
                <w:szCs w:val="18"/>
                <w:lang w:val="en-GB"/>
              </w:rPr>
              <w:t xml:space="preserve"> min; </w:t>
            </w:r>
            <w:r w:rsidR="00500647" w:rsidRPr="009905FD">
              <w:rPr>
                <w:bCs/>
                <w:i/>
                <w:color w:val="E9550D" w:themeColor="accent1"/>
                <w:sz w:val="20"/>
                <w:szCs w:val="18"/>
                <w:lang w:val="en-GB"/>
              </w:rPr>
              <w:t>no material</w:t>
            </w:r>
            <w:r w:rsidRPr="009905FD">
              <w:rPr>
                <w:bCs/>
                <w:i/>
                <w:color w:val="E9550D" w:themeColor="accent1"/>
                <w:sz w:val="20"/>
                <w:szCs w:val="18"/>
                <w:lang w:val="en-GB"/>
              </w:rPr>
              <w:t>; frontal</w:t>
            </w:r>
          </w:p>
        </w:tc>
        <w:tc>
          <w:tcPr>
            <w:tcW w:w="5244" w:type="dxa"/>
            <w:gridSpan w:val="5"/>
            <w:tcBorders>
              <w:top w:val="double" w:sz="4" w:space="0" w:color="auto"/>
              <w:bottom w:val="double" w:sz="4" w:space="0" w:color="auto"/>
            </w:tcBorders>
          </w:tcPr>
          <w:p w14:paraId="386019F1" w14:textId="195CE942" w:rsidR="000714BF" w:rsidRPr="009905FD" w:rsidRDefault="00465065" w:rsidP="004B1FA2">
            <w:pPr>
              <w:pStyle w:val="DIGText"/>
              <w:spacing w:line="240" w:lineRule="auto"/>
              <w:rPr>
                <w:i/>
                <w:sz w:val="20"/>
                <w:szCs w:val="20"/>
                <w:lang w:val="en-GB"/>
              </w:rPr>
            </w:pPr>
            <w:r w:rsidRPr="009905FD">
              <w:rPr>
                <w:i/>
                <w:sz w:val="20"/>
                <w:szCs w:val="20"/>
                <w:lang w:val="en-GB"/>
              </w:rPr>
              <w:t xml:space="preserve">Definition, </w:t>
            </w:r>
            <w:r w:rsidR="009905FD" w:rsidRPr="009905FD">
              <w:rPr>
                <w:i/>
                <w:sz w:val="20"/>
                <w:szCs w:val="20"/>
                <w:lang w:val="en-GB"/>
              </w:rPr>
              <w:t>functions,</w:t>
            </w:r>
            <w:r w:rsidRPr="009905FD">
              <w:rPr>
                <w:i/>
                <w:sz w:val="20"/>
                <w:szCs w:val="20"/>
                <w:lang w:val="en-GB"/>
              </w:rPr>
              <w:t xml:space="preserve"> and characteristics of networks</w:t>
            </w:r>
          </w:p>
          <w:p w14:paraId="59CFF34A" w14:textId="4A9FB3C5" w:rsidR="000714BF" w:rsidRPr="009905FD" w:rsidRDefault="00465065" w:rsidP="00825E35">
            <w:pPr>
              <w:pStyle w:val="DIGText"/>
              <w:numPr>
                <w:ilvl w:val="0"/>
                <w:numId w:val="15"/>
              </w:numPr>
              <w:spacing w:before="240" w:line="240" w:lineRule="auto"/>
              <w:ind w:left="173" w:hanging="142"/>
              <w:rPr>
                <w:bCs/>
                <w:color w:val="000000" w:themeColor="text1"/>
                <w:sz w:val="20"/>
                <w:szCs w:val="20"/>
                <w:lang w:val="en-GB"/>
              </w:rPr>
            </w:pPr>
            <w:r w:rsidRPr="009905FD">
              <w:rPr>
                <w:b/>
                <w:bCs/>
                <w:color w:val="000000" w:themeColor="text1"/>
                <w:sz w:val="20"/>
                <w:szCs w:val="20"/>
                <w:lang w:val="en-GB"/>
              </w:rPr>
              <w:t xml:space="preserve">Describe </w:t>
            </w:r>
            <w:r w:rsidRPr="009905FD">
              <w:rPr>
                <w:bCs/>
                <w:color w:val="000000" w:themeColor="text1"/>
                <w:sz w:val="20"/>
                <w:szCs w:val="20"/>
                <w:lang w:val="en-GB"/>
              </w:rPr>
              <w:t>the function and characteristics of networks</w:t>
            </w:r>
            <w:r w:rsidR="00500647" w:rsidRPr="009905FD">
              <w:rPr>
                <w:bCs/>
                <w:color w:val="000000" w:themeColor="text1"/>
                <w:sz w:val="20"/>
                <w:szCs w:val="20"/>
                <w:lang w:val="en-GB"/>
              </w:rPr>
              <w:t xml:space="preserve">. Also, </w:t>
            </w:r>
            <w:r w:rsidR="00500647" w:rsidRPr="00DA1A21">
              <w:rPr>
                <w:b/>
                <w:bCs/>
                <w:color w:val="000000" w:themeColor="text1"/>
                <w:sz w:val="20"/>
                <w:szCs w:val="20"/>
                <w:lang w:val="en-GB"/>
              </w:rPr>
              <w:t>distinguish</w:t>
            </w:r>
            <w:r w:rsidR="00500647" w:rsidRPr="009905FD">
              <w:rPr>
                <w:bCs/>
                <w:color w:val="000000" w:themeColor="text1"/>
                <w:sz w:val="20"/>
                <w:szCs w:val="20"/>
                <w:lang w:val="en-GB"/>
              </w:rPr>
              <w:t>:</w:t>
            </w:r>
          </w:p>
          <w:p w14:paraId="679A5B37" w14:textId="1C6D41DA" w:rsidR="00500647" w:rsidRPr="00500647" w:rsidRDefault="00500647" w:rsidP="00825E35">
            <w:pPr>
              <w:pStyle w:val="DIGText"/>
              <w:numPr>
                <w:ilvl w:val="0"/>
                <w:numId w:val="15"/>
              </w:numPr>
              <w:spacing w:line="240" w:lineRule="auto"/>
              <w:ind w:left="459" w:hanging="142"/>
              <w:rPr>
                <w:bCs/>
                <w:i/>
                <w:color w:val="000000" w:themeColor="text1"/>
                <w:sz w:val="20"/>
                <w:szCs w:val="20"/>
                <w:lang w:val="en-GB"/>
              </w:rPr>
            </w:pPr>
            <w:r w:rsidRPr="00500647">
              <w:rPr>
                <w:bCs/>
                <w:i/>
                <w:color w:val="000000" w:themeColor="text1"/>
                <w:sz w:val="20"/>
                <w:szCs w:val="20"/>
                <w:u w:val="single"/>
                <w:lang w:val="en-US"/>
              </w:rPr>
              <w:t>Lifeworld networks:</w:t>
            </w:r>
            <w:r w:rsidRPr="00500647">
              <w:rPr>
                <w:b/>
                <w:bCs/>
                <w:i/>
                <w:color w:val="000000" w:themeColor="text1"/>
                <w:sz w:val="20"/>
                <w:szCs w:val="20"/>
                <w:lang w:val="en-US"/>
              </w:rPr>
              <w:t xml:space="preserve"> </w:t>
            </w:r>
            <w:r w:rsidRPr="00500647">
              <w:rPr>
                <w:bCs/>
                <w:i/>
                <w:color w:val="000000" w:themeColor="text1"/>
                <w:sz w:val="20"/>
                <w:szCs w:val="20"/>
                <w:lang w:val="en-US"/>
              </w:rPr>
              <w:t>relationships that have grown naturally and are lived out in personal relationships (non-</w:t>
            </w:r>
            <w:proofErr w:type="spellStart"/>
            <w:r w:rsidRPr="00500647">
              <w:rPr>
                <w:bCs/>
                <w:i/>
                <w:color w:val="000000" w:themeColor="text1"/>
                <w:sz w:val="20"/>
                <w:szCs w:val="20"/>
                <w:lang w:val="en-US"/>
              </w:rPr>
              <w:t>formalised</w:t>
            </w:r>
            <w:proofErr w:type="spellEnd"/>
            <w:r w:rsidRPr="00500647">
              <w:rPr>
                <w:bCs/>
                <w:i/>
                <w:color w:val="000000" w:themeColor="text1"/>
                <w:sz w:val="20"/>
                <w:szCs w:val="20"/>
                <w:lang w:val="en-US"/>
              </w:rPr>
              <w:t>, low-</w:t>
            </w:r>
            <w:proofErr w:type="spellStart"/>
            <w:r w:rsidRPr="00500647">
              <w:rPr>
                <w:bCs/>
                <w:i/>
                <w:color w:val="000000" w:themeColor="text1"/>
                <w:sz w:val="20"/>
                <w:szCs w:val="20"/>
                <w:lang w:val="en-US"/>
              </w:rPr>
              <w:t>formalised</w:t>
            </w:r>
            <w:proofErr w:type="spellEnd"/>
            <w:r w:rsidRPr="00500647">
              <w:rPr>
                <w:bCs/>
                <w:i/>
                <w:color w:val="000000" w:themeColor="text1"/>
                <w:sz w:val="20"/>
                <w:szCs w:val="20"/>
                <w:lang w:val="en-US"/>
              </w:rPr>
              <w:t xml:space="preserve">, highly </w:t>
            </w:r>
            <w:proofErr w:type="spellStart"/>
            <w:r w:rsidRPr="00500647">
              <w:rPr>
                <w:bCs/>
                <w:i/>
                <w:color w:val="000000" w:themeColor="text1"/>
                <w:sz w:val="20"/>
                <w:szCs w:val="20"/>
                <w:lang w:val="en-US"/>
              </w:rPr>
              <w:t>formalised</w:t>
            </w:r>
            <w:proofErr w:type="spellEnd"/>
            <w:r w:rsidRPr="00500647">
              <w:rPr>
                <w:bCs/>
                <w:i/>
                <w:color w:val="000000" w:themeColor="text1"/>
                <w:sz w:val="20"/>
                <w:szCs w:val="20"/>
                <w:lang w:val="en-US"/>
              </w:rPr>
              <w:t>).</w:t>
            </w:r>
          </w:p>
          <w:p w14:paraId="19B53554" w14:textId="298A233E" w:rsidR="000714BF" w:rsidRPr="009905FD" w:rsidRDefault="00500647" w:rsidP="00825E35">
            <w:pPr>
              <w:pStyle w:val="DIGText"/>
              <w:numPr>
                <w:ilvl w:val="0"/>
                <w:numId w:val="15"/>
              </w:numPr>
              <w:spacing w:line="240" w:lineRule="auto"/>
              <w:ind w:left="459" w:hanging="142"/>
              <w:rPr>
                <w:i/>
                <w:sz w:val="20"/>
                <w:szCs w:val="20"/>
                <w:lang w:val="en-GB"/>
              </w:rPr>
            </w:pPr>
            <w:proofErr w:type="spellStart"/>
            <w:r w:rsidRPr="00500647">
              <w:rPr>
                <w:bCs/>
                <w:i/>
                <w:color w:val="000000" w:themeColor="text1"/>
                <w:sz w:val="20"/>
                <w:szCs w:val="20"/>
                <w:u w:val="single"/>
                <w:lang w:val="en-US"/>
              </w:rPr>
              <w:t>Organised</w:t>
            </w:r>
            <w:proofErr w:type="spellEnd"/>
            <w:r w:rsidRPr="00500647">
              <w:rPr>
                <w:bCs/>
                <w:i/>
                <w:color w:val="000000" w:themeColor="text1"/>
                <w:sz w:val="20"/>
                <w:szCs w:val="20"/>
                <w:u w:val="single"/>
                <w:lang w:val="en-US"/>
              </w:rPr>
              <w:t xml:space="preserve"> networks:</w:t>
            </w:r>
            <w:r w:rsidRPr="00500647">
              <w:rPr>
                <w:b/>
                <w:bCs/>
                <w:i/>
                <w:color w:val="000000" w:themeColor="text1"/>
                <w:sz w:val="20"/>
                <w:szCs w:val="20"/>
                <w:lang w:val="en-US"/>
              </w:rPr>
              <w:t xml:space="preserve"> </w:t>
            </w:r>
            <w:r w:rsidRPr="00500647">
              <w:rPr>
                <w:bCs/>
                <w:i/>
                <w:color w:val="000000" w:themeColor="text1"/>
                <w:sz w:val="20"/>
                <w:szCs w:val="20"/>
                <w:lang w:val="en-US"/>
              </w:rPr>
              <w:t>professional cooperation networks consisting of (inter-) disciplinary connections that have been specifically designed.</w:t>
            </w:r>
          </w:p>
        </w:tc>
      </w:tr>
      <w:tr w:rsidR="000714BF" w:rsidRPr="00567B8A" w14:paraId="05E23DCE" w14:textId="77777777" w:rsidTr="009C0F90">
        <w:trPr>
          <w:gridAfter w:val="1"/>
          <w:wAfter w:w="141" w:type="dxa"/>
          <w:trHeight w:val="3191"/>
        </w:trPr>
        <w:tc>
          <w:tcPr>
            <w:tcW w:w="3369" w:type="dxa"/>
            <w:gridSpan w:val="4"/>
            <w:tcBorders>
              <w:top w:val="double" w:sz="4" w:space="0" w:color="auto"/>
              <w:bottom w:val="double" w:sz="4" w:space="0" w:color="auto"/>
            </w:tcBorders>
          </w:tcPr>
          <w:p w14:paraId="372ED324" w14:textId="70730F61" w:rsidR="000714BF" w:rsidRPr="001959DD" w:rsidRDefault="000714BF" w:rsidP="004B1FA2">
            <w:pPr>
              <w:pStyle w:val="DIGText"/>
              <w:spacing w:line="240" w:lineRule="auto"/>
              <w:rPr>
                <w:noProof/>
                <w:lang w:val="en-GB"/>
              </w:rPr>
            </w:pPr>
            <w:r w:rsidRPr="001959DD">
              <w:rPr>
                <w:noProof/>
                <w:lang w:val="en-GB"/>
              </w:rPr>
              <w:drawing>
                <wp:inline distT="0" distB="0" distL="0" distR="0" wp14:anchorId="5D695673" wp14:editId="2D266B12">
                  <wp:extent cx="1983790" cy="1115265"/>
                  <wp:effectExtent l="0" t="0" r="0" b="8890"/>
                  <wp:docPr id="1593453033" name="Grafik 1593453033" descr="Ein Bild, das Text, Screenshot, Schrift, Reih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3453033" name="Grafik 1593453033" descr="Ein Bild, das Text, Screenshot, Schrift, Reihe enthält.&#10;&#10;Automatisch generierte Beschreibung"/>
                          <pic:cNvPicPr/>
                        </pic:nvPicPr>
                        <pic:blipFill>
                          <a:blip r:embed="rId244" cstate="print">
                            <a:extLst>
                              <a:ext uri="{28A0092B-C50C-407E-A947-70E740481C1C}">
                                <a14:useLocalDpi xmlns:a14="http://schemas.microsoft.com/office/drawing/2010/main" val="0"/>
                              </a:ext>
                            </a:extLst>
                          </a:blip>
                          <a:stretch>
                            <a:fillRect/>
                          </a:stretch>
                        </pic:blipFill>
                        <pic:spPr>
                          <a:xfrm>
                            <a:off x="0" y="0"/>
                            <a:ext cx="1983790" cy="1115265"/>
                          </a:xfrm>
                          <a:prstGeom prst="rect">
                            <a:avLst/>
                          </a:prstGeom>
                        </pic:spPr>
                      </pic:pic>
                    </a:graphicData>
                  </a:graphic>
                </wp:inline>
              </w:drawing>
            </w:r>
            <w:r w:rsidRPr="001959DD">
              <w:rPr>
                <w:bCs/>
                <w:i/>
                <w:color w:val="E9550D" w:themeColor="accent1"/>
                <w:sz w:val="20"/>
                <w:szCs w:val="18"/>
                <w:lang w:val="en-GB"/>
              </w:rPr>
              <w:t xml:space="preserve">~ </w:t>
            </w:r>
            <w:r w:rsidR="00C870D1" w:rsidRPr="001959DD">
              <w:rPr>
                <w:bCs/>
                <w:i/>
                <w:color w:val="E9550D" w:themeColor="accent1"/>
                <w:sz w:val="20"/>
                <w:szCs w:val="18"/>
                <w:lang w:val="en-GB"/>
              </w:rPr>
              <w:t>20</w:t>
            </w:r>
            <w:r w:rsidRPr="001959DD">
              <w:rPr>
                <w:bCs/>
                <w:i/>
                <w:color w:val="E9550D" w:themeColor="accent1"/>
                <w:sz w:val="20"/>
                <w:szCs w:val="18"/>
                <w:lang w:val="en-GB"/>
              </w:rPr>
              <w:t xml:space="preserve"> min; </w:t>
            </w:r>
            <w:r w:rsidR="006A104B" w:rsidRPr="001959DD">
              <w:rPr>
                <w:bCs/>
                <w:i/>
                <w:color w:val="E9550D" w:themeColor="accent1"/>
                <w:sz w:val="20"/>
                <w:szCs w:val="18"/>
                <w:lang w:val="en-GB"/>
              </w:rPr>
              <w:t>no material; interactive</w:t>
            </w:r>
          </w:p>
        </w:tc>
        <w:tc>
          <w:tcPr>
            <w:tcW w:w="5244" w:type="dxa"/>
            <w:gridSpan w:val="5"/>
            <w:tcBorders>
              <w:top w:val="double" w:sz="4" w:space="0" w:color="auto"/>
              <w:bottom w:val="double" w:sz="4" w:space="0" w:color="auto"/>
            </w:tcBorders>
          </w:tcPr>
          <w:p w14:paraId="1A66DEBA" w14:textId="65B26009" w:rsidR="000714BF" w:rsidRPr="001959DD" w:rsidRDefault="00C870D1" w:rsidP="004B1FA2">
            <w:pPr>
              <w:pStyle w:val="DIGText"/>
              <w:spacing w:line="240" w:lineRule="auto"/>
              <w:rPr>
                <w:i/>
                <w:sz w:val="20"/>
                <w:szCs w:val="20"/>
                <w:lang w:val="en-GB"/>
              </w:rPr>
            </w:pPr>
            <w:r w:rsidRPr="001959DD">
              <w:rPr>
                <w:i/>
                <w:sz w:val="20"/>
                <w:szCs w:val="20"/>
                <w:lang w:val="en-GB"/>
              </w:rPr>
              <w:t>Balanced scorecard for identifying relevant network partners.</w:t>
            </w:r>
          </w:p>
          <w:p w14:paraId="777B4675" w14:textId="2667C0A8" w:rsidR="000714BF" w:rsidRPr="001959DD" w:rsidRDefault="00C870D1" w:rsidP="00825E35">
            <w:pPr>
              <w:pStyle w:val="DIGText"/>
              <w:numPr>
                <w:ilvl w:val="0"/>
                <w:numId w:val="15"/>
              </w:numPr>
              <w:spacing w:before="240" w:line="240" w:lineRule="auto"/>
              <w:ind w:left="173" w:hanging="142"/>
              <w:rPr>
                <w:bCs/>
                <w:color w:val="000000" w:themeColor="text1"/>
                <w:sz w:val="20"/>
                <w:szCs w:val="20"/>
                <w:lang w:val="en-GB"/>
              </w:rPr>
            </w:pPr>
            <w:r w:rsidRPr="001959DD">
              <w:rPr>
                <w:b/>
                <w:bCs/>
                <w:color w:val="000000" w:themeColor="text1"/>
                <w:sz w:val="20"/>
                <w:szCs w:val="20"/>
                <w:lang w:val="en-GB"/>
              </w:rPr>
              <w:t>Describe</w:t>
            </w:r>
            <w:r w:rsidR="000714BF" w:rsidRPr="001959DD">
              <w:rPr>
                <w:b/>
                <w:bCs/>
                <w:color w:val="000000" w:themeColor="text1"/>
                <w:sz w:val="20"/>
                <w:szCs w:val="20"/>
                <w:lang w:val="en-GB"/>
              </w:rPr>
              <w:t xml:space="preserve"> </w:t>
            </w:r>
            <w:r w:rsidR="000714BF" w:rsidRPr="001959DD">
              <w:rPr>
                <w:bCs/>
                <w:color w:val="000000" w:themeColor="text1"/>
                <w:sz w:val="20"/>
                <w:szCs w:val="20"/>
                <w:lang w:val="en-GB"/>
              </w:rPr>
              <w:t xml:space="preserve">the </w:t>
            </w:r>
            <w:r w:rsidRPr="001959DD">
              <w:rPr>
                <w:bCs/>
                <w:color w:val="000000" w:themeColor="text1"/>
                <w:sz w:val="20"/>
                <w:szCs w:val="20"/>
                <w:lang w:val="en-GB"/>
              </w:rPr>
              <w:t xml:space="preserve">Balanced scorecard and its dimensions. </w:t>
            </w:r>
            <w:r w:rsidR="000714BF" w:rsidRPr="001959DD">
              <w:rPr>
                <w:bCs/>
                <w:i/>
                <w:color w:val="000000" w:themeColor="text1"/>
                <w:sz w:val="20"/>
                <w:szCs w:val="20"/>
                <w:lang w:val="en-GB"/>
              </w:rPr>
              <w:t xml:space="preserve">(see </w:t>
            </w:r>
            <w:r w:rsidRPr="001959DD">
              <w:rPr>
                <w:bCs/>
                <w:i/>
                <w:color w:val="000000" w:themeColor="text1"/>
                <w:sz w:val="20"/>
                <w:szCs w:val="20"/>
                <w:lang w:val="en-GB"/>
              </w:rPr>
              <w:t>Reader</w:t>
            </w:r>
            <w:r w:rsidR="000714BF" w:rsidRPr="001959DD">
              <w:rPr>
                <w:bCs/>
                <w:i/>
                <w:color w:val="000000" w:themeColor="text1"/>
                <w:sz w:val="20"/>
                <w:szCs w:val="20"/>
                <w:lang w:val="en-GB"/>
              </w:rPr>
              <w:t>)</w:t>
            </w:r>
          </w:p>
          <w:p w14:paraId="17C5A7FD" w14:textId="18E9272B" w:rsidR="00C870D1" w:rsidRPr="001959DD" w:rsidRDefault="00C870D1" w:rsidP="00825E35">
            <w:pPr>
              <w:pStyle w:val="DIGText"/>
              <w:numPr>
                <w:ilvl w:val="0"/>
                <w:numId w:val="15"/>
              </w:numPr>
              <w:spacing w:line="240" w:lineRule="auto"/>
              <w:ind w:left="173" w:hanging="142"/>
              <w:rPr>
                <w:bCs/>
                <w:color w:val="000000" w:themeColor="text1"/>
                <w:sz w:val="20"/>
                <w:szCs w:val="20"/>
                <w:lang w:val="en-GB"/>
              </w:rPr>
            </w:pPr>
            <w:r w:rsidRPr="001959DD">
              <w:rPr>
                <w:b/>
                <w:bCs/>
                <w:color w:val="000000" w:themeColor="text1"/>
                <w:sz w:val="20"/>
                <w:szCs w:val="20"/>
                <w:lang w:val="en-GB"/>
              </w:rPr>
              <w:t>Discuss</w:t>
            </w:r>
            <w:r w:rsidRPr="001959DD">
              <w:rPr>
                <w:bCs/>
                <w:color w:val="000000" w:themeColor="text1"/>
                <w:sz w:val="20"/>
                <w:szCs w:val="20"/>
                <w:lang w:val="en-GB"/>
              </w:rPr>
              <w:t xml:space="preserve"> strategies to </w:t>
            </w:r>
            <w:r w:rsidR="00E50F84" w:rsidRPr="001959DD">
              <w:rPr>
                <w:bCs/>
                <w:color w:val="000000" w:themeColor="text1"/>
                <w:sz w:val="20"/>
                <w:szCs w:val="20"/>
                <w:lang w:val="en-GB"/>
              </w:rPr>
              <w:t>build personal networks; also discuss burdens and support</w:t>
            </w:r>
            <w:r w:rsidR="001959DD" w:rsidRPr="001959DD">
              <w:rPr>
                <w:bCs/>
                <w:color w:val="000000" w:themeColor="text1"/>
                <w:sz w:val="20"/>
                <w:szCs w:val="20"/>
                <w:lang w:val="en-GB"/>
              </w:rPr>
              <w:t>ive circumstances.</w:t>
            </w:r>
          </w:p>
          <w:p w14:paraId="4F4ADBE2" w14:textId="77777777" w:rsidR="000714BF" w:rsidRPr="001959DD" w:rsidRDefault="000714BF" w:rsidP="004B1FA2">
            <w:pPr>
              <w:pStyle w:val="DIGText"/>
              <w:spacing w:line="240" w:lineRule="auto"/>
              <w:rPr>
                <w:i/>
                <w:sz w:val="20"/>
                <w:szCs w:val="20"/>
                <w:lang w:val="en-GB"/>
              </w:rPr>
            </w:pPr>
          </w:p>
        </w:tc>
      </w:tr>
      <w:tr w:rsidR="00321DA6" w:rsidRPr="00351C63" w14:paraId="06BA1B53" w14:textId="77777777" w:rsidTr="00321DA6">
        <w:trPr>
          <w:gridAfter w:val="1"/>
          <w:wAfter w:w="141" w:type="dxa"/>
        </w:trPr>
        <w:tc>
          <w:tcPr>
            <w:tcW w:w="817" w:type="dxa"/>
            <w:gridSpan w:val="2"/>
            <w:tcBorders>
              <w:bottom w:val="double" w:sz="4" w:space="0" w:color="auto"/>
            </w:tcBorders>
            <w:shd w:val="clear" w:color="auto" w:fill="FDECE3" w:themeFill="accent4"/>
          </w:tcPr>
          <w:p w14:paraId="627448E7" w14:textId="74BC58C5" w:rsidR="00321DA6" w:rsidRPr="00351C63" w:rsidRDefault="00CE549D" w:rsidP="004B1FA2">
            <w:pPr>
              <w:pStyle w:val="DIGText"/>
              <w:spacing w:line="276" w:lineRule="auto"/>
              <w:rPr>
                <w:b/>
                <w:bCs/>
                <w:lang w:val="en-GB"/>
              </w:rPr>
            </w:pPr>
            <w:r>
              <w:rPr>
                <w:b/>
                <w:bCs/>
                <w:lang w:val="en-GB"/>
              </w:rPr>
              <w:lastRenderedPageBreak/>
              <w:t>9</w:t>
            </w:r>
            <w:r w:rsidR="00321DA6">
              <w:rPr>
                <w:b/>
                <w:bCs/>
                <w:lang w:val="en-GB"/>
              </w:rPr>
              <w:t>.2</w:t>
            </w:r>
          </w:p>
        </w:tc>
        <w:tc>
          <w:tcPr>
            <w:tcW w:w="6237" w:type="dxa"/>
            <w:gridSpan w:val="5"/>
            <w:tcBorders>
              <w:bottom w:val="double" w:sz="4" w:space="0" w:color="auto"/>
            </w:tcBorders>
            <w:shd w:val="clear" w:color="auto" w:fill="FDECE3" w:themeFill="accent4"/>
          </w:tcPr>
          <w:p w14:paraId="221DC141" w14:textId="249E6A3C" w:rsidR="00321DA6" w:rsidRPr="00351C63" w:rsidRDefault="009C0F90" w:rsidP="004B1FA2">
            <w:pPr>
              <w:pStyle w:val="DIGText"/>
              <w:spacing w:line="276" w:lineRule="auto"/>
              <w:rPr>
                <w:b/>
                <w:bCs/>
                <w:lang w:val="en-GB"/>
              </w:rPr>
            </w:pPr>
            <w:r>
              <w:rPr>
                <w:b/>
                <w:bCs/>
                <w:lang w:val="en-GB"/>
              </w:rPr>
              <w:t>Final Reflection</w:t>
            </w:r>
          </w:p>
        </w:tc>
        <w:tc>
          <w:tcPr>
            <w:tcW w:w="1559" w:type="dxa"/>
            <w:gridSpan w:val="2"/>
            <w:tcBorders>
              <w:bottom w:val="double" w:sz="4" w:space="0" w:color="auto"/>
            </w:tcBorders>
            <w:shd w:val="clear" w:color="auto" w:fill="FDECE3" w:themeFill="accent4"/>
          </w:tcPr>
          <w:p w14:paraId="6A8B8D56" w14:textId="77777777" w:rsidR="00321DA6" w:rsidRPr="00351C63" w:rsidRDefault="00321DA6" w:rsidP="004B1FA2">
            <w:pPr>
              <w:pStyle w:val="DIGText"/>
              <w:spacing w:line="276" w:lineRule="auto"/>
              <w:rPr>
                <w:b/>
                <w:bCs/>
                <w:lang w:val="en-GB"/>
              </w:rPr>
            </w:pPr>
            <w:r>
              <w:rPr>
                <w:b/>
                <w:bCs/>
                <w:lang w:val="en-GB"/>
              </w:rPr>
              <w:t>30 min</w:t>
            </w:r>
          </w:p>
        </w:tc>
      </w:tr>
      <w:tr w:rsidR="00321DA6" w:rsidRPr="00AF445C" w14:paraId="7794853A" w14:textId="77777777" w:rsidTr="00321DA6">
        <w:trPr>
          <w:gridAfter w:val="1"/>
          <w:wAfter w:w="141" w:type="dxa"/>
          <w:trHeight w:val="2167"/>
        </w:trPr>
        <w:tc>
          <w:tcPr>
            <w:tcW w:w="3369" w:type="dxa"/>
            <w:gridSpan w:val="4"/>
            <w:tcBorders>
              <w:top w:val="double" w:sz="4" w:space="0" w:color="auto"/>
              <w:bottom w:val="double" w:sz="4" w:space="0" w:color="auto"/>
            </w:tcBorders>
          </w:tcPr>
          <w:p w14:paraId="2CB6F507" w14:textId="77777777" w:rsidR="00321DA6" w:rsidRDefault="00321DA6" w:rsidP="004B1FA2">
            <w:pPr>
              <w:pStyle w:val="DIGText"/>
              <w:spacing w:line="240" w:lineRule="auto"/>
              <w:rPr>
                <w:lang w:val="en-GB"/>
              </w:rPr>
            </w:pPr>
            <w:r>
              <w:rPr>
                <w:noProof/>
              </w:rPr>
              <w:drawing>
                <wp:inline distT="0" distB="0" distL="0" distR="0" wp14:anchorId="436E050F" wp14:editId="2BBB62BB">
                  <wp:extent cx="1933575" cy="1087635"/>
                  <wp:effectExtent l="0" t="0" r="0" b="0"/>
                  <wp:docPr id="191585901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5859016" name="Grafik 1"/>
                          <pic:cNvPicPr/>
                        </pic:nvPicPr>
                        <pic:blipFill>
                          <a:blip r:embed="rId245"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01E2D807" w14:textId="77777777" w:rsidR="00321DA6" w:rsidRPr="00C102ED" w:rsidRDefault="00321DA6" w:rsidP="004B1FA2">
            <w:pPr>
              <w:pStyle w:val="DIGText"/>
              <w:spacing w:line="240" w:lineRule="auto"/>
              <w:jc w:val="center"/>
              <w:rPr>
                <w:bCs/>
                <w:i/>
                <w:color w:val="E9550D" w:themeColor="accent1"/>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244" w:type="dxa"/>
            <w:gridSpan w:val="5"/>
            <w:tcBorders>
              <w:bottom w:val="double" w:sz="4" w:space="0" w:color="auto"/>
            </w:tcBorders>
          </w:tcPr>
          <w:p w14:paraId="768626C8" w14:textId="078C4E10" w:rsidR="00321DA6" w:rsidRPr="00F113B1" w:rsidRDefault="00321DA6" w:rsidP="004B1FA2">
            <w:pPr>
              <w:pStyle w:val="DIGText"/>
              <w:spacing w:line="240" w:lineRule="auto"/>
              <w:ind w:left="34"/>
              <w:rPr>
                <w:bCs/>
                <w:i/>
                <w:color w:val="E9550D" w:themeColor="accent1"/>
                <w:sz w:val="20"/>
                <w:szCs w:val="20"/>
                <w:lang w:val="en-GB"/>
              </w:rPr>
            </w:pPr>
            <w:r>
              <w:rPr>
                <w:bCs/>
                <w:i/>
                <w:color w:val="000000" w:themeColor="text1"/>
                <w:sz w:val="20"/>
                <w:szCs w:val="20"/>
                <w:lang w:val="en-GB"/>
              </w:rPr>
              <w:t>Summari</w:t>
            </w:r>
            <w:r w:rsidR="00914C35">
              <w:rPr>
                <w:bCs/>
                <w:i/>
                <w:color w:val="000000" w:themeColor="text1"/>
                <w:sz w:val="20"/>
                <w:szCs w:val="20"/>
                <w:lang w:val="en-GB"/>
              </w:rPr>
              <w:t>s</w:t>
            </w:r>
            <w:r>
              <w:rPr>
                <w:bCs/>
                <w:i/>
                <w:color w:val="000000" w:themeColor="text1"/>
                <w:sz w:val="20"/>
                <w:szCs w:val="20"/>
                <w:lang w:val="en-GB"/>
              </w:rPr>
              <w:t>e the programme.</w:t>
            </w:r>
          </w:p>
          <w:p w14:paraId="138AC73D" w14:textId="77777777" w:rsidR="00321DA6" w:rsidRDefault="00321DA6" w:rsidP="00825E35">
            <w:pPr>
              <w:pStyle w:val="DIGText"/>
              <w:numPr>
                <w:ilvl w:val="0"/>
                <w:numId w:val="15"/>
              </w:numPr>
              <w:spacing w:before="240" w:line="240" w:lineRule="auto"/>
              <w:ind w:left="173" w:hanging="142"/>
              <w:rPr>
                <w:bCs/>
                <w:color w:val="000000" w:themeColor="text1"/>
                <w:sz w:val="20"/>
                <w:szCs w:val="20"/>
                <w:lang w:val="en-GB"/>
              </w:rPr>
            </w:pPr>
            <w:r w:rsidRPr="002053B4">
              <w:rPr>
                <w:b/>
                <w:bCs/>
                <w:color w:val="000000" w:themeColor="text1"/>
                <w:sz w:val="20"/>
                <w:szCs w:val="20"/>
                <w:lang w:val="en-GB"/>
              </w:rPr>
              <w:t>Explain</w:t>
            </w:r>
            <w:r w:rsidRPr="0032522C">
              <w:rPr>
                <w:bCs/>
                <w:color w:val="000000" w:themeColor="text1"/>
                <w:sz w:val="20"/>
                <w:szCs w:val="20"/>
                <w:lang w:val="en-GB"/>
              </w:rPr>
              <w:t xml:space="preserve"> </w:t>
            </w:r>
            <w:r>
              <w:rPr>
                <w:bCs/>
                <w:color w:val="000000" w:themeColor="text1"/>
                <w:sz w:val="20"/>
                <w:szCs w:val="20"/>
                <w:lang w:val="en-GB"/>
              </w:rPr>
              <w:t xml:space="preserve">once again the sequence of the programme and repeat the core elements. </w:t>
            </w:r>
          </w:p>
          <w:p w14:paraId="4E0A2E06" w14:textId="0169D55C" w:rsidR="00321DA6" w:rsidRPr="00AF445C" w:rsidRDefault="00914C35"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Empathise</w:t>
            </w:r>
            <w:r w:rsidR="00321DA6">
              <w:rPr>
                <w:b/>
                <w:bCs/>
                <w:color w:val="000000" w:themeColor="text1"/>
                <w:sz w:val="20"/>
                <w:szCs w:val="20"/>
                <w:lang w:val="en-GB"/>
              </w:rPr>
              <w:t xml:space="preserve"> </w:t>
            </w:r>
            <w:r w:rsidR="00321DA6" w:rsidRPr="00043D4D">
              <w:rPr>
                <w:color w:val="000000" w:themeColor="text1"/>
                <w:sz w:val="20"/>
                <w:szCs w:val="20"/>
                <w:lang w:val="en-GB"/>
              </w:rPr>
              <w:t>the big picture</w:t>
            </w:r>
            <w:r w:rsidR="00321DA6">
              <w:rPr>
                <w:color w:val="000000" w:themeColor="text1"/>
                <w:sz w:val="20"/>
                <w:szCs w:val="20"/>
                <w:lang w:val="en-GB"/>
              </w:rPr>
              <w:t>.</w:t>
            </w:r>
            <w:r w:rsidR="00321DA6">
              <w:rPr>
                <w:b/>
                <w:bCs/>
                <w:color w:val="000000" w:themeColor="text1"/>
                <w:sz w:val="20"/>
                <w:szCs w:val="20"/>
                <w:lang w:val="en-GB"/>
              </w:rPr>
              <w:t xml:space="preserve"> </w:t>
            </w:r>
          </w:p>
        </w:tc>
      </w:tr>
      <w:tr w:rsidR="00321DA6" w:rsidRPr="00567B8A" w14:paraId="014241D9" w14:textId="77777777" w:rsidTr="00321DA6">
        <w:trPr>
          <w:gridAfter w:val="1"/>
          <w:wAfter w:w="141" w:type="dxa"/>
          <w:trHeight w:val="2083"/>
        </w:trPr>
        <w:tc>
          <w:tcPr>
            <w:tcW w:w="3369" w:type="dxa"/>
            <w:gridSpan w:val="4"/>
            <w:tcBorders>
              <w:top w:val="double" w:sz="4" w:space="0" w:color="auto"/>
              <w:bottom w:val="double" w:sz="4" w:space="0" w:color="auto"/>
            </w:tcBorders>
          </w:tcPr>
          <w:p w14:paraId="17C7F53D" w14:textId="77777777" w:rsidR="00321DA6" w:rsidRPr="00DD3844" w:rsidRDefault="00321DA6" w:rsidP="004B1FA2">
            <w:pPr>
              <w:pStyle w:val="DIGText"/>
              <w:spacing w:line="240" w:lineRule="auto"/>
              <w:rPr>
                <w:noProof/>
              </w:rPr>
            </w:pPr>
            <w:r>
              <w:rPr>
                <w:noProof/>
              </w:rPr>
              <w:drawing>
                <wp:inline distT="0" distB="0" distL="0" distR="0" wp14:anchorId="14D8597D" wp14:editId="3A2BFD80">
                  <wp:extent cx="1933575" cy="1087635"/>
                  <wp:effectExtent l="0" t="0" r="0" b="0"/>
                  <wp:docPr id="95075031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0750318" name="Grafik 1"/>
                          <pic:cNvPicPr/>
                        </pic:nvPicPr>
                        <pic:blipFill>
                          <a:blip r:embed="rId246"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6D17DFAD" w14:textId="77777777" w:rsidR="00321DA6" w:rsidRPr="00DD3844" w:rsidRDefault="00321DA6" w:rsidP="004B1FA2">
            <w:pPr>
              <w:pStyle w:val="DIGText"/>
              <w:spacing w:line="240" w:lineRule="auto"/>
              <w:jc w:val="center"/>
              <w:rPr>
                <w:lang w:val="en-GB"/>
              </w:rPr>
            </w:pPr>
            <w:r w:rsidRPr="00DD3844">
              <w:rPr>
                <w:bCs/>
                <w:i/>
                <w:color w:val="E9550D" w:themeColor="accent1"/>
                <w:sz w:val="20"/>
                <w:szCs w:val="18"/>
                <w:lang w:val="en-GB"/>
              </w:rPr>
              <w:t xml:space="preserve">~ </w:t>
            </w:r>
            <w:r>
              <w:rPr>
                <w:bCs/>
                <w:i/>
                <w:color w:val="E9550D" w:themeColor="accent1"/>
                <w:sz w:val="20"/>
                <w:szCs w:val="18"/>
                <w:lang w:val="en-GB"/>
              </w:rPr>
              <w:t>5</w:t>
            </w:r>
            <w:r w:rsidRPr="00DD3844">
              <w:rPr>
                <w:bCs/>
                <w:i/>
                <w:color w:val="E9550D" w:themeColor="accent1"/>
                <w:sz w:val="20"/>
                <w:szCs w:val="18"/>
                <w:lang w:val="en-GB"/>
              </w:rPr>
              <w:t xml:space="preserve"> min; no materials; frontal</w:t>
            </w:r>
          </w:p>
        </w:tc>
        <w:tc>
          <w:tcPr>
            <w:tcW w:w="5244" w:type="dxa"/>
            <w:gridSpan w:val="5"/>
            <w:tcBorders>
              <w:top w:val="double" w:sz="4" w:space="0" w:color="auto"/>
              <w:bottom w:val="double" w:sz="4" w:space="0" w:color="auto"/>
            </w:tcBorders>
          </w:tcPr>
          <w:p w14:paraId="47ECEABB" w14:textId="77777777" w:rsidR="00321DA6" w:rsidRPr="00DD3844" w:rsidRDefault="00321DA6" w:rsidP="004B1FA2">
            <w:pPr>
              <w:pStyle w:val="DIGText"/>
              <w:spacing w:line="240" w:lineRule="auto"/>
              <w:rPr>
                <w:i/>
                <w:sz w:val="20"/>
                <w:szCs w:val="20"/>
                <w:lang w:val="en-GB"/>
              </w:rPr>
            </w:pPr>
            <w:r>
              <w:rPr>
                <w:i/>
                <w:sz w:val="20"/>
                <w:szCs w:val="20"/>
                <w:lang w:val="en-GB"/>
              </w:rPr>
              <w:t>Solution for VUCA</w:t>
            </w:r>
            <w:r w:rsidRPr="00DD3844">
              <w:rPr>
                <w:i/>
                <w:sz w:val="20"/>
                <w:szCs w:val="20"/>
                <w:lang w:val="en-GB"/>
              </w:rPr>
              <w:t xml:space="preserve">. </w:t>
            </w:r>
          </w:p>
          <w:p w14:paraId="66F5DD93" w14:textId="77777777" w:rsidR="00321DA6" w:rsidRPr="00DD3844" w:rsidRDefault="00321DA6" w:rsidP="00825E35">
            <w:pPr>
              <w:pStyle w:val="DIGText"/>
              <w:numPr>
                <w:ilvl w:val="0"/>
                <w:numId w:val="15"/>
              </w:numPr>
              <w:spacing w:before="240" w:line="240" w:lineRule="auto"/>
              <w:ind w:left="173" w:hanging="142"/>
              <w:rPr>
                <w:bCs/>
                <w:color w:val="000000" w:themeColor="text1"/>
                <w:sz w:val="20"/>
                <w:szCs w:val="20"/>
                <w:lang w:val="en-GB"/>
              </w:rPr>
            </w:pPr>
            <w:r w:rsidRPr="00DD3844">
              <w:rPr>
                <w:b/>
                <w:bCs/>
                <w:color w:val="000000" w:themeColor="text1"/>
                <w:sz w:val="20"/>
                <w:szCs w:val="20"/>
                <w:lang w:val="en-GB"/>
              </w:rPr>
              <w:t>Explain</w:t>
            </w:r>
            <w:r w:rsidRPr="00DD3844">
              <w:rPr>
                <w:bCs/>
                <w:color w:val="000000" w:themeColor="text1"/>
                <w:sz w:val="20"/>
                <w:szCs w:val="20"/>
                <w:lang w:val="en-GB"/>
              </w:rPr>
              <w:t xml:space="preserve"> </w:t>
            </w:r>
            <w:r>
              <w:rPr>
                <w:bCs/>
                <w:color w:val="000000" w:themeColor="text1"/>
                <w:sz w:val="20"/>
                <w:szCs w:val="20"/>
                <w:lang w:val="en-GB"/>
              </w:rPr>
              <w:t>a potential solution approach of VUCA and present the link to our programme.</w:t>
            </w:r>
          </w:p>
        </w:tc>
      </w:tr>
      <w:tr w:rsidR="00321DA6" w:rsidRPr="00567B8A" w14:paraId="52F5E7FA" w14:textId="77777777" w:rsidTr="00321DA6">
        <w:trPr>
          <w:gridAfter w:val="1"/>
          <w:wAfter w:w="141" w:type="dxa"/>
          <w:trHeight w:val="2101"/>
        </w:trPr>
        <w:tc>
          <w:tcPr>
            <w:tcW w:w="3369" w:type="dxa"/>
            <w:gridSpan w:val="4"/>
            <w:tcBorders>
              <w:top w:val="double" w:sz="4" w:space="0" w:color="auto"/>
              <w:bottom w:val="double" w:sz="4" w:space="0" w:color="auto"/>
            </w:tcBorders>
          </w:tcPr>
          <w:p w14:paraId="65E4D575" w14:textId="77777777" w:rsidR="00321DA6" w:rsidRDefault="00321DA6" w:rsidP="004B1FA2">
            <w:pPr>
              <w:pStyle w:val="DIGText"/>
              <w:spacing w:line="240" w:lineRule="auto"/>
              <w:rPr>
                <w:lang w:val="en-GB"/>
              </w:rPr>
            </w:pPr>
            <w:r>
              <w:rPr>
                <w:noProof/>
              </w:rPr>
              <w:drawing>
                <wp:inline distT="0" distB="0" distL="0" distR="0" wp14:anchorId="1D6CB98E" wp14:editId="6200222D">
                  <wp:extent cx="1933575" cy="1087635"/>
                  <wp:effectExtent l="0" t="0" r="0" b="0"/>
                  <wp:docPr id="13089002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8900278" name="Grafik 1"/>
                          <pic:cNvPicPr/>
                        </pic:nvPicPr>
                        <pic:blipFill>
                          <a:blip r:embed="rId247"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16DDC91E" w14:textId="77777777" w:rsidR="00321DA6" w:rsidRDefault="00321DA6" w:rsidP="004B1FA2">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244" w:type="dxa"/>
            <w:gridSpan w:val="5"/>
            <w:tcBorders>
              <w:top w:val="double" w:sz="4" w:space="0" w:color="auto"/>
              <w:bottom w:val="double" w:sz="4" w:space="0" w:color="auto"/>
            </w:tcBorders>
          </w:tcPr>
          <w:p w14:paraId="55793A25" w14:textId="77777777" w:rsidR="00321DA6" w:rsidRPr="004A5594" w:rsidRDefault="00321DA6" w:rsidP="004B1FA2">
            <w:pPr>
              <w:pStyle w:val="DIGText"/>
              <w:spacing w:line="240" w:lineRule="auto"/>
              <w:rPr>
                <w:i/>
                <w:sz w:val="20"/>
                <w:szCs w:val="20"/>
                <w:lang w:val="en-GB"/>
              </w:rPr>
            </w:pPr>
            <w:r>
              <w:rPr>
                <w:i/>
                <w:sz w:val="20"/>
                <w:szCs w:val="20"/>
                <w:lang w:val="en-GB"/>
              </w:rPr>
              <w:t>The relationship between the VUCA solution approach and the upskilling programme</w:t>
            </w:r>
            <w:r w:rsidRPr="004A5594">
              <w:rPr>
                <w:i/>
                <w:sz w:val="20"/>
                <w:szCs w:val="20"/>
                <w:lang w:val="en-GB"/>
              </w:rPr>
              <w:t>.</w:t>
            </w:r>
          </w:p>
          <w:p w14:paraId="26B88AC3" w14:textId="0D3BDEF6" w:rsidR="00321DA6" w:rsidRPr="004A5594" w:rsidRDefault="00321DA6" w:rsidP="00825E35">
            <w:pPr>
              <w:pStyle w:val="DIGText"/>
              <w:numPr>
                <w:ilvl w:val="0"/>
                <w:numId w:val="15"/>
              </w:numPr>
              <w:spacing w:before="240" w:line="240" w:lineRule="auto"/>
              <w:ind w:left="173" w:hanging="142"/>
              <w:rPr>
                <w:bCs/>
                <w:color w:val="000000" w:themeColor="text1"/>
                <w:sz w:val="20"/>
                <w:szCs w:val="20"/>
                <w:lang w:val="en-GB"/>
              </w:rPr>
            </w:pPr>
            <w:r w:rsidRPr="004A5594">
              <w:rPr>
                <w:b/>
                <w:bCs/>
                <w:color w:val="000000" w:themeColor="text1"/>
                <w:sz w:val="20"/>
                <w:szCs w:val="20"/>
                <w:lang w:val="en-GB"/>
              </w:rPr>
              <w:t>Explain</w:t>
            </w:r>
            <w:r w:rsidRPr="004A5594">
              <w:rPr>
                <w:bCs/>
                <w:color w:val="000000" w:themeColor="text1"/>
                <w:sz w:val="20"/>
                <w:szCs w:val="20"/>
                <w:lang w:val="en-GB"/>
              </w:rPr>
              <w:t xml:space="preserve"> </w:t>
            </w:r>
            <w:r>
              <w:rPr>
                <w:bCs/>
                <w:color w:val="000000" w:themeColor="text1"/>
                <w:sz w:val="20"/>
                <w:szCs w:val="20"/>
                <w:lang w:val="en-GB"/>
              </w:rPr>
              <w:t>how the core components of our programme ful</w:t>
            </w:r>
            <w:r w:rsidR="00914C35">
              <w:rPr>
                <w:bCs/>
                <w:color w:val="000000" w:themeColor="text1"/>
                <w:sz w:val="20"/>
                <w:szCs w:val="20"/>
                <w:lang w:val="en-GB"/>
              </w:rPr>
              <w:t>fi</w:t>
            </w:r>
            <w:r>
              <w:rPr>
                <w:bCs/>
                <w:color w:val="000000" w:themeColor="text1"/>
                <w:sz w:val="20"/>
                <w:szCs w:val="20"/>
                <w:lang w:val="en-GB"/>
              </w:rPr>
              <w:t>l the terms of the solution approach of the VUCA-Framework.</w:t>
            </w:r>
          </w:p>
          <w:p w14:paraId="10B03535" w14:textId="77777777" w:rsidR="00321DA6" w:rsidRPr="00A85211" w:rsidRDefault="00321DA6" w:rsidP="004B1FA2">
            <w:pPr>
              <w:pStyle w:val="DIGText"/>
              <w:spacing w:line="240" w:lineRule="auto"/>
              <w:rPr>
                <w:bCs/>
                <w:color w:val="000000" w:themeColor="text1"/>
                <w:sz w:val="20"/>
                <w:szCs w:val="20"/>
                <w:highlight w:val="yellow"/>
                <w:lang w:val="en-GB"/>
              </w:rPr>
            </w:pPr>
          </w:p>
        </w:tc>
      </w:tr>
      <w:tr w:rsidR="00321DA6" w:rsidRPr="00567B8A" w14:paraId="7FADA3B3" w14:textId="77777777" w:rsidTr="00321DA6">
        <w:trPr>
          <w:gridAfter w:val="1"/>
          <w:wAfter w:w="141" w:type="dxa"/>
          <w:trHeight w:val="2344"/>
        </w:trPr>
        <w:tc>
          <w:tcPr>
            <w:tcW w:w="3369" w:type="dxa"/>
            <w:gridSpan w:val="4"/>
            <w:tcBorders>
              <w:top w:val="double" w:sz="4" w:space="0" w:color="auto"/>
            </w:tcBorders>
          </w:tcPr>
          <w:p w14:paraId="3ED144BA" w14:textId="77777777" w:rsidR="00321DA6" w:rsidRDefault="00321DA6" w:rsidP="004B1FA2">
            <w:pPr>
              <w:pStyle w:val="DIGText"/>
              <w:spacing w:line="240" w:lineRule="auto"/>
              <w:jc w:val="center"/>
              <w:rPr>
                <w:noProof/>
              </w:rPr>
            </w:pPr>
            <w:r>
              <w:rPr>
                <w:noProof/>
              </w:rPr>
              <w:drawing>
                <wp:inline distT="0" distB="0" distL="0" distR="0" wp14:anchorId="69565391" wp14:editId="18752B05">
                  <wp:extent cx="1933575" cy="1087635"/>
                  <wp:effectExtent l="0" t="0" r="0" b="0"/>
                  <wp:docPr id="212363987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639878" name="Grafik 1"/>
                          <pic:cNvPicPr/>
                        </pic:nvPicPr>
                        <pic:blipFill>
                          <a:blip r:embed="rId248" cstate="print">
                            <a:extLst>
                              <a:ext uri="{28A0092B-C50C-407E-A947-70E740481C1C}">
                                <a14:useLocalDpi xmlns:a14="http://schemas.microsoft.com/office/drawing/2010/main" val="0"/>
                              </a:ext>
                            </a:extLst>
                          </a:blip>
                          <a:stretch>
                            <a:fillRect/>
                          </a:stretch>
                        </pic:blipFill>
                        <pic:spPr>
                          <a:xfrm>
                            <a:off x="0" y="0"/>
                            <a:ext cx="1933575" cy="1087635"/>
                          </a:xfrm>
                          <a:prstGeom prst="rect">
                            <a:avLst/>
                          </a:prstGeom>
                        </pic:spPr>
                      </pic:pic>
                    </a:graphicData>
                  </a:graphic>
                </wp:inline>
              </w:drawing>
            </w:r>
          </w:p>
          <w:p w14:paraId="7D46646A" w14:textId="77777777" w:rsidR="00321DA6" w:rsidRDefault="00321DA6" w:rsidP="004B1FA2">
            <w:pPr>
              <w:pStyle w:val="DIGText"/>
              <w:spacing w:line="240" w:lineRule="auto"/>
              <w:jc w:val="center"/>
              <w:rPr>
                <w:lang w:val="en-GB"/>
              </w:rPr>
            </w:pPr>
            <w:r w:rsidRPr="00C102ED">
              <w:rPr>
                <w:bCs/>
                <w:i/>
                <w:color w:val="E9550D" w:themeColor="accent1"/>
                <w:sz w:val="20"/>
                <w:szCs w:val="18"/>
                <w:lang w:val="en-GB"/>
              </w:rPr>
              <w:t xml:space="preserve">~ </w:t>
            </w:r>
            <w:r>
              <w:rPr>
                <w:bCs/>
                <w:i/>
                <w:color w:val="E9550D" w:themeColor="accent1"/>
                <w:sz w:val="20"/>
                <w:szCs w:val="18"/>
                <w:lang w:val="en-GB"/>
              </w:rPr>
              <w:t>15</w:t>
            </w:r>
            <w:r w:rsidRPr="00C102ED">
              <w:rPr>
                <w:bCs/>
                <w:i/>
                <w:color w:val="E9550D" w:themeColor="accent1"/>
                <w:sz w:val="20"/>
                <w:szCs w:val="18"/>
                <w:lang w:val="en-GB"/>
              </w:rPr>
              <w:t xml:space="preserve"> min; no materials; </w:t>
            </w:r>
            <w:r>
              <w:rPr>
                <w:bCs/>
                <w:i/>
                <w:color w:val="E9550D" w:themeColor="accent1"/>
                <w:sz w:val="20"/>
                <w:szCs w:val="18"/>
                <w:lang w:val="en-GB"/>
              </w:rPr>
              <w:t>frontal</w:t>
            </w:r>
          </w:p>
        </w:tc>
        <w:tc>
          <w:tcPr>
            <w:tcW w:w="5244" w:type="dxa"/>
            <w:gridSpan w:val="5"/>
            <w:tcBorders>
              <w:top w:val="double" w:sz="4" w:space="0" w:color="auto"/>
            </w:tcBorders>
          </w:tcPr>
          <w:p w14:paraId="10873657" w14:textId="1A0DA4BA" w:rsidR="00321DA6" w:rsidRPr="000435D6" w:rsidRDefault="00321DA6" w:rsidP="004B1FA2">
            <w:pPr>
              <w:pStyle w:val="DIGText"/>
              <w:spacing w:line="240" w:lineRule="auto"/>
              <w:rPr>
                <w:i/>
                <w:sz w:val="20"/>
                <w:szCs w:val="20"/>
                <w:lang w:val="en-GB"/>
              </w:rPr>
            </w:pPr>
            <w:r>
              <w:rPr>
                <w:i/>
                <w:sz w:val="20"/>
                <w:szCs w:val="20"/>
                <w:lang w:val="en-GB"/>
              </w:rPr>
              <w:t>Evaluation and request fo</w:t>
            </w:r>
            <w:r w:rsidR="00914C35">
              <w:rPr>
                <w:i/>
                <w:sz w:val="20"/>
                <w:szCs w:val="20"/>
                <w:lang w:val="en-GB"/>
              </w:rPr>
              <w:t>r</w:t>
            </w:r>
            <w:r>
              <w:rPr>
                <w:i/>
                <w:sz w:val="20"/>
                <w:szCs w:val="20"/>
                <w:lang w:val="en-GB"/>
              </w:rPr>
              <w:t xml:space="preserve"> constructive critic</w:t>
            </w:r>
            <w:r w:rsidR="00914C35">
              <w:rPr>
                <w:i/>
                <w:sz w:val="20"/>
                <w:szCs w:val="20"/>
                <w:lang w:val="en-GB"/>
              </w:rPr>
              <w:t>ism</w:t>
            </w:r>
            <w:r w:rsidRPr="000435D6">
              <w:rPr>
                <w:i/>
                <w:sz w:val="20"/>
                <w:szCs w:val="20"/>
                <w:lang w:val="en-GB"/>
              </w:rPr>
              <w:t xml:space="preserve">. </w:t>
            </w:r>
          </w:p>
          <w:p w14:paraId="2E3C5696" w14:textId="77777777" w:rsidR="00321DA6" w:rsidRDefault="00321DA6" w:rsidP="00825E35">
            <w:pPr>
              <w:pStyle w:val="DIGText"/>
              <w:numPr>
                <w:ilvl w:val="0"/>
                <w:numId w:val="15"/>
              </w:numPr>
              <w:spacing w:before="240" w:line="240" w:lineRule="auto"/>
              <w:ind w:left="173" w:hanging="142"/>
              <w:rPr>
                <w:bCs/>
                <w:color w:val="000000" w:themeColor="text1"/>
                <w:sz w:val="20"/>
                <w:szCs w:val="20"/>
                <w:lang w:val="en-GB"/>
              </w:rPr>
            </w:pPr>
            <w:r w:rsidRPr="000435D6">
              <w:rPr>
                <w:b/>
                <w:bCs/>
                <w:color w:val="000000" w:themeColor="text1"/>
                <w:sz w:val="20"/>
                <w:szCs w:val="20"/>
                <w:lang w:val="en-GB"/>
              </w:rPr>
              <w:t>Explain</w:t>
            </w:r>
            <w:r w:rsidRPr="000435D6">
              <w:rPr>
                <w:bCs/>
                <w:color w:val="000000" w:themeColor="text1"/>
                <w:sz w:val="20"/>
                <w:szCs w:val="20"/>
                <w:lang w:val="en-GB"/>
              </w:rPr>
              <w:t xml:space="preserve"> </w:t>
            </w:r>
            <w:r>
              <w:rPr>
                <w:bCs/>
                <w:color w:val="000000" w:themeColor="text1"/>
                <w:sz w:val="20"/>
                <w:szCs w:val="20"/>
                <w:lang w:val="en-GB"/>
              </w:rPr>
              <w:t xml:space="preserve">the necessity of constructive feedback. </w:t>
            </w:r>
          </w:p>
          <w:p w14:paraId="5BD28E0F" w14:textId="32DE1980" w:rsidR="00321DA6" w:rsidRDefault="00321DA6" w:rsidP="00825E35">
            <w:pPr>
              <w:pStyle w:val="DIGText"/>
              <w:numPr>
                <w:ilvl w:val="0"/>
                <w:numId w:val="15"/>
              </w:numPr>
              <w:spacing w:line="240" w:lineRule="auto"/>
              <w:ind w:left="173" w:hanging="142"/>
              <w:rPr>
                <w:bCs/>
                <w:color w:val="000000" w:themeColor="text1"/>
                <w:sz w:val="20"/>
                <w:szCs w:val="20"/>
                <w:lang w:val="en-GB"/>
              </w:rPr>
            </w:pPr>
            <w:r w:rsidRPr="004F4EE4">
              <w:rPr>
                <w:b/>
                <w:bCs/>
                <w:color w:val="000000" w:themeColor="text1"/>
                <w:sz w:val="20"/>
                <w:szCs w:val="20"/>
                <w:lang w:val="en-GB"/>
              </w:rPr>
              <w:t xml:space="preserve">Ask </w:t>
            </w:r>
            <w:r w:rsidRPr="004F4EE4">
              <w:rPr>
                <w:bCs/>
                <w:color w:val="000000" w:themeColor="text1"/>
                <w:sz w:val="20"/>
                <w:szCs w:val="20"/>
                <w:lang w:val="en-GB"/>
              </w:rPr>
              <w:t xml:space="preserve">for </w:t>
            </w:r>
            <w:r>
              <w:rPr>
                <w:bCs/>
                <w:color w:val="000000" w:themeColor="text1"/>
                <w:sz w:val="20"/>
                <w:szCs w:val="20"/>
                <w:lang w:val="en-GB"/>
              </w:rPr>
              <w:t xml:space="preserve">an open discussion about the </w:t>
            </w:r>
            <w:r w:rsidR="00751780">
              <w:rPr>
                <w:bCs/>
                <w:color w:val="000000" w:themeColor="text1"/>
                <w:sz w:val="20"/>
                <w:szCs w:val="20"/>
                <w:lang w:val="en-GB"/>
              </w:rPr>
              <w:t>programme’s added valu</w:t>
            </w:r>
            <w:r>
              <w:rPr>
                <w:bCs/>
                <w:color w:val="000000" w:themeColor="text1"/>
                <w:sz w:val="20"/>
                <w:szCs w:val="20"/>
                <w:lang w:val="en-GB"/>
              </w:rPr>
              <w:t>e from a participant</w:t>
            </w:r>
            <w:r w:rsidR="00751780">
              <w:rPr>
                <w:bCs/>
                <w:color w:val="000000" w:themeColor="text1"/>
                <w:sz w:val="20"/>
                <w:szCs w:val="20"/>
                <w:lang w:val="en-GB"/>
              </w:rPr>
              <w:t>’s</w:t>
            </w:r>
            <w:r>
              <w:rPr>
                <w:bCs/>
                <w:color w:val="000000" w:themeColor="text1"/>
                <w:sz w:val="20"/>
                <w:szCs w:val="20"/>
                <w:lang w:val="en-GB"/>
              </w:rPr>
              <w:t xml:space="preserve"> perspective. </w:t>
            </w:r>
          </w:p>
          <w:p w14:paraId="37A0BFEC" w14:textId="77777777" w:rsidR="00321DA6" w:rsidRPr="0092049C" w:rsidRDefault="00321DA6"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Ask </w:t>
            </w:r>
            <w:r>
              <w:rPr>
                <w:color w:val="000000" w:themeColor="text1"/>
                <w:sz w:val="20"/>
                <w:szCs w:val="20"/>
                <w:lang w:val="en-GB"/>
              </w:rPr>
              <w:t>for constructive comments on the elements of the programme.</w:t>
            </w:r>
          </w:p>
          <w:p w14:paraId="2CEF9ED9" w14:textId="03F8DA22" w:rsidR="00321DA6" w:rsidRPr="00017881" w:rsidRDefault="00321DA6" w:rsidP="00825E35">
            <w:pPr>
              <w:pStyle w:val="DIGText"/>
              <w:numPr>
                <w:ilvl w:val="0"/>
                <w:numId w:val="15"/>
              </w:numPr>
              <w:spacing w:line="240" w:lineRule="auto"/>
              <w:ind w:left="173" w:hanging="142"/>
              <w:rPr>
                <w:bCs/>
                <w:color w:val="000000" w:themeColor="text1"/>
                <w:sz w:val="20"/>
                <w:szCs w:val="20"/>
                <w:lang w:val="en-GB"/>
              </w:rPr>
            </w:pPr>
            <w:r>
              <w:rPr>
                <w:b/>
                <w:bCs/>
                <w:color w:val="000000" w:themeColor="text1"/>
                <w:sz w:val="20"/>
                <w:szCs w:val="20"/>
                <w:lang w:val="en-GB"/>
              </w:rPr>
              <w:t xml:space="preserve">Invite </w:t>
            </w:r>
            <w:r>
              <w:rPr>
                <w:color w:val="000000" w:themeColor="text1"/>
                <w:sz w:val="20"/>
                <w:szCs w:val="20"/>
                <w:lang w:val="en-GB"/>
              </w:rPr>
              <w:t>participants for an anonymous evaluation of the programme</w:t>
            </w:r>
            <w:r w:rsidR="0085004C">
              <w:rPr>
                <w:color w:val="000000" w:themeColor="text1"/>
                <w:sz w:val="20"/>
                <w:szCs w:val="20"/>
                <w:lang w:val="en-GB"/>
              </w:rPr>
              <w:t>, e.g., on the DIGIGEN website</w:t>
            </w:r>
            <w:r>
              <w:rPr>
                <w:color w:val="000000" w:themeColor="text1"/>
                <w:sz w:val="20"/>
                <w:szCs w:val="20"/>
                <w:lang w:val="en-GB"/>
              </w:rPr>
              <w:t>.</w:t>
            </w:r>
          </w:p>
        </w:tc>
      </w:tr>
    </w:tbl>
    <w:p w14:paraId="0F1B899C" w14:textId="77777777" w:rsidR="00585F35" w:rsidRPr="00F11D14" w:rsidRDefault="00585F35" w:rsidP="006849C9">
      <w:pPr>
        <w:rPr>
          <w:lang w:val="en-GB"/>
        </w:rPr>
        <w:sectPr w:rsidR="00585F35" w:rsidRPr="00F11D14" w:rsidSect="0093097E">
          <w:headerReference w:type="even" r:id="rId249"/>
          <w:headerReference w:type="default" r:id="rId250"/>
          <w:footerReference w:type="even" r:id="rId251"/>
          <w:footerReference w:type="default" r:id="rId252"/>
          <w:headerReference w:type="first" r:id="rId253"/>
          <w:footerReference w:type="first" r:id="rId254"/>
          <w:type w:val="continuous"/>
          <w:pgSz w:w="11906" w:h="16838" w:code="9"/>
          <w:pgMar w:top="1985" w:right="1701" w:bottom="1985" w:left="1701" w:header="851" w:footer="369" w:gutter="0"/>
          <w:pgNumType w:start="0"/>
          <w:cols w:space="708"/>
          <w:titlePg/>
          <w:docGrid w:linePitch="360"/>
        </w:sectPr>
      </w:pPr>
    </w:p>
    <w:p w14:paraId="2E7ACECF" w14:textId="77777777" w:rsidR="006849C9" w:rsidRPr="00F11D14" w:rsidRDefault="000A7C87" w:rsidP="006849C9">
      <w:pPr>
        <w:rPr>
          <w:lang w:val="en-GB"/>
        </w:rPr>
      </w:pPr>
      <w:r w:rsidRPr="00F11D14">
        <w:rPr>
          <w:noProof/>
          <w:lang w:val="en-GB"/>
        </w:rPr>
        <w:lastRenderedPageBreak/>
        <mc:AlternateContent>
          <mc:Choice Requires="wps">
            <w:drawing>
              <wp:anchor distT="0" distB="0" distL="114300" distR="114300" simplePos="0" relativeHeight="251658251" behindDoc="1" locked="0" layoutInCell="1" allowOverlap="1" wp14:anchorId="100F34F7" wp14:editId="326F8F7B">
                <wp:simplePos x="0" y="0"/>
                <wp:positionH relativeFrom="margin">
                  <wp:posOffset>-1169035</wp:posOffset>
                </wp:positionH>
                <wp:positionV relativeFrom="paragraph">
                  <wp:posOffset>-2015812</wp:posOffset>
                </wp:positionV>
                <wp:extent cx="7738281" cy="8334375"/>
                <wp:effectExtent l="0" t="0" r="0" b="9525"/>
                <wp:wrapNone/>
                <wp:docPr id="20" name="Fünfeck 20"/>
                <wp:cNvGraphicFramePr/>
                <a:graphic xmlns:a="http://schemas.openxmlformats.org/drawingml/2006/main">
                  <a:graphicData uri="http://schemas.microsoft.com/office/word/2010/wordprocessingShape">
                    <wps:wsp>
                      <wps:cNvSpPr/>
                      <wps:spPr>
                        <a:xfrm>
                          <a:off x="0" y="0"/>
                          <a:ext cx="7738281" cy="8334375"/>
                        </a:xfrm>
                        <a:prstGeom prst="pentagon">
                          <a:avLst/>
                        </a:prstGeom>
                        <a:solidFill>
                          <a:schemeClr val="bg1"/>
                        </a:solidFill>
                        <a:ln>
                          <a:noFill/>
                        </a:ln>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shapetype id="_x0000_t56" coordsize="21600,21600" o:spt="56" path="m10800,l,8259,4200,21600r13200,l21600,8259xe" w14:anchorId="37189B49">
                <v:stroke joinstyle="miter"/>
                <v:path textboxrect="4200,5077,17400,21600" gradientshapeok="t" o:connecttype="custom" o:connectlocs="10800,0;0,8259;4200,21600;10800,21600;17400,21600;21600,8259" o:connectangles="270,180,90,90,90,0"/>
              </v:shapetype>
              <v:shape id="Fünfeck 20" style="position:absolute;margin-left:-92.05pt;margin-top:-158.75pt;width:609.3pt;height:656.25pt;z-index:-25165822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white [3212]" stroked="f" strokeweight="1pt" type="#_x0000_t5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poAawIAADwFAAAOAAAAZHJzL2Uyb0RvYy54bWysVEtvGjEQvlfqf7B8L8srgSKWCBFRVUJJ&#10;lKTK2XhtsOr1uLZhob++Y++ykJRT1cvujOebp7/x9O5QarIXziswOe11upQIw6FQZpPTH6/LL2NK&#10;fGCmYBqMyOlReHo3+/xpWtmJ6MMWdCEcwSDGTyqb020IdpJlnm9FyXwHrDBolOBKFlB1m6xwrMLo&#10;pc763e5tVoErrAMuvMfT+9pIZym+lIKHRym9CETnFGsL6evSdx2/2WzKJhvH7Fbxpgz2D1WUTBlM&#10;2oa6Z4GRnVN/hSoVd+BBhg6HMgMpFRepB+ym1/3QzcuWWZF6weF4247J/7+w/GH/Yp8cjqGyfuJR&#10;jF0cpCvjH+sjhzSsYzsscQiE4+FoNBj3xz1KONrGg8FwMLqJ48zO7tb58E1ASaKQU7zLwDZQD4rt&#10;Vz7U8BMsZvSgVbFUWiclskAstCN7hve33vSaBO9Q2kSsgehVB4wn2bmfJIWjFhGnzbOQRBXYQT/d&#10;WKLaOQnjHMu8bRIldHSTGLx17F1z1OFUXYONbiJRsHXsXnN8n7H1SFnBhNa5VAbctQDFzzZzjT91&#10;X/cc219DcXxyxEG9AN7ypcI7WTEfnphDxuNu4BaHR/xIDVVOoZEo2YL7fe084pGIaKWkwg3Kqf+1&#10;Y05Qor8bpOjX3nAYVy4pw5tRHxV3aVlfWsyuXABeMhIKq0tixAd9EqWD8g2XfR6zookZjrlzyoM7&#10;KYtQbzY+F1zM5wmGa2ZZWJkXy2PwONXIt9fDG3O2IWZATj/AadvY5AM3a2z0NDDfBZAqEfc812be&#10;uKKJ/s1zEt+ASz2hzo/e7A8AAAD//wMAUEsDBBQABgAIAAAAIQDPXgvK4gAAAA4BAAAPAAAAZHJz&#10;L2Rvd25yZXYueG1sTI9BboMwEEX3lXoHayp1l9gUaBKKiao22UTdFHoAgx1AxWNiG0JvX2fV7v5o&#10;nv68yfeLHsisrOsNcojWDIjCxsgeWw5f1XG1BeK8QCkGg4rDj3KwL+7vcpFJc8VPNZe+JaEEXSY4&#10;dN6PGaWu6ZQWbm1GhWF3NlYLH0bbUmnFNZTrgT4x9ky16DFc6MSo3jrVfJeT5nBML5vqksSn0/xR&#10;Ht4P9WSr88T548Py+gLEq8X/wXDTD+pQBKfaTCgdGTisom0SBTakONqkQG4Mi5OQag67XcqAFjn9&#10;/0bxCwAA//8DAFBLAQItABQABgAIAAAAIQC2gziS/gAAAOEBAAATAAAAAAAAAAAAAAAAAAAAAABb&#10;Q29udGVudF9UeXBlc10ueG1sUEsBAi0AFAAGAAgAAAAhADj9If/WAAAAlAEAAAsAAAAAAAAAAAAA&#10;AAAALwEAAF9yZWxzLy5yZWxzUEsBAi0AFAAGAAgAAAAhAJG6mgBrAgAAPAUAAA4AAAAAAAAAAAAA&#10;AAAALgIAAGRycy9lMm9Eb2MueG1sUEsBAi0AFAAGAAgAAAAhAM9eC8riAAAADgEAAA8AAAAAAAAA&#10;AAAAAAAAxQQAAGRycy9kb3ducmV2LnhtbFBLBQYAAAAABAAEAPMAAADUBQAAAAA=&#10;">
                <w10:wrap anchorx="margin"/>
              </v:shape>
            </w:pict>
          </mc:Fallback>
        </mc:AlternateContent>
      </w:r>
      <w:r w:rsidRPr="00F11D14">
        <w:rPr>
          <w:noProof/>
          <w:lang w:val="en-GB"/>
        </w:rPr>
        <mc:AlternateContent>
          <mc:Choice Requires="wps">
            <w:drawing>
              <wp:anchor distT="0" distB="0" distL="114300" distR="114300" simplePos="0" relativeHeight="251658249" behindDoc="0" locked="0" layoutInCell="1" allowOverlap="1" wp14:anchorId="7CE03629" wp14:editId="408ACE99">
                <wp:simplePos x="0" y="0"/>
                <wp:positionH relativeFrom="margin">
                  <wp:posOffset>-1814830</wp:posOffset>
                </wp:positionH>
                <wp:positionV relativeFrom="paragraph">
                  <wp:posOffset>-926332</wp:posOffset>
                </wp:positionV>
                <wp:extent cx="9027426" cy="1577940"/>
                <wp:effectExtent l="76200" t="552450" r="78740" b="537210"/>
                <wp:wrapNone/>
                <wp:docPr id="19" name="Rechteck 19"/>
                <wp:cNvGraphicFramePr/>
                <a:graphic xmlns:a="http://schemas.openxmlformats.org/drawingml/2006/main">
                  <a:graphicData uri="http://schemas.microsoft.com/office/word/2010/wordprocessingShape">
                    <wps:wsp>
                      <wps:cNvSpPr/>
                      <wps:spPr>
                        <a:xfrm rot="412251">
                          <a:off x="0" y="0"/>
                          <a:ext cx="9027426" cy="1577940"/>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19" style="position:absolute;margin-left:-142.9pt;margin-top:-72.95pt;width:710.8pt;height:124.25pt;rotation:450288fd;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8a57c" stroked="f" strokeweight="1pt" w14:anchorId="54D811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BbziwIAAG0FAAAOAAAAZHJzL2Uyb0RvYy54bWysVNtqGzEQfS/0H4Te671gx4nJOhgHl0JI&#10;QpKSZ1kreRe0GlWSvXa/viPtxWka+lC6D0LSnDlz2TO6vjk2ihyEdTXogmaTlBKhOZS13hX0+8vm&#10;yyUlzjNdMgVaFPQkHL1Zfv503ZqFyKECVQpLkES7RWsKWnlvFknieCUa5iZghEajBNswj0e7S0rL&#10;WmRvVJKn6UXSgi2NBS6cw9vbzkiXkV9Kwf2DlE54ogqKufm42rhuw5osr9liZ5mpat6nwf4hi4bV&#10;GoOOVLfMM7K39R9UTc0tOJB+wqFJQMqai1gDVpOl76p5rpgRsRZsjjNjm9z/o+X3h2fzaLENrXEL&#10;h9tQxVHahljAbk2zPJ9lsTRMlhxj505j58TRE46XV2k+n+YXlHC0ZbP5/Goae5t0XIHTWOe/CmhI&#10;2BTU4q+JtOxw5zzGR+gACXAHqi43tVLxYHfbtbLkwPA3bi5Xs/k6/Dl0+Q2mdABrCG6dOdwk58ri&#10;zp+UCDiln4QkdYnp5zGTKDoxxmGcC+272l3FStGFn6X4DdGDTINHzCUSBmaJ8UfunmBAdiQDd5dl&#10;jw+uImp2dE7/lljnPHrEyKD96NzUGuxHBAqr6iN3+KFJXWtCl7ZQnh5tpwGcG2f4psb/dsecf2QW&#10;RwQvcez9Ay5SQVtQ6HeUVGB/fnQf8KhctFLS4sgV1P3YMysoUd80avoqm6JqiI+H6Wye48G+tWzf&#10;WvS+WQPKIYvZxW3AezVspYXmFV+HVYiKJqY5xi4o93Y4rH33FOD7wsVqFWE4l4b5O/1seCAPXQ26&#10;fDm+Mmt68XrU/T0M48kW7zTcYYOnhtXeg6yjwM997fuNMx2F078/4dF4e46o8yu5/AUAAP//AwBQ&#10;SwMEFAAGAAgAAAAhACg1PGbjAAAADgEAAA8AAABkcnMvZG93bnJldi54bWxMj9FOwkAQRd9J/IfN&#10;mPgG21aLULslBmMIxsQAfsDSHdpqd7bpLlD/3umTvt2Ze3PnTL4abCsu2PvGkYJ4FoFAKp1pqFLw&#10;eXidLkD4oMno1hEq+EEPq+JmkuvMuCvt8LIPleAS8plWUIfQZVL6skar/cx1SOydXG914LGvpOn1&#10;lcttK5MomkurG+ILte5wXWP5vT9bBbv+42u9TR5fUtws7ca9laeDfVfq7nZ4fgIRcAh/YRjxGR0K&#10;Zjq6MxkvWgXTZJEye2AVP6RLEGMmvh93R1ZRMgdZ5PL/G8UvAAAA//8DAFBLAQItABQABgAIAAAA&#10;IQC2gziS/gAAAOEBAAATAAAAAAAAAAAAAAAAAAAAAABbQ29udGVudF9UeXBlc10ueG1sUEsBAi0A&#10;FAAGAAgAAAAhADj9If/WAAAAlAEAAAsAAAAAAAAAAAAAAAAALwEAAF9yZWxzLy5yZWxzUEsBAi0A&#10;FAAGAAgAAAAhABYIFvOLAgAAbQUAAA4AAAAAAAAAAAAAAAAALgIAAGRycy9lMm9Eb2MueG1sUEsB&#10;Ai0AFAAGAAgAAAAhACg1PGbjAAAADgEAAA8AAAAAAAAAAAAAAAAA5QQAAGRycy9kb3ducmV2Lnht&#10;bFBLBQYAAAAABAAEAPMAAAD1BQAAAAA=&#10;">
                <w10:wrap anchorx="margin"/>
              </v:rect>
            </w:pict>
          </mc:Fallback>
        </mc:AlternateContent>
      </w:r>
      <w:r w:rsidR="00B83CE8" w:rsidRPr="00F11D14">
        <w:rPr>
          <w:noProof/>
          <w:lang w:val="en-GB"/>
        </w:rPr>
        <mc:AlternateContent>
          <mc:Choice Requires="wps">
            <w:drawing>
              <wp:anchor distT="0" distB="0" distL="114300" distR="114300" simplePos="0" relativeHeight="251658240" behindDoc="1" locked="0" layoutInCell="1" allowOverlap="1" wp14:anchorId="2824A404" wp14:editId="20B4FE87">
                <wp:simplePos x="0" y="0"/>
                <wp:positionH relativeFrom="margin">
                  <wp:posOffset>-1528709</wp:posOffset>
                </wp:positionH>
                <wp:positionV relativeFrom="paragraph">
                  <wp:posOffset>-1053440</wp:posOffset>
                </wp:positionV>
                <wp:extent cx="8419465" cy="9014604"/>
                <wp:effectExtent l="0" t="0" r="635" b="0"/>
                <wp:wrapNone/>
                <wp:docPr id="8" name="Rechteck 8"/>
                <wp:cNvGraphicFramePr/>
                <a:graphic xmlns:a="http://schemas.openxmlformats.org/drawingml/2006/main">
                  <a:graphicData uri="http://schemas.microsoft.com/office/word/2010/wordprocessingShape">
                    <wps:wsp>
                      <wps:cNvSpPr/>
                      <wps:spPr>
                        <a:xfrm>
                          <a:off x="0" y="0"/>
                          <a:ext cx="8419465" cy="9014604"/>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8" style="position:absolute;margin-left:-120.35pt;margin-top:-82.95pt;width:662.95pt;height:709.8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e9550d" stroked="f" strokeweight="1pt" w14:anchorId="1755E8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oJgQIAAGAFAAAOAAAAZHJzL2Uyb0RvYy54bWysVFFv2yAQfp+0/4B4X21HTrdEdaqoXadJ&#10;VVutnfpMMMSWMMeAxMl+/Q6wna6r9jAtDwS47767+3zHxeWhU2QvrGtBV7Q4yykRmkPd6m1Fvz/d&#10;fPhEifNM10yBFhU9CkcvV+/fXfRmKWbQgKqFJUii3bI3FW28N8ssc7wRHXNnYIRGowTbMY9Hu81q&#10;y3pk71Q2y/PzrAdbGwtcOIe318lIV5FfSsH9vZROeKIqirn5uNq4bsKarS7YcmuZaVo+pMH+IYuO&#10;tRqDTlTXzDOys+0fVF3LLTiQ/oxDl4GULRexBqymyF9V89gwI2ItKI4zk0zu/9Hyu/2jebAoQ2/c&#10;0uE2VHGQtgv/mB85RLGOk1ji4AnHy09lsSjP55RwtC3yojzPyyBndnI31vkvAjoSNhW1+DWiSGx/&#10;63yCjpAQzYFq65tWqXiw282VsmTP8Mt9Xszn+fXA/htM6QDWENwSY7jJTsXEnT8qEXBKfxOStDWm&#10;P4uZxD4TUxzGudC+SKaG1SKFn+f4G6OHzgwesdJIGJglxp+4B4IRmUhG7pTlgA+uIrbp5Jz/LbHk&#10;PHnEyKD95Ny1GuxbBAqrGiIn/ChSkiaotIH6+GCJhTQkzvCbFr/bLXP+gVmcCpwfnHR/j4tU0FcU&#10;hh0lDdifb90HPDYrWinpccoq6n7smBWUqK8a23hRlGUYy3go5x9neLAvLZuXFr3rrgDbocA3xfC4&#10;DXivxq200D3jg7AOUdHENMfYFeXejocrn6YfnxQu1usIw1E0zN/qR8MDeVA19OXT4ZlZMzSvx76/&#10;g3Ei2fJVDyds8NSw3nmQbWzwk66D3jjGsXGGJye8Ey/PEXV6GFe/AAAA//8DAFBLAwQUAAYACAAA&#10;ACEAeTVu+uQAAAAPAQAADwAAAGRycy9kb3ducmV2LnhtbEyPwU7DMAyG70i8Q2QkLmhLVtatK00n&#10;BExcuNBNiGPWmLZak5Qma8vb453g9lv+9Ptztp1MywbsfeOshMVcAENbOt3YSsJhv5slwHxQVqvW&#10;WZTwgx62+fVVplLtRvuOQxEqRiXWp0pCHUKXcu7LGo3yc9ehpd2X640KNPYV170aqdy0PBJixY1q&#10;LF2oVYdPNZan4mwk3I1D0pjy7fO50K/70/fL5uOAWsrbm+nxAVjAKfzBcNEndcjJ6ejOVnvWSphF&#10;S7EmltJiFW+AXRiRxBGwI6Uovl8DzzP+/4/8FwAA//8DAFBLAQItABQABgAIAAAAIQC2gziS/gAA&#10;AOEBAAATAAAAAAAAAAAAAAAAAAAAAABbQ29udGVudF9UeXBlc10ueG1sUEsBAi0AFAAGAAgAAAAh&#10;ADj9If/WAAAAlAEAAAsAAAAAAAAAAAAAAAAALwEAAF9yZWxzLy5yZWxzUEsBAi0AFAAGAAgAAAAh&#10;AM6wGgmBAgAAYAUAAA4AAAAAAAAAAAAAAAAALgIAAGRycy9lMm9Eb2MueG1sUEsBAi0AFAAGAAgA&#10;AAAhAHk1bvrkAAAADwEAAA8AAAAAAAAAAAAAAAAA2wQAAGRycy9kb3ducmV2LnhtbFBLBQYAAAAA&#10;BAAEAPMAAADsBQAAAAA=&#10;">
                <w10:wrap anchorx="margin"/>
              </v:rect>
            </w:pict>
          </mc:Fallback>
        </mc:AlternateContent>
      </w:r>
      <w:r w:rsidR="00B83CE8" w:rsidRPr="00F11D14">
        <w:rPr>
          <w:noProof/>
          <w:lang w:val="en-GB"/>
        </w:rPr>
        <mc:AlternateContent>
          <mc:Choice Requires="wps">
            <w:drawing>
              <wp:anchor distT="0" distB="0" distL="114300" distR="114300" simplePos="0" relativeHeight="251658250" behindDoc="0" locked="0" layoutInCell="1" allowOverlap="1" wp14:anchorId="5A95490C" wp14:editId="2C20408E">
                <wp:simplePos x="0" y="0"/>
                <wp:positionH relativeFrom="column">
                  <wp:posOffset>-1268948</wp:posOffset>
                </wp:positionH>
                <wp:positionV relativeFrom="paragraph">
                  <wp:posOffset>-2124025</wp:posOffset>
                </wp:positionV>
                <wp:extent cx="8419795" cy="2069150"/>
                <wp:effectExtent l="133350" t="914400" r="114935" b="922020"/>
                <wp:wrapNone/>
                <wp:docPr id="9" name="Rechteck 9"/>
                <wp:cNvGraphicFramePr/>
                <a:graphic xmlns:a="http://schemas.openxmlformats.org/drawingml/2006/main">
                  <a:graphicData uri="http://schemas.microsoft.com/office/word/2010/wordprocessingShape">
                    <wps:wsp>
                      <wps:cNvSpPr/>
                      <wps:spPr>
                        <a:xfrm rot="765851">
                          <a:off x="0" y="0"/>
                          <a:ext cx="8419795" cy="2069150"/>
                        </a:xfrm>
                        <a:prstGeom prst="rect">
                          <a:avLst/>
                        </a:prstGeom>
                        <a:solidFill>
                          <a:srgbClr val="F5854D"/>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asvg="http://schemas.microsoft.com/office/drawing/2016/SVG/main">
            <w:pict>
              <v:rect id="Rechteck 9" style="position:absolute;margin-left:-99.9pt;margin-top:-167.25pt;width:663pt;height:162.95pt;rotation:836514fd;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f5854d" stroked="f" strokeweight="1pt" w14:anchorId="7FBF1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MIiiwIAAG0FAAAOAAAAZHJzL2Uyb0RvYy54bWysVE1v2zAMvQ/YfxB0Xx0HSdsEdYqgRYYB&#10;RVesHXpWZCk2IIsapcTJfv0o+aNdV+wwzAdBEh8fyWdSV9fHxrCDQl+DLXh+NuFMWQllbXcF//60&#10;+XTJmQ/ClsKAVQU/Kc+vVx8/XLVuqaZQgSkVMiKxftm6glchuGWWeVmpRvgzcMqSUQM2ItARd1mJ&#10;oiX2xmTTyeQ8awFLhyCV93R72xn5KvFrrWT4qrVXgZmCU24hrZjWbVyz1ZVY7lC4qpZ9GuIfsmhE&#10;bSnoSHUrgmB7rP+gamqJ4EGHMwlNBlrXUqUaqJp88qaax0o4lWohcbwbZfL/j1beHx7dA5IMrfNL&#10;T9tYxVFjwxBIrYvz+eU8T6VRsuyYlDuNyqljYJIuL2f54mIx50ySbTo5X+TzpG3WcUVOhz58VtCw&#10;uCk40q9JtOJw5wPFJ+gAiXAPpi43tTHpgLvtjUF2EPQbN5TR7Db+OXL5DWZsBFuIbp053mQvlaVd&#10;OBkVccZ+U5rVJaU/TZmkplNjHCGlsqGr3VeiVF34+YS+IXps0+iRckmEkVlT/JG7JxiQHcnA3WXZ&#10;46OrSj07Ok/+lljnPHqkyGDD6NzUFvA9AkNV9ZE7/CBSJ01UaQvl6QG7HqC58U5uavpvd8KHB4E0&#10;InRJYx++0qINtAWHfsdZBfjzvfuIp84lK2ctjVzB/Y+9QMWZ+WKppxf5bBZnNB1m84spHfC1Zfva&#10;YvfNDVA75Cm7tI34YIatRmie6XVYx6hkElZS7ILLgMPhJnRPAb0vUq3XCUZz6US4s49ORvKoauzL&#10;p+OzQNc3b6C+v4dhPMXyTQ932OhpYb0PoOvU4C+69nrTTKfG6d+f+Gi8PifUyyu5+gUAAP//AwBQ&#10;SwMEFAAGAAgAAAAhAK6qNdziAAAADQEAAA8AAABkcnMvZG93bnJldi54bWxMj0FPg0AQhe8m/ofN&#10;mHhrF2hLCrI0jYnGNF6sXrxt2SkQ2VnCLoX+e6cnvc28eXnvm2I3205ccPCtIwXxMgKBVDnTUq3g&#10;6/NlsQXhgyajO0eo4IoeduX9XaFz4yb6wMsx1IJDyOdaQRNCn0vpqwat9kvXI/Ht7AarA69DLc2g&#10;Jw63nUyiKJVWt8QNje7xucHq5zhaBdnmzX/379bFh2s1vq4pnc77g1KPD/P+CUTAOfyZ4YbP6FAy&#10;08mNZLzoFCziLGP2wNNqtd6AuHniJE1AnFjbpiDLQv7/ovwFAAD//wMAUEsBAi0AFAAGAAgAAAAh&#10;ALaDOJL+AAAA4QEAABMAAAAAAAAAAAAAAAAAAAAAAFtDb250ZW50X1R5cGVzXS54bWxQSwECLQAU&#10;AAYACAAAACEAOP0h/9YAAACUAQAACwAAAAAAAAAAAAAAAAAvAQAAX3JlbHMvLnJlbHNQSwECLQAU&#10;AAYACAAAACEAr4jCIosCAABtBQAADgAAAAAAAAAAAAAAAAAuAgAAZHJzL2Uyb0RvYy54bWxQSwEC&#10;LQAUAAYACAAAACEArqo13OIAAAANAQAADwAAAAAAAAAAAAAAAADlBAAAZHJzL2Rvd25yZXYueG1s&#10;UEsFBgAAAAAEAAQA8wAAAPQFAAAAAA==&#10;"/>
            </w:pict>
          </mc:Fallback>
        </mc:AlternateContent>
      </w:r>
    </w:p>
    <w:p w14:paraId="385CAA53" w14:textId="77777777" w:rsidR="00585F35" w:rsidRPr="00F11D14" w:rsidRDefault="00585F35" w:rsidP="00585F35">
      <w:pPr>
        <w:rPr>
          <w:lang w:val="en-GB"/>
        </w:rPr>
      </w:pPr>
    </w:p>
    <w:p w14:paraId="55FF04CC" w14:textId="724C7D13" w:rsidR="00585F35" w:rsidRPr="00F11D14" w:rsidRDefault="00B83CE8" w:rsidP="001C05F4">
      <w:pPr>
        <w:rPr>
          <w:b/>
          <w:lang w:val="en-GB"/>
        </w:rPr>
      </w:pPr>
      <w:r w:rsidRPr="00F11D14">
        <w:rPr>
          <w:b/>
          <w:noProof/>
          <w:lang w:val="en-GB"/>
        </w:rPr>
        <w:drawing>
          <wp:anchor distT="0" distB="0" distL="114300" distR="114300" simplePos="0" relativeHeight="251658259" behindDoc="0" locked="0" layoutInCell="1" allowOverlap="1" wp14:anchorId="6C595057" wp14:editId="396C01C2">
            <wp:simplePos x="0" y="0"/>
            <wp:positionH relativeFrom="margin">
              <wp:posOffset>513715</wp:posOffset>
            </wp:positionH>
            <wp:positionV relativeFrom="margin">
              <wp:posOffset>6744648</wp:posOffset>
            </wp:positionV>
            <wp:extent cx="4372714" cy="916570"/>
            <wp:effectExtent l="0" t="0" r="0" b="0"/>
            <wp:wrapSquare wrapText="bothSides"/>
            <wp:docPr id="34" name="Grafik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55" cstate="print">
                      <a:extLst>
                        <a:ext uri="{28A0092B-C50C-407E-A947-70E740481C1C}">
                          <a14:useLocalDpi xmlns:a14="http://schemas.microsoft.com/office/drawing/2010/main" val="0"/>
                        </a:ext>
                      </a:extLst>
                    </a:blip>
                    <a:srcRect/>
                    <a:stretch>
                      <a:fillRect/>
                    </a:stretch>
                  </pic:blipFill>
                  <pic:spPr bwMode="auto">
                    <a:xfrm>
                      <a:off x="0" y="0"/>
                      <a:ext cx="4372714" cy="916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14">
        <w:rPr>
          <w:b/>
          <w:noProof/>
          <w:lang w:val="en-GB"/>
        </w:rPr>
        <w:drawing>
          <wp:anchor distT="0" distB="0" distL="114300" distR="114300" simplePos="0" relativeHeight="251658258" behindDoc="0" locked="0" layoutInCell="1" allowOverlap="1" wp14:anchorId="7F8C3588" wp14:editId="40EE9C3D">
            <wp:simplePos x="0" y="0"/>
            <wp:positionH relativeFrom="margin">
              <wp:posOffset>588958</wp:posOffset>
            </wp:positionH>
            <wp:positionV relativeFrom="margin">
              <wp:posOffset>4105910</wp:posOffset>
            </wp:positionV>
            <wp:extent cx="918210" cy="993775"/>
            <wp:effectExtent l="0" t="0" r="0" b="0"/>
            <wp:wrapSquare wrapText="bothSides"/>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918210" cy="993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11D14">
        <w:rPr>
          <w:b/>
          <w:noProof/>
          <w:lang w:val="en-GB"/>
        </w:rPr>
        <w:drawing>
          <wp:anchor distT="0" distB="0" distL="114300" distR="114300" simplePos="0" relativeHeight="251658256" behindDoc="0" locked="0" layoutInCell="1" allowOverlap="1" wp14:anchorId="1CECB77D" wp14:editId="6EEC027C">
            <wp:simplePos x="0" y="0"/>
            <wp:positionH relativeFrom="margin">
              <wp:posOffset>3824927</wp:posOffset>
            </wp:positionH>
            <wp:positionV relativeFrom="margin">
              <wp:posOffset>4336415</wp:posOffset>
            </wp:positionV>
            <wp:extent cx="1346835" cy="525145"/>
            <wp:effectExtent l="0" t="0" r="5715" b="8255"/>
            <wp:wrapSquare wrapText="bothSides"/>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57" cstate="print">
                      <a:extLst>
                        <a:ext uri="{28A0092B-C50C-407E-A947-70E740481C1C}">
                          <a14:useLocalDpi xmlns:a14="http://schemas.microsoft.com/office/drawing/2010/main" val="0"/>
                        </a:ext>
                      </a:extLst>
                    </a:blip>
                    <a:srcRect l="8987" t="18014" r="9154" b="21289"/>
                    <a:stretch/>
                  </pic:blipFill>
                  <pic:spPr bwMode="auto">
                    <a:xfrm>
                      <a:off x="0" y="0"/>
                      <a:ext cx="1346835" cy="5251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C05F4" w:rsidRPr="00F11D14">
        <w:rPr>
          <w:b/>
          <w:noProof/>
          <w:lang w:val="en-GB"/>
        </w:rPr>
        <w:drawing>
          <wp:anchor distT="0" distB="0" distL="114300" distR="114300" simplePos="0" relativeHeight="251658257" behindDoc="0" locked="0" layoutInCell="1" allowOverlap="1" wp14:anchorId="25A6BE0D" wp14:editId="7B672494">
            <wp:simplePos x="0" y="0"/>
            <wp:positionH relativeFrom="margin">
              <wp:posOffset>1904365</wp:posOffset>
            </wp:positionH>
            <wp:positionV relativeFrom="margin">
              <wp:posOffset>2853055</wp:posOffset>
            </wp:positionV>
            <wp:extent cx="1590675" cy="623570"/>
            <wp:effectExtent l="0" t="0" r="9525" b="5080"/>
            <wp:wrapSquare wrapText="bothSides"/>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8" cstate="print">
                      <a:extLst>
                        <a:ext uri="{28A0092B-C50C-407E-A947-70E740481C1C}">
                          <a14:useLocalDpi xmlns:a14="http://schemas.microsoft.com/office/drawing/2010/main" val="0"/>
                        </a:ext>
                      </a:extLst>
                    </a:blip>
                    <a:srcRect/>
                    <a:stretch>
                      <a:fillRect/>
                    </a:stretch>
                  </pic:blipFill>
                  <pic:spPr bwMode="auto">
                    <a:xfrm>
                      <a:off x="0" y="0"/>
                      <a:ext cx="1590675" cy="6235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11D14">
        <w:rPr>
          <w:b/>
          <w:lang w:val="en-GB"/>
        </w:rPr>
        <w:t>DISCLAIMER:</w:t>
      </w:r>
    </w:p>
    <w:p w14:paraId="3367ED5D" w14:textId="7E835CFF" w:rsidR="00B83CE8" w:rsidRDefault="001C2638" w:rsidP="001C05F4">
      <w:pPr>
        <w:rPr>
          <w:lang w:val="en-GB"/>
        </w:rPr>
      </w:pPr>
      <w:r w:rsidRPr="00F11D14">
        <w:rPr>
          <w:b/>
          <w:noProof/>
          <w:lang w:val="en-GB"/>
        </w:rPr>
        <w:drawing>
          <wp:anchor distT="0" distB="0" distL="114300" distR="114300" simplePos="0" relativeHeight="251658254" behindDoc="0" locked="0" layoutInCell="1" allowOverlap="1" wp14:anchorId="5F08871E" wp14:editId="39DDAB3F">
            <wp:simplePos x="0" y="0"/>
            <wp:positionH relativeFrom="margin">
              <wp:posOffset>2137410</wp:posOffset>
            </wp:positionH>
            <wp:positionV relativeFrom="margin">
              <wp:posOffset>4053205</wp:posOffset>
            </wp:positionV>
            <wp:extent cx="1117600" cy="1095375"/>
            <wp:effectExtent l="0" t="0" r="0" b="9525"/>
            <wp:wrapSquare wrapText="bothSides"/>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Grafik 26"/>
                    <pic:cNvPicPr>
                      <a:picLocks noChangeAspect="1" noChangeArrowheads="1"/>
                    </pic:cNvPicPr>
                  </pic:nvPicPr>
                  <pic:blipFill>
                    <a:blip r:embed="rId259" cstate="print">
                      <a:extLst>
                        <a:ext uri="{28A0092B-C50C-407E-A947-70E740481C1C}">
                          <a14:useLocalDpi xmlns:a14="http://schemas.microsoft.com/office/drawing/2010/main" val="0"/>
                        </a:ext>
                      </a:extLst>
                    </a:blip>
                    <a:stretch>
                      <a:fillRect/>
                    </a:stretch>
                  </pic:blipFill>
                  <pic:spPr bwMode="auto">
                    <a:xfrm>
                      <a:off x="0" y="0"/>
                      <a:ext cx="1117600" cy="1095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A7C87" w:rsidRPr="00F11D14">
        <w:rPr>
          <w:b/>
          <w:noProof/>
          <w:lang w:val="en-GB"/>
        </w:rPr>
        <w:drawing>
          <wp:anchor distT="0" distB="0" distL="114300" distR="114300" simplePos="0" relativeHeight="251658253" behindDoc="0" locked="0" layoutInCell="1" allowOverlap="1" wp14:anchorId="09A34209" wp14:editId="57291C40">
            <wp:simplePos x="0" y="0"/>
            <wp:positionH relativeFrom="margin">
              <wp:posOffset>-301889</wp:posOffset>
            </wp:positionH>
            <wp:positionV relativeFrom="margin">
              <wp:posOffset>2791460</wp:posOffset>
            </wp:positionV>
            <wp:extent cx="1562100" cy="751840"/>
            <wp:effectExtent l="0" t="0" r="0" b="0"/>
            <wp:wrapSquare wrapText="bothSides"/>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60" cstate="print">
                      <a:extLst>
                        <a:ext uri="{28A0092B-C50C-407E-A947-70E740481C1C}">
                          <a14:useLocalDpi xmlns:a14="http://schemas.microsoft.com/office/drawing/2010/main" val="0"/>
                        </a:ext>
                      </a:extLst>
                    </a:blip>
                    <a:srcRect t="12326" b="15601"/>
                    <a:stretch/>
                  </pic:blipFill>
                  <pic:spPr bwMode="auto">
                    <a:xfrm>
                      <a:off x="0" y="0"/>
                      <a:ext cx="1562100" cy="7518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A7C87" w:rsidRPr="00F11D14">
        <w:rPr>
          <w:b/>
          <w:noProof/>
          <w:lang w:val="en-GB"/>
        </w:rPr>
        <w:drawing>
          <wp:anchor distT="0" distB="0" distL="114300" distR="114300" simplePos="0" relativeHeight="251658255" behindDoc="0" locked="0" layoutInCell="1" allowOverlap="1" wp14:anchorId="5F2D99F1" wp14:editId="73779275">
            <wp:simplePos x="0" y="0"/>
            <wp:positionH relativeFrom="margin">
              <wp:posOffset>3972189</wp:posOffset>
            </wp:positionH>
            <wp:positionV relativeFrom="margin">
              <wp:posOffset>2834005</wp:posOffset>
            </wp:positionV>
            <wp:extent cx="1755140" cy="657225"/>
            <wp:effectExtent l="0" t="0" r="0" b="9525"/>
            <wp:wrapSquare wrapText="bothSides"/>
            <wp:docPr id="27" name="Grafi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61" cstate="print">
                      <a:extLst>
                        <a:ext uri="{28A0092B-C50C-407E-A947-70E740481C1C}">
                          <a14:useLocalDpi xmlns:a14="http://schemas.microsoft.com/office/drawing/2010/main" val="0"/>
                        </a:ext>
                      </a:extLst>
                    </a:blip>
                    <a:srcRect/>
                    <a:stretch>
                      <a:fillRect/>
                    </a:stretch>
                  </pic:blipFill>
                  <pic:spPr bwMode="auto">
                    <a:xfrm>
                      <a:off x="0" y="0"/>
                      <a:ext cx="1755140" cy="6572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83CE8" w:rsidRPr="00F11D14">
        <w:rPr>
          <w:lang w:val="en-GB"/>
        </w:rPr>
        <w:t>The European Commission</w:t>
      </w:r>
      <w:r w:rsidR="004134FF" w:rsidRPr="00F11D14">
        <w:rPr>
          <w:lang w:val="en-GB"/>
        </w:rPr>
        <w:t>’</w:t>
      </w:r>
      <w:r w:rsidR="00CC2954" w:rsidRPr="00F11D14">
        <w:rPr>
          <w:lang w:val="en-GB"/>
        </w:rPr>
        <w:t>s</w:t>
      </w:r>
      <w:r w:rsidR="00B83CE8" w:rsidRPr="00F11D14">
        <w:rPr>
          <w:lang w:val="en-GB"/>
        </w:rPr>
        <w:t xml:space="preserve"> support </w:t>
      </w:r>
      <w:proofErr w:type="gramStart"/>
      <w:r w:rsidR="00B83CE8" w:rsidRPr="00F11D14">
        <w:rPr>
          <w:lang w:val="en-GB"/>
        </w:rPr>
        <w:t>for the production of</w:t>
      </w:r>
      <w:proofErr w:type="gramEnd"/>
      <w:r w:rsidR="00B83CE8" w:rsidRPr="00F11D14">
        <w:rPr>
          <w:lang w:val="en-GB"/>
        </w:rPr>
        <w:t xml:space="preserve"> this publication does not constitute an endorsement of the contents</w:t>
      </w:r>
      <w:r w:rsidR="004134FF" w:rsidRPr="00F11D14">
        <w:rPr>
          <w:lang w:val="en-GB"/>
        </w:rPr>
        <w:t>,</w:t>
      </w:r>
      <w:r w:rsidR="00B83CE8" w:rsidRPr="00F11D14">
        <w:rPr>
          <w:lang w:val="en-GB"/>
        </w:rPr>
        <w:t xml:space="preserve"> which reflects the views only of the authors, and the Commission cannot be held responsible for any use which may be made of the information contained therein.</w:t>
      </w:r>
    </w:p>
    <w:p w14:paraId="3B34B7D8" w14:textId="77777777" w:rsidR="00B67C27" w:rsidRPr="00B67C27" w:rsidRDefault="00B67C27" w:rsidP="00B67C27">
      <w:pPr>
        <w:rPr>
          <w:lang w:val="en-GB"/>
        </w:rPr>
      </w:pPr>
    </w:p>
    <w:p w14:paraId="221546B5" w14:textId="77777777" w:rsidR="00B67C27" w:rsidRPr="00B67C27" w:rsidRDefault="00B67C27" w:rsidP="00B67C27">
      <w:pPr>
        <w:rPr>
          <w:lang w:val="en-GB"/>
        </w:rPr>
      </w:pPr>
    </w:p>
    <w:p w14:paraId="17D0519A" w14:textId="77777777" w:rsidR="00B67C27" w:rsidRPr="00B67C27" w:rsidRDefault="00B67C27" w:rsidP="00B67C27">
      <w:pPr>
        <w:rPr>
          <w:lang w:val="en-GB"/>
        </w:rPr>
      </w:pPr>
    </w:p>
    <w:p w14:paraId="362ACC14" w14:textId="77777777" w:rsidR="00B67C27" w:rsidRPr="00B67C27" w:rsidRDefault="00B67C27" w:rsidP="00B67C27">
      <w:pPr>
        <w:rPr>
          <w:lang w:val="en-GB"/>
        </w:rPr>
      </w:pPr>
    </w:p>
    <w:p w14:paraId="1A95C8A5" w14:textId="77777777" w:rsidR="00B67C27" w:rsidRPr="00B67C27" w:rsidRDefault="00B67C27" w:rsidP="00B67C27">
      <w:pPr>
        <w:rPr>
          <w:lang w:val="en-GB"/>
        </w:rPr>
      </w:pPr>
    </w:p>
    <w:p w14:paraId="3230FB07" w14:textId="77777777" w:rsidR="00B67C27" w:rsidRPr="00B67C27" w:rsidRDefault="00B67C27" w:rsidP="00B67C27">
      <w:pPr>
        <w:rPr>
          <w:lang w:val="en-GB"/>
        </w:rPr>
      </w:pPr>
    </w:p>
    <w:p w14:paraId="538C3F3E" w14:textId="77777777" w:rsidR="00B67C27" w:rsidRPr="00B67C27" w:rsidRDefault="00B67C27" w:rsidP="00B67C27">
      <w:pPr>
        <w:rPr>
          <w:lang w:val="en-GB"/>
        </w:rPr>
      </w:pPr>
    </w:p>
    <w:p w14:paraId="60690918" w14:textId="77777777" w:rsidR="00B67C27" w:rsidRPr="00B67C27" w:rsidRDefault="00B67C27" w:rsidP="00B67C27">
      <w:pPr>
        <w:rPr>
          <w:lang w:val="en-GB"/>
        </w:rPr>
      </w:pPr>
    </w:p>
    <w:p w14:paraId="57442DB0" w14:textId="77777777" w:rsidR="00B67C27" w:rsidRPr="00B67C27" w:rsidRDefault="00B67C27" w:rsidP="00B67C27">
      <w:pPr>
        <w:rPr>
          <w:lang w:val="en-GB"/>
        </w:rPr>
      </w:pPr>
    </w:p>
    <w:p w14:paraId="390ADDAC" w14:textId="77777777" w:rsidR="00B67C27" w:rsidRPr="00B67C27" w:rsidRDefault="00B67C27" w:rsidP="00B67C27">
      <w:pPr>
        <w:rPr>
          <w:lang w:val="en-GB"/>
        </w:rPr>
      </w:pPr>
    </w:p>
    <w:p w14:paraId="626D0B09" w14:textId="77777777" w:rsidR="00B67C27" w:rsidRPr="00B67C27" w:rsidRDefault="00B67C27" w:rsidP="00B67C27">
      <w:pPr>
        <w:rPr>
          <w:lang w:val="en-GB"/>
        </w:rPr>
      </w:pPr>
    </w:p>
    <w:p w14:paraId="08EFA931" w14:textId="77777777" w:rsidR="00B67C27" w:rsidRPr="00B67C27" w:rsidRDefault="00B67C27" w:rsidP="00B67C27">
      <w:pPr>
        <w:rPr>
          <w:lang w:val="en-GB"/>
        </w:rPr>
      </w:pPr>
    </w:p>
    <w:p w14:paraId="76A45D72" w14:textId="77777777" w:rsidR="00B67C27" w:rsidRPr="00B67C27" w:rsidRDefault="00B67C27" w:rsidP="00B67C27">
      <w:pPr>
        <w:rPr>
          <w:lang w:val="en-GB"/>
        </w:rPr>
      </w:pPr>
    </w:p>
    <w:p w14:paraId="4B0951A2" w14:textId="77777777" w:rsidR="00B67C27" w:rsidRPr="00B67C27" w:rsidRDefault="00B67C27" w:rsidP="00B67C27">
      <w:pPr>
        <w:rPr>
          <w:lang w:val="en-GB"/>
        </w:rPr>
      </w:pPr>
    </w:p>
    <w:sectPr w:rsidR="00B67C27" w:rsidRPr="00B67C27" w:rsidSect="0093097E">
      <w:footerReference w:type="first" r:id="rId262"/>
      <w:pgSz w:w="11906" w:h="16838" w:code="9"/>
      <w:pgMar w:top="1985" w:right="1701" w:bottom="1985" w:left="1701" w:header="851" w:footer="36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9C79A66" w14:textId="77777777" w:rsidR="00625D04" w:rsidRDefault="00625D04" w:rsidP="008D0D5E">
      <w:pPr>
        <w:spacing w:after="0" w:line="240" w:lineRule="auto"/>
      </w:pPr>
      <w:r>
        <w:separator/>
      </w:r>
    </w:p>
  </w:endnote>
  <w:endnote w:type="continuationSeparator" w:id="0">
    <w:p w14:paraId="72D1BBDE" w14:textId="77777777" w:rsidR="00625D04" w:rsidRDefault="00625D04" w:rsidP="008D0D5E">
      <w:pPr>
        <w:spacing w:after="0" w:line="240" w:lineRule="auto"/>
      </w:pPr>
      <w:r>
        <w:continuationSeparator/>
      </w:r>
    </w:p>
  </w:endnote>
  <w:endnote w:type="continuationNotice" w:id="1">
    <w:p w14:paraId="5AFD2D75" w14:textId="77777777" w:rsidR="00625D04" w:rsidRDefault="00625D04">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Jost">
    <w:altName w:val="Calibri"/>
    <w:panose1 w:val="00000000000000000000"/>
    <w:charset w:val="00"/>
    <w:family w:val="auto"/>
    <w:pitch w:val="variable"/>
    <w:sig w:usb0="A00002EF" w:usb1="0000205B" w:usb2="00000010" w:usb3="00000000" w:csb0="00000097"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F4E04D6" w14:textId="77777777" w:rsidR="00B67C27" w:rsidRDefault="00B67C27">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594436988"/>
      <w:docPartObj>
        <w:docPartGallery w:val="Page Numbers (Bottom of Page)"/>
        <w:docPartUnique/>
      </w:docPartObj>
    </w:sdtPr>
    <w:sdtContent>
      <w:sdt>
        <w:sdtPr>
          <w:rPr>
            <w:sz w:val="12"/>
            <w:szCs w:val="12"/>
          </w:rPr>
          <w:id w:val="-1041982169"/>
          <w:docPartObj>
            <w:docPartGallery w:val="Page Numbers (Bottom of Page)"/>
            <w:docPartUnique/>
          </w:docPartObj>
        </w:sdtPr>
        <w:sdtEndPr>
          <w:rPr>
            <w:i/>
            <w:iCs/>
            <w:color w:val="4D4D4D"/>
            <w:sz w:val="14"/>
            <w:szCs w:val="14"/>
          </w:rPr>
        </w:sdtEndPr>
        <w:sdtContent>
          <w:p w14:paraId="164B128F" w14:textId="17C62A6F" w:rsidR="008D0D5E" w:rsidRPr="003E33AC" w:rsidRDefault="008376EA" w:rsidP="008E1644">
            <w:pPr>
              <w:pStyle w:val="Fuzeile"/>
              <w:tabs>
                <w:tab w:val="clear" w:pos="9072"/>
              </w:tabs>
              <w:ind w:left="-851" w:right="3117"/>
              <w:jc w:val="both"/>
              <w:rPr>
                <w:lang w:val="en-US"/>
              </w:rPr>
            </w:pPr>
            <w:r>
              <w:rPr>
                <w:noProof/>
                <w:lang w:val="en-US"/>
              </w:rPr>
              <mc:AlternateContent>
                <mc:Choice Requires="wps">
                  <w:drawing>
                    <wp:anchor distT="0" distB="0" distL="114300" distR="114300" simplePos="0" relativeHeight="251658240" behindDoc="1" locked="0" layoutInCell="1" allowOverlap="1" wp14:anchorId="044799DF" wp14:editId="53934F77">
                      <wp:simplePos x="0" y="0"/>
                      <wp:positionH relativeFrom="margin">
                        <wp:posOffset>-1168400</wp:posOffset>
                      </wp:positionH>
                      <wp:positionV relativeFrom="paragraph">
                        <wp:posOffset>-101229</wp:posOffset>
                      </wp:positionV>
                      <wp:extent cx="7730490" cy="1120775"/>
                      <wp:effectExtent l="38100" t="190500" r="22860" b="193675"/>
                      <wp:wrapNone/>
                      <wp:docPr id="4" name="Rechteck 4"/>
                      <wp:cNvGraphicFramePr/>
                      <a:graphic xmlns:a="http://schemas.openxmlformats.org/drawingml/2006/main">
                        <a:graphicData uri="http://schemas.microsoft.com/office/word/2010/wordprocessingShape">
                          <wps:wsp>
                            <wps:cNvSpPr/>
                            <wps:spPr>
                              <a:xfrm rot="21440482">
                                <a:off x="0" y="0"/>
                                <a:ext cx="7730490" cy="1120775"/>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47FAC" id="Rechteck 4" o:spid="_x0000_s1026" style="position:absolute;margin-left:-92pt;margin-top:-7.95pt;width:608.7pt;height:88.25pt;rotation:-174236fd;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7B5iwIAAG8FAAAOAAAAZHJzL2Uyb0RvYy54bWysVFFP2zAQfp+0/2D5fSQpZYWKFFWFTpMQ&#10;oMHEs+vYTSTH59lu0+7X72wngTG0h2l5sGzfd9/dfbnz5dWhVWQvrGtAl7Q4ySkRmkPV6G1Jvz+t&#10;P51T4jzTFVOgRUmPwtGrxccPl52ZiwnUoCphCZJoN+9MSWvvzTzLHK9Fy9wJGKHRKMG2zOPRbrPK&#10;sg7ZW5VN8vxz1oGtjAUunMPb62Ski8gvpeD+XkonPFElxdx8XG1cN2HNFpdsvrXM1A3v02D/kEXL&#10;Go1BR6pr5hnZ2eYPqrbhFhxIf8KhzUDKhotYA1ZT5G+qeayZEbEWFMeZUSb3/2j53f7RPFiUoTNu&#10;7nAbqjhI2xILqNakmE7z6fkkFofpkkPU7jhqJw6ecLyczU7z6QVKzNFWFJN8NjsL6maJLbAa6/wX&#10;AS0Jm5Ja/DmRlu1vnU/QARLgDlRTrRul4sFuNytlyZ7hj1xf36xuTnv232BKB7CG4JYYw032Ulvc&#10;+aMSAaf0NyFJU2H6qcDYdmKMwzgX2hcxSVezSqTwZzl+Q/TQqMEjVhoJA7PE+CN3TzAgE8nAnbLs&#10;8cFVxK4dnfMU/W/Oo0eMDNqPzm2jwb5HoLCqPnLCDyIlaYJKG6iODzZ1Af5WZ/i6wf92y5x/YBaH&#10;BC9x8P09LlJBV1Lod5TUYH++dx/w2LtopaTDoSup+7FjVlCivmrs6ovQbTil8TA9m03wYF9bNq8t&#10;eteuANuhiNnFbcB7NWylhfYZ34dliIompjnGLin3djisfHoM8IXhYrmMMJxMw/ytfjQ8kAdVQ18+&#10;HZ6ZNX3zeuz7OxgGlM3f9HDCBk8Ny50H2cQGf9G11xunOjZO/wKFZ+P1OaJe3snFLwAAAP//AwBQ&#10;SwMEFAAGAAgAAAAhADuGBMfhAAAADQEAAA8AAABkcnMvZG93bnJldi54bWxMj81OwzAQhO9IvIO1&#10;SFxQa4e2pg1xqqoSB46ESFw3sYkj/BPFbhN4epwT3Ga0o9lviuNsDbmqMfTeCcjWDIhyrZe96wTU&#10;7y+rPZAQ0Uk03ikB3yrAsby9KTCXfnJv6lrFjqQSF3IUoGMcckpDq5XFsPaDcun26UeLMdmxo3LE&#10;KZVbQx8Z49Ri79IHjYM6a9V+VRcr4PXAH/rpVNc786F5qM5PP5g1QtzfzadnIFHN8S8MC35ChzIx&#10;Nf7iZCBGwCrbb9OYuKjdAcgSYZvNFkiTFGccaFnQ/yvKXwAAAP//AwBQSwECLQAUAAYACAAAACEA&#10;toM4kv4AAADhAQAAEwAAAAAAAAAAAAAAAAAAAAAAW0NvbnRlbnRfVHlwZXNdLnhtbFBLAQItABQA&#10;BgAIAAAAIQA4/SH/1gAAAJQBAAALAAAAAAAAAAAAAAAAAC8BAABfcmVscy8ucmVsc1BLAQItABQA&#10;BgAIAAAAIQCLa7B5iwIAAG8FAAAOAAAAAAAAAAAAAAAAAC4CAABkcnMvZTJvRG9jLnhtbFBLAQIt&#10;ABQABgAIAAAAIQA7hgTH4QAAAA0BAAAPAAAAAAAAAAAAAAAAAOUEAABkcnMvZG93bnJldi54bWxQ&#10;SwUGAAAAAAQABADzAAAA8wUAAAAA&#10;" fillcolor="#fdece3" stroked="f" strokeweight="1pt">
                      <w10:wrap anchorx="margin"/>
                    </v:rect>
                  </w:pict>
                </mc:Fallback>
              </mc:AlternateContent>
            </w:r>
            <w:r w:rsidR="008E1644">
              <w:rPr>
                <w:noProof/>
                <w:sz w:val="12"/>
                <w:szCs w:val="12"/>
              </w:rPr>
              <w:drawing>
                <wp:anchor distT="0" distB="0" distL="114300" distR="114300" simplePos="0" relativeHeight="251658246" behindDoc="0" locked="0" layoutInCell="1" allowOverlap="1" wp14:anchorId="117C8F24" wp14:editId="285694E1">
                  <wp:simplePos x="0" y="0"/>
                  <wp:positionH relativeFrom="column">
                    <wp:posOffset>3863810</wp:posOffset>
                  </wp:positionH>
                  <wp:positionV relativeFrom="paragraph">
                    <wp:posOffset>-79624</wp:posOffset>
                  </wp:positionV>
                  <wp:extent cx="2350770" cy="492760"/>
                  <wp:effectExtent l="0" t="0" r="0" b="2540"/>
                  <wp:wrapNone/>
                  <wp:docPr id="114279682" name="Grafik 11427968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0770" cy="492760"/>
                          </a:xfrm>
                          <a:prstGeom prst="rect">
                            <a:avLst/>
                          </a:prstGeom>
                          <a:noFill/>
                          <a:ln>
                            <a:noFill/>
                          </a:ln>
                        </pic:spPr>
                      </pic:pic>
                    </a:graphicData>
                  </a:graphic>
                </wp:anchor>
              </w:drawing>
            </w:r>
            <w:r w:rsidR="00AE3C43" w:rsidRPr="00A716C3">
              <w:rPr>
                <w:i/>
                <w:iCs/>
                <w:color w:val="4D4D4D"/>
                <w:sz w:val="14"/>
                <w:szCs w:val="14"/>
                <w:lang w:val="en-US"/>
              </w:rPr>
              <w:t xml:space="preserve">The </w:t>
            </w:r>
            <w:r w:rsidR="008E1644" w:rsidRPr="000310CC">
              <w:rPr>
                <w:i/>
                <w:iCs/>
                <w:color w:val="4D4D4D"/>
                <w:sz w:val="14"/>
                <w:szCs w:val="14"/>
                <w:lang w:val="en-US"/>
              </w:rPr>
              <w:t xml:space="preserve">European Commission support </w:t>
            </w:r>
            <w:proofErr w:type="gramStart"/>
            <w:r w:rsidR="008E1644" w:rsidRPr="000310CC">
              <w:rPr>
                <w:i/>
                <w:iCs/>
                <w:color w:val="4D4D4D"/>
                <w:sz w:val="14"/>
                <w:szCs w:val="14"/>
                <w:lang w:val="en-US"/>
              </w:rPr>
              <w:t>for the production of</w:t>
            </w:r>
            <w:proofErr w:type="gramEnd"/>
            <w:r w:rsidR="008E1644" w:rsidRPr="000310CC">
              <w:rPr>
                <w:i/>
                <w:iCs/>
                <w:color w:val="4D4D4D"/>
                <w:sz w:val="14"/>
                <w:szCs w:val="14"/>
                <w:lang w:val="en-US"/>
              </w:rPr>
              <w:t xml:space="preserve"> this publication does not constitute an endorsement of the contents which reflects the views only of the authors, and the Commission cannot be held responsible for any use which may be made of the information contained therein</w:t>
            </w:r>
            <w:r w:rsidR="00AE3C43" w:rsidRPr="00A716C3">
              <w:rPr>
                <w:i/>
                <w:iCs/>
                <w:color w:val="4D4D4D"/>
                <w:sz w:val="14"/>
                <w:szCs w:val="14"/>
                <w:lang w:val="en-US"/>
              </w:rPr>
              <w:t>.</w:t>
            </w:r>
          </w:p>
        </w:sdtContent>
      </w:sdt>
    </w:sdtContent>
  </w:sdt>
  <w:p w14:paraId="5913AB59" w14:textId="77777777" w:rsidR="008E1644" w:rsidRPr="00487BF2" w:rsidRDefault="008E1644" w:rsidP="008E1644">
    <w:pPr>
      <w:pStyle w:val="Fuzeile"/>
      <w:tabs>
        <w:tab w:val="clear" w:pos="9072"/>
      </w:tabs>
      <w:ind w:left="-851" w:right="3258"/>
      <w:jc w:val="both"/>
      <w:rPr>
        <w:i/>
        <w:iCs/>
        <w:color w:val="4D4D4D"/>
        <w:sz w:val="14"/>
        <w:szCs w:val="14"/>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4"/>
        <w:szCs w:val="14"/>
      </w:rPr>
      <w:id w:val="533161960"/>
      <w:docPartObj>
        <w:docPartGallery w:val="Page Numbers (Bottom of Page)"/>
        <w:docPartUnique/>
      </w:docPartObj>
    </w:sdtPr>
    <w:sdtEndPr>
      <w:rPr>
        <w:i/>
        <w:iCs/>
        <w:color w:val="4D4D4D"/>
      </w:rPr>
    </w:sdtEndPr>
    <w:sdtContent>
      <w:p w14:paraId="55076C86" w14:textId="456306C8" w:rsidR="007F5246" w:rsidRPr="00B54529" w:rsidRDefault="008E1644" w:rsidP="008376EA">
        <w:pPr>
          <w:pStyle w:val="Fuzeile"/>
          <w:tabs>
            <w:tab w:val="clear" w:pos="9072"/>
          </w:tabs>
          <w:ind w:left="-851" w:right="3684"/>
          <w:jc w:val="both"/>
          <w:rPr>
            <w:i/>
            <w:iCs/>
            <w:color w:val="4D4D4D"/>
            <w:sz w:val="14"/>
            <w:szCs w:val="14"/>
            <w:lang w:val="en-US"/>
          </w:rPr>
        </w:pPr>
        <w:r w:rsidRPr="00405255">
          <w:rPr>
            <w:i/>
            <w:iCs/>
            <w:noProof/>
            <w:color w:val="7F7F7F" w:themeColor="text1" w:themeTint="80"/>
            <w:sz w:val="14"/>
            <w:szCs w:val="14"/>
          </w:rPr>
          <w:drawing>
            <wp:anchor distT="0" distB="0" distL="114300" distR="114300" simplePos="0" relativeHeight="251658245" behindDoc="0" locked="0" layoutInCell="1" allowOverlap="1" wp14:anchorId="310AE4E5" wp14:editId="09FBFD3C">
              <wp:simplePos x="0" y="0"/>
              <wp:positionH relativeFrom="column">
                <wp:posOffset>3547138</wp:posOffset>
              </wp:positionH>
              <wp:positionV relativeFrom="paragraph">
                <wp:posOffset>-19050</wp:posOffset>
              </wp:positionV>
              <wp:extent cx="2730096" cy="572273"/>
              <wp:effectExtent l="0" t="0" r="0" b="0"/>
              <wp:wrapNone/>
              <wp:docPr id="1199226969" name="Grafik 1199226969"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ext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730096" cy="572273"/>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177D9" w:rsidRPr="00405255">
          <w:rPr>
            <w:i/>
            <w:iCs/>
            <w:noProof/>
            <w:color w:val="7F7F7F" w:themeColor="text1" w:themeTint="80"/>
            <w:sz w:val="14"/>
            <w:szCs w:val="14"/>
            <w:lang w:val="en-US"/>
          </w:rPr>
          <mc:AlternateContent>
            <mc:Choice Requires="wps">
              <w:drawing>
                <wp:anchor distT="0" distB="0" distL="114300" distR="114300" simplePos="0" relativeHeight="251658243" behindDoc="1" locked="0" layoutInCell="1" allowOverlap="1" wp14:anchorId="232EAAAF" wp14:editId="5056C4C7">
                  <wp:simplePos x="0" y="0"/>
                  <wp:positionH relativeFrom="margin">
                    <wp:posOffset>-1092200</wp:posOffset>
                  </wp:positionH>
                  <wp:positionV relativeFrom="paragraph">
                    <wp:posOffset>-192727</wp:posOffset>
                  </wp:positionV>
                  <wp:extent cx="7730490" cy="1328469"/>
                  <wp:effectExtent l="38100" t="190500" r="41910" b="195580"/>
                  <wp:wrapNone/>
                  <wp:docPr id="7" name="Rechteck 7"/>
                  <wp:cNvGraphicFramePr/>
                  <a:graphic xmlns:a="http://schemas.openxmlformats.org/drawingml/2006/main">
                    <a:graphicData uri="http://schemas.microsoft.com/office/word/2010/wordprocessingShape">
                      <wps:wsp>
                        <wps:cNvSpPr/>
                        <wps:spPr>
                          <a:xfrm rot="21440482">
                            <a:off x="0" y="0"/>
                            <a:ext cx="7730490" cy="1328469"/>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w:pict>
                <v:rect id="Rechteck 7" style="position:absolute;margin-left:-86pt;margin-top:-15.2pt;width:608.7pt;height:104.6pt;rotation:-174236fd;z-index:-25165823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fdece3" stroked="f" strokeweight="1pt" w14:anchorId="04390BE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04liwIAAG8FAAAOAAAAZHJzL2Uyb0RvYy54bWysVE1v2zAMvQ/YfxB0X+2k6VcQpwjSZhhQ&#10;tEXToWdFlmIDsqhJSpzs14+SbLfrih2G+SBI4uMj+Uxqdn1oFNkL62rQBR2d5JQIzaGs9bag359X&#10;Xy4pcZ7pkinQoqBH4ej1/POnWWumYgwVqFJYgiTaTVtT0Mp7M80yxyvRMHcCRmg0SrAN83i026y0&#10;rEX2RmXjPD/PWrClscCFc3h7k4x0HvmlFNw/SOmEJ6qgmJuPq43rJqzZfMamW8tMVfMuDfYPWTSs&#10;1hh0oLphnpGdrf+gampuwYH0JxyaDKSsuYg1YDWj/F0164oZEWtBcZwZZHL/j5bf79fm0aIMrXFT&#10;h9tQxUHahlhAtcajySSfXI5jcZguOUTtjoN24uAJx8uLi9N8coUSc7SNTseXk/OroG6W2AKrsc5/&#10;FdCQsCmoxZ8Tadn+zvkE7SEB7kDV5apWKh7sdrNUluwZ/sjVze3y9rRj/w2mdABrCG6JMdxkr7XF&#10;nT8qEXBKPwlJ6hLTTwXGthNDHMa50H4Uk3QVK0UKf5bj10cPjRo8YqWRMDBLjD9wdwQ9MpH03CnL&#10;Dh9cRezawTlP0f/mPHjEyKD94NzUGuxHBAqr6iInfC9SkiaotIHy+GhTF+BvdYavavxvd8z5R2Zx&#10;SPASB98/4CIVtAWFbkdJBfbnR/cBj72LVkpaHLqCuh87ZgUl6pvGrr4K3YZTGg+Ts4sxHuxby+at&#10;Re+aJWA7jGJ2cRvwXvVbaaF5wfdhEaKiiWmOsQvKve0PS58eA3xhuFgsIgwn0zB/p9eGB/KgaujL&#10;58MLs6ZrXo99fw/9gLLpux5O2OCpYbHzIOvY4K+6dnrjVMfG6V6g8Gy8PUfU6zs5/wUAAP//AwBQ&#10;SwMEFAAGAAgAAAAhALGBbwjhAAAADQEAAA8AAABkcnMvZG93bnJldi54bWxMj81OwzAQhO9IvIO1&#10;SFxQa6e0SRriVFUlDhwJkbg6sYmj+ieK3Sbw9GxPcPtGO5qdKQ+LNeSqpjB4xyFZMyDKdV4OrufQ&#10;fLyuciAhCieF8U5x+FYBDtX9XSkK6Wf3rq517AmGuFAIDjrGsaA0dFpZEdZ+VA5vX36yIqKceion&#10;MWO4NXTDWEqtGBx+0GJUJ626c32xHN726dMwH5tmZz51GupT9iOSlvPHh+X4AiSqJf6Z4VYfq0OF&#10;nVp/cTIQw2GVZBscE5Ge2RbIzcK2O6QWKctzoFVJ/6+ofgEAAP//AwBQSwECLQAUAAYACAAAACEA&#10;toM4kv4AAADhAQAAEwAAAAAAAAAAAAAAAAAAAAAAW0NvbnRlbnRfVHlwZXNdLnhtbFBLAQItABQA&#10;BgAIAAAAIQA4/SH/1gAAAJQBAAALAAAAAAAAAAAAAAAAAC8BAABfcmVscy8ucmVsc1BLAQItABQA&#10;BgAIAAAAIQB8c04liwIAAG8FAAAOAAAAAAAAAAAAAAAAAC4CAABkcnMvZTJvRG9jLnhtbFBLAQIt&#10;ABQABgAIAAAAIQCxgW8I4QAAAA0BAAAPAAAAAAAAAAAAAAAAAOUEAABkcnMvZG93bnJldi54bWxQ&#10;SwUGAAAAAAQABADzAAAA8wUAAAAA&#10;">
                  <w10:wrap anchorx="margin"/>
                </v:rect>
              </w:pict>
            </mc:Fallback>
          </mc:AlternateContent>
        </w:r>
        <w:r w:rsidRPr="00405255">
          <w:rPr>
            <w:i/>
            <w:iCs/>
            <w:color w:val="7F7F7F" w:themeColor="text1" w:themeTint="80"/>
            <w:sz w:val="14"/>
            <w:szCs w:val="14"/>
            <w:lang w:val="en-US"/>
          </w:rPr>
          <w:t xml:space="preserve">The European Commission support </w:t>
        </w:r>
        <w:proofErr w:type="gramStart"/>
        <w:r w:rsidRPr="00405255">
          <w:rPr>
            <w:i/>
            <w:iCs/>
            <w:color w:val="7F7F7F" w:themeColor="text1" w:themeTint="80"/>
            <w:sz w:val="14"/>
            <w:szCs w:val="14"/>
            <w:lang w:val="en-US"/>
          </w:rPr>
          <w:t>for the production of</w:t>
        </w:r>
        <w:proofErr w:type="gramEnd"/>
        <w:r w:rsidRPr="00405255">
          <w:rPr>
            <w:i/>
            <w:iCs/>
            <w:color w:val="7F7F7F" w:themeColor="text1" w:themeTint="80"/>
            <w:sz w:val="14"/>
            <w:szCs w:val="14"/>
            <w:lang w:val="en-US"/>
          </w:rPr>
          <w:t xml:space="preserve"> this publication does not constitute an endorsement of the contents which reflects the views only of the authors, and the Commission cannot be held responsible for any use which may be made of the information contained therein</w:t>
        </w:r>
        <w:r>
          <w:rPr>
            <w:i/>
            <w:iCs/>
            <w:color w:val="4D4D4D"/>
            <w:sz w:val="14"/>
            <w:szCs w:val="14"/>
            <w:lang w:val="en-US"/>
          </w:rPr>
          <w:t>.</w:t>
        </w:r>
      </w:p>
    </w:sdtContent>
  </w:sdt>
  <w:p w14:paraId="18DB4652" w14:textId="77777777" w:rsidR="008D0D5E" w:rsidRPr="007F5246" w:rsidRDefault="000177D9" w:rsidP="000177D9">
    <w:pPr>
      <w:pStyle w:val="Fuzeile"/>
      <w:tabs>
        <w:tab w:val="clear" w:pos="4536"/>
        <w:tab w:val="clear" w:pos="9072"/>
        <w:tab w:val="center" w:pos="1630"/>
      </w:tabs>
      <w:ind w:left="-851" w:right="4392"/>
      <w:jc w:val="both"/>
      <w:rPr>
        <w:i/>
        <w:iCs/>
        <w:color w:val="4D4D4D"/>
        <w:sz w:val="14"/>
        <w:szCs w:val="14"/>
        <w:lang w:val="en-US"/>
      </w:rPr>
    </w:pPr>
    <w:r>
      <w:rPr>
        <w:i/>
        <w:iCs/>
        <w:color w:val="4D4D4D"/>
        <w:sz w:val="14"/>
        <w:szCs w:val="14"/>
        <w:lang w:val="en-US"/>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2"/>
        <w:szCs w:val="12"/>
      </w:rPr>
      <w:id w:val="352233271"/>
      <w:docPartObj>
        <w:docPartGallery w:val="Page Numbers (Bottom of Page)"/>
        <w:docPartUnique/>
      </w:docPartObj>
    </w:sdtPr>
    <w:sdtEndPr>
      <w:rPr>
        <w:i/>
        <w:iCs/>
        <w:color w:val="4D4D4D"/>
        <w:sz w:val="14"/>
        <w:szCs w:val="14"/>
      </w:rPr>
    </w:sdtEndPr>
    <w:sdtContent>
      <w:p w14:paraId="4A9395BC" w14:textId="77777777" w:rsidR="00585F35" w:rsidRPr="003E33AC" w:rsidRDefault="00585F35" w:rsidP="000A7C87">
        <w:pPr>
          <w:pStyle w:val="Fuzeile"/>
          <w:tabs>
            <w:tab w:val="clear" w:pos="9072"/>
          </w:tabs>
          <w:spacing w:after="240"/>
          <w:ind w:left="-851" w:right="-568"/>
          <w:jc w:val="center"/>
          <w:rPr>
            <w:sz w:val="20"/>
            <w:szCs w:val="20"/>
            <w:lang w:val="en-US"/>
          </w:rPr>
        </w:pPr>
        <w:r w:rsidRPr="00B83CE8">
          <w:rPr>
            <w:i/>
            <w:iCs/>
            <w:noProof/>
            <w:sz w:val="44"/>
            <w:szCs w:val="40"/>
            <w:lang w:val="en-US"/>
          </w:rPr>
          <mc:AlternateContent>
            <mc:Choice Requires="wps">
              <w:drawing>
                <wp:anchor distT="0" distB="0" distL="114300" distR="114300" simplePos="0" relativeHeight="251658247" behindDoc="1" locked="0" layoutInCell="1" allowOverlap="1" wp14:anchorId="6D472B0C" wp14:editId="38B20914">
                  <wp:simplePos x="0" y="0"/>
                  <wp:positionH relativeFrom="margin">
                    <wp:posOffset>-1088654</wp:posOffset>
                  </wp:positionH>
                  <wp:positionV relativeFrom="paragraph">
                    <wp:posOffset>138095</wp:posOffset>
                  </wp:positionV>
                  <wp:extent cx="7730490" cy="1327953"/>
                  <wp:effectExtent l="0" t="0" r="3810" b="5715"/>
                  <wp:wrapNone/>
                  <wp:docPr id="2" name="Rechteck 2"/>
                  <wp:cNvGraphicFramePr/>
                  <a:graphic xmlns:a="http://schemas.openxmlformats.org/drawingml/2006/main">
                    <a:graphicData uri="http://schemas.microsoft.com/office/word/2010/wordprocessingShape">
                      <wps:wsp>
                        <wps:cNvSpPr/>
                        <wps:spPr>
                          <a:xfrm>
                            <a:off x="0" y="0"/>
                            <a:ext cx="7730490" cy="1327953"/>
                          </a:xfrm>
                          <a:prstGeom prst="rect">
                            <a:avLst/>
                          </a:prstGeom>
                          <a:solidFill>
                            <a:srgbClr val="F8A57C"/>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3A2835" id="Rechteck 2" o:spid="_x0000_s1026" style="position:absolute;margin-left:-85.7pt;margin-top:10.85pt;width:608.7pt;height:104.55pt;z-index:-25165823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udygQIAAGAFAAAOAAAAZHJzL2Uyb0RvYy54bWysVE1vGyEQvVfqf0Dcm107dp1YWUeWI1eV&#10;osRqUuWMWfAisQwF7LX76zuwH07TqIeqPmBg3ryZeTvDze2x1uQgnFdgCjq6yCkRhkOpzK6g35/X&#10;n64o8YGZkmkwoqAn4ent4uOHm8bOxRgq0KVwBEmMnze2oFUIdp5lnleiZv4CrDBolOBqFvDodlnp&#10;WIPstc7Gef45a8CV1gEX3uPtXWuki8QvpeDhUUovAtEFxdxCWl1at3HNFjdsvnPMVop3abB/yKJm&#10;ymDQgeqOBUb2Tv1BVSvuwIMMFxzqDKRUXKQasJpR/qaap4pZkWpBcbwdZPL/j5Y/HJ7sxqEMjfVz&#10;j9tYxVG6Ov5jfuSYxDoNYoljIBwvZ7PLfHKNmnK0jS7Hs+vpZZQzO7tb58MXATWJm4I6/BpJJHa4&#10;96GF9pAYzYNW5VppnQ5ut11pRw4Mv9z6ajmdrTr232DaRLCB6NYyxpvsXEzahZMWEafNNyGJKjH9&#10;ccok9ZkY4jDOhQmj1lSxUrThpzn++uixM6NHqjQRRmaJ8QfujqBHtiQ9d5tlh4+uIrXp4Jz/LbHW&#10;efBIkcGEwblWBtx7BBqr6iK3+F6kVpqo0hbK08YRB+2QeMvXCr/bPfNhwxxOBX5rnPTwiIvU0BQU&#10;uh0lFbif791HPDYrWilpcMoK6n/smROU6K8G2/h6NJnEsUyHyXQ2xoN7bdm+tph9vQJshxG+KZan&#10;bcQH3W+lg/oFH4RljIomZjjGLigPrj+sQjv9+KRwsVwmGI6iZeHePFkeyaOqsS+fjy/M2a55A/b9&#10;A/QTyeZverjFRk8Dy30AqVKDn3Xt9MYxTo3TPTnxnXh9Tqjzw7j4BQAA//8DAFBLAwQUAAYACAAA&#10;ACEAyr2eYOMAAAAMAQAADwAAAGRycy9kb3ducmV2LnhtbEyPy07DMBBF90j8gzVI7FrbpeojxKkQ&#10;qEjdoFIixNKJp0lEPI5iN035etwVLGfm6M656Wa0LRuw940jBXIqgCGVzjRUKcg/tpMVMB80Gd06&#10;QgUX9LDJbm9SnRh3pnccDqFiMYR8ohXUIXQJ576s0Wo/dR1SvB1db3WIY19x0+tzDLctnwmx4FY3&#10;FD/UusPnGsvvw8kqWH9d1jvR716LfMh/3uS2+jy+7JW6vxufHoEFHMMfDFf9qA5ZdCrciYxnrYKJ&#10;XMp5ZBXM5BLYlRDzRaxXxM2DWAHPUv6/RPYLAAD//wMAUEsBAi0AFAAGAAgAAAAhALaDOJL+AAAA&#10;4QEAABMAAAAAAAAAAAAAAAAAAAAAAFtDb250ZW50X1R5cGVzXS54bWxQSwECLQAUAAYACAAAACEA&#10;OP0h/9YAAACUAQAACwAAAAAAAAAAAAAAAAAvAQAAX3JlbHMvLnJlbHNQSwECLQAUAAYACAAAACEA&#10;3xbncoECAABgBQAADgAAAAAAAAAAAAAAAAAuAgAAZHJzL2Uyb0RvYy54bWxQSwECLQAUAAYACAAA&#10;ACEAyr2eYOMAAAAMAQAADwAAAAAAAAAAAAAAAADbBAAAZHJzL2Rvd25yZXYueG1sUEsFBgAAAAAE&#10;AAQA8wAAAOsFAAAAAA==&#10;" fillcolor="#f8a57c" stroked="f" strokeweight="1pt">
                  <w10:wrap anchorx="margin"/>
                </v:rect>
              </w:pict>
            </mc:Fallback>
          </mc:AlternateContent>
        </w:r>
        <w:r w:rsidR="00B83CE8" w:rsidRPr="003E33AC">
          <w:rPr>
            <w:sz w:val="20"/>
            <w:szCs w:val="20"/>
            <w:lang w:val="en-US"/>
          </w:rPr>
          <w:t xml:space="preserve">ERASMUS+ DIGIGEN Project Ref. No. </w:t>
        </w:r>
        <w:r w:rsidR="000A7C87" w:rsidRPr="003E33AC">
          <w:rPr>
            <w:sz w:val="20"/>
            <w:szCs w:val="20"/>
            <w:lang w:val="en-US"/>
          </w:rPr>
          <w:t>2021-1-DE02-KA220-VET-000025335</w:t>
        </w:r>
      </w:p>
      <w:p w14:paraId="1AE4336D" w14:textId="1200A0DB" w:rsidR="000A7C87" w:rsidRPr="003E33AC" w:rsidRDefault="000A7C87" w:rsidP="000A7C87">
        <w:pPr>
          <w:pStyle w:val="Fuzeile"/>
          <w:tabs>
            <w:tab w:val="clear" w:pos="9072"/>
          </w:tabs>
          <w:ind w:left="-851" w:right="-568"/>
          <w:jc w:val="center"/>
          <w:rPr>
            <w:sz w:val="20"/>
            <w:szCs w:val="20"/>
            <w:lang w:val="en-US"/>
          </w:rPr>
        </w:pPr>
        <w:r w:rsidRPr="003E33AC">
          <w:rPr>
            <w:sz w:val="20"/>
            <w:szCs w:val="20"/>
            <w:lang w:val="en-US"/>
          </w:rPr>
          <w:t>DIGIGEN © 202</w:t>
        </w:r>
        <w:r w:rsidR="0085004C">
          <w:rPr>
            <w:sz w:val="20"/>
            <w:szCs w:val="20"/>
            <w:lang w:val="en-US"/>
          </w:rPr>
          <w:t>4</w:t>
        </w:r>
        <w:r w:rsidRPr="003E33AC">
          <w:rPr>
            <w:sz w:val="20"/>
            <w:szCs w:val="20"/>
            <w:lang w:val="en-US"/>
          </w:rPr>
          <w:t xml:space="preserve"> by DIGIGEN Consortium is licensed under CC BY-NC-SA 4.0.</w:t>
        </w:r>
      </w:p>
      <w:p w14:paraId="3F95A62D" w14:textId="77777777" w:rsidR="000A7C87" w:rsidRPr="003E33AC" w:rsidRDefault="000A7C87" w:rsidP="000A7C87">
        <w:pPr>
          <w:pStyle w:val="Fuzeile"/>
          <w:tabs>
            <w:tab w:val="clear" w:pos="9072"/>
          </w:tabs>
          <w:ind w:left="-851" w:right="-568"/>
          <w:jc w:val="center"/>
          <w:rPr>
            <w:sz w:val="40"/>
            <w:szCs w:val="36"/>
            <w:lang w:val="en-US"/>
          </w:rPr>
        </w:pPr>
        <w:r w:rsidRPr="003E33AC">
          <w:rPr>
            <w:sz w:val="20"/>
            <w:szCs w:val="20"/>
            <w:lang w:val="en-US"/>
          </w:rPr>
          <w:t xml:space="preserve">To view a copy of this license, visit </w:t>
        </w:r>
        <w:hyperlink r:id="rId1" w:history="1">
          <w:r w:rsidRPr="003E33AC">
            <w:rPr>
              <w:rStyle w:val="Hyperlink"/>
              <w:color w:val="000000" w:themeColor="text1"/>
              <w:sz w:val="20"/>
              <w:szCs w:val="20"/>
              <w:u w:val="none"/>
              <w:lang w:val="en-US"/>
            </w:rPr>
            <w:t>https://creativecommons.org/licenses/by-nc-sa/4.0/</w:t>
          </w:r>
        </w:hyperlink>
      </w:p>
      <w:p w14:paraId="6B14F46C" w14:textId="77777777" w:rsidR="00585F35" w:rsidRDefault="00000000" w:rsidP="00585F35">
        <w:pPr>
          <w:pStyle w:val="Fuzeile"/>
          <w:tabs>
            <w:tab w:val="clear" w:pos="4536"/>
            <w:tab w:val="clear" w:pos="9072"/>
          </w:tabs>
          <w:ind w:right="4392"/>
          <w:jc w:val="both"/>
          <w:rPr>
            <w:i/>
            <w:iCs/>
            <w:color w:val="4D4D4D"/>
            <w:sz w:val="14"/>
            <w:szCs w:val="14"/>
          </w:rPr>
        </w:pPr>
      </w:p>
    </w:sdtContent>
  </w:sdt>
  <w:p w14:paraId="1DF1B88A" w14:textId="77777777" w:rsidR="00585F35" w:rsidRPr="007F5246" w:rsidRDefault="00585F35" w:rsidP="00585F35">
    <w:pPr>
      <w:pStyle w:val="Fuzeile"/>
      <w:tabs>
        <w:tab w:val="clear" w:pos="4536"/>
        <w:tab w:val="clear" w:pos="9072"/>
      </w:tabs>
      <w:ind w:left="-851" w:right="4392"/>
      <w:jc w:val="both"/>
      <w:rPr>
        <w:i/>
        <w:iCs/>
        <w:color w:val="4D4D4D"/>
        <w:sz w:val="14"/>
        <w:szCs w:val="14"/>
        <w:lang w:val="en-US"/>
      </w:rPr>
    </w:pPr>
    <w:r>
      <w:rPr>
        <w:i/>
        <w:iCs/>
        <w:color w:val="4D4D4D"/>
        <w:sz w:val="14"/>
        <w:szCs w:val="14"/>
        <w:lang w:val="en-US"/>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C773E11" w14:textId="77777777" w:rsidR="00625D04" w:rsidRDefault="00625D04" w:rsidP="008D0D5E">
      <w:pPr>
        <w:spacing w:after="0" w:line="240" w:lineRule="auto"/>
      </w:pPr>
      <w:r>
        <w:separator/>
      </w:r>
    </w:p>
  </w:footnote>
  <w:footnote w:type="continuationSeparator" w:id="0">
    <w:p w14:paraId="6C7CEF24" w14:textId="77777777" w:rsidR="00625D04" w:rsidRDefault="00625D04" w:rsidP="008D0D5E">
      <w:pPr>
        <w:spacing w:after="0" w:line="240" w:lineRule="auto"/>
      </w:pPr>
      <w:r>
        <w:continuationSeparator/>
      </w:r>
    </w:p>
  </w:footnote>
  <w:footnote w:type="continuationNotice" w:id="1">
    <w:p w14:paraId="65498B2E" w14:textId="77777777" w:rsidR="00625D04" w:rsidRDefault="00625D04">
      <w:pPr>
        <w:spacing w:after="0" w:line="240" w:lineRule="auto"/>
      </w:pPr>
    </w:p>
  </w:footnote>
  <w:footnote w:id="2">
    <w:p w14:paraId="6B88FD16" w14:textId="53B72862" w:rsidR="00B70F27" w:rsidRPr="00D86293" w:rsidRDefault="00B70F27">
      <w:pPr>
        <w:pStyle w:val="Funotentext"/>
        <w:rPr>
          <w:rFonts w:ascii="Jost" w:hAnsi="Jost"/>
          <w:lang w:val="en-US"/>
        </w:rPr>
      </w:pPr>
      <w:r w:rsidRPr="00B70F27">
        <w:rPr>
          <w:rStyle w:val="Funotenzeichen"/>
          <w:rFonts w:ascii="Jost" w:hAnsi="Jost"/>
        </w:rPr>
        <w:footnoteRef/>
      </w:r>
      <w:r w:rsidRPr="00D86293">
        <w:rPr>
          <w:rFonts w:ascii="Jost" w:hAnsi="Jost"/>
          <w:lang w:val="en-US"/>
        </w:rPr>
        <w:t xml:space="preserve"> To view a copy of this license, visit </w:t>
      </w:r>
      <w:hyperlink r:id="rId1" w:history="1">
        <w:r w:rsidRPr="00D86293">
          <w:rPr>
            <w:rStyle w:val="Hyperlink"/>
            <w:rFonts w:ascii="Jost" w:hAnsi="Jost"/>
            <w:lang w:val="en-US"/>
          </w:rPr>
          <w:t>https://creativecommons.org/licenses/by-nc-sa/4.0/</w:t>
        </w:r>
      </w:hyperlink>
      <w:r w:rsidRPr="00D86293">
        <w:rPr>
          <w:rFonts w:ascii="Jost" w:hAnsi="Jost"/>
          <w:lang w:val="en-US"/>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536A8D3" w14:textId="77777777" w:rsidR="00B67C27" w:rsidRDefault="00B67C27">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7CCE7F" w14:textId="77777777" w:rsidR="008D0D5E" w:rsidRPr="00350A2B" w:rsidRDefault="00E37F89" w:rsidP="00AE5BF1">
    <w:pPr>
      <w:pStyle w:val="Kopfzeile"/>
      <w:jc w:val="right"/>
    </w:pPr>
    <w:r>
      <w:rPr>
        <w:noProof/>
        <w:lang w:val="en-US"/>
      </w:rPr>
      <mc:AlternateContent>
        <mc:Choice Requires="wps">
          <w:drawing>
            <wp:anchor distT="0" distB="0" distL="114300" distR="114300" simplePos="0" relativeHeight="251658244" behindDoc="0" locked="0" layoutInCell="1" allowOverlap="1" wp14:anchorId="3D904166" wp14:editId="2ACF4C80">
              <wp:simplePos x="0" y="0"/>
              <wp:positionH relativeFrom="column">
                <wp:posOffset>5152228</wp:posOffset>
              </wp:positionH>
              <wp:positionV relativeFrom="paragraph">
                <wp:posOffset>25400</wp:posOffset>
              </wp:positionV>
              <wp:extent cx="45719" cy="190327"/>
              <wp:effectExtent l="0" t="0" r="0" b="635"/>
              <wp:wrapNone/>
              <wp:docPr id="18" name="Rechteck 18"/>
              <wp:cNvGraphicFramePr/>
              <a:graphic xmlns:a="http://schemas.openxmlformats.org/drawingml/2006/main">
                <a:graphicData uri="http://schemas.microsoft.com/office/word/2010/wordprocessingShape">
                  <wps:wsp>
                    <wps:cNvSpPr/>
                    <wps:spPr>
                      <a:xfrm>
                        <a:off x="0" y="0"/>
                        <a:ext cx="45719" cy="190327"/>
                      </a:xfrm>
                      <a:prstGeom prst="rect">
                        <a:avLst/>
                      </a:prstGeom>
                      <a:solidFill>
                        <a:srgbClr val="E9550D"/>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94CE94C" w14:textId="77777777" w:rsidR="00DD41A1" w:rsidRDefault="00DD41A1" w:rsidP="00DD41A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904166" id="Rechteck 18" o:spid="_x0000_s1027" style="position:absolute;left:0;text-align:left;margin-left:405.7pt;margin-top:2pt;width:3.6pt;height:1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9/JhAIAAGgFAAAOAAAAZHJzL2Uyb0RvYy54bWysVE1v2zAMvQ/YfxB0X21nzdoEdYqgXYcB&#10;RVusHXpWZCk2IIuapMTOfv0oyXa6rthhWA4KJT4+fpjkxWXfKrIX1jWgS1qc5JQIzaFq9Lak359u&#10;PpxT4jzTFVOgRUkPwtHL1ft3F51ZihnUoCphCZJot+xMSWvvzTLLHK9Fy9wJGKFRKcG2zOPVbrPK&#10;sg7ZW5XN8vxT1oGtjAUunMPX66Skq8gvpeD+XkonPFElxdh8PG08N+HMVhdsubXM1A0fwmD/EEXL&#10;Go1OJ6pr5hnZ2eYPqrbhFhxIf8KhzUDKhouYA2ZT5K+yeayZETEXLI4zU5nc/6Pld/tH82CxDJ1x&#10;S4diyKKXtg3/GB/pY7EOU7FE7wnHx9P5WbGghKOmWOQfZ2ehltnR1ljnvwhoSRBKavFTxAqx/a3z&#10;CTpCgisHqqluGqXixW43V8qSPcPP9nkxn+fXA/tvMKUDWEMwS4zhJTtmEiV/UCLglP4mJGkqjH0W&#10;I4lNJiY/jHOhfZFUNatEcj/P8Td6D20ZLGKmkTAwS/Q/cQ8EIzKRjNwpygEfTEXs0ck4/1tgyXiy&#10;iJ5B+8m4bTTYtwgUZjV4TvixSKk0oUq+3/QICeIGqsODJRbSsDjDbxr8hLfM+QdmcTpwjnDi/T0e&#10;UkFXUhgkSmqwP996D3hsWtRS0uG0ldT92DErKFFfNbbzojg9DeMZL9hZM7zYl5rNS43etVeAnVHg&#10;bjE8igHv1ShKC+0zLoZ18Ioqpjn6Lin3drxc+bQFcLVwsV5HGI6kYf5WPxoeyEOBQ4s+9c/MmqGP&#10;Pfb/HYyTyZav2jlhg6WG9c6DbGKvH+s6lB7HOfbQsHrCvnh5j6jjglz9AgAA//8DAFBLAwQUAAYA&#10;CAAAACEAyyE8Y94AAAAIAQAADwAAAGRycy9kb3ducmV2LnhtbEyPzU7DMBCE70i8g7VIXBB1AlXl&#10;ptlUiB9x4dK0QhzdeEmixnaI3SS8PcsJjjszmv0m3862EyMNofUOIV0kIMhV3rSuRjjsX24ViBC1&#10;M7rzjhC+KcC2uLzIdWb85HY0lrEWXOJCphGaGPtMylA1ZHVY+J4ce59+sDryOdTSDHrictvJuyRZ&#10;Satbxx8a3dNjQ9WpPFuEm2lUra3ePp5K87o/fT2v3w9kEK+v5ocNiEhz/AvDLz6jQ8FMR392JogO&#10;QaXpkqMIS57EvkrVCsQR4Z4FWeTy/4DiBwAA//8DAFBLAQItABQABgAIAAAAIQC2gziS/gAAAOEB&#10;AAATAAAAAAAAAAAAAAAAAAAAAABbQ29udGVudF9UeXBlc10ueG1sUEsBAi0AFAAGAAgAAAAhADj9&#10;If/WAAAAlAEAAAsAAAAAAAAAAAAAAAAALwEAAF9yZWxzLy5yZWxzUEsBAi0AFAAGAAgAAAAhAIT3&#10;38mEAgAAaAUAAA4AAAAAAAAAAAAAAAAALgIAAGRycy9lMm9Eb2MueG1sUEsBAi0AFAAGAAgAAAAh&#10;AMshPGPeAAAACAEAAA8AAAAAAAAAAAAAAAAA3gQAAGRycy9kb3ducmV2LnhtbFBLBQYAAAAABAAE&#10;APMAAADpBQAAAAA=&#10;" fillcolor="#e9550d" stroked="f" strokeweight="1pt">
              <v:textbox>
                <w:txbxContent>
                  <w:p w14:paraId="394CE94C" w14:textId="77777777" w:rsidR="00DD41A1" w:rsidRDefault="00DD41A1" w:rsidP="00DD41A1">
                    <w:pPr>
                      <w:jc w:val="center"/>
                    </w:pPr>
                  </w:p>
                </w:txbxContent>
              </v:textbox>
            </v:rect>
          </w:pict>
        </mc:Fallback>
      </mc:AlternateContent>
    </w:r>
    <w:r>
      <w:rPr>
        <w:noProof/>
        <w:lang w:val="en-US"/>
      </w:rPr>
      <mc:AlternateContent>
        <mc:Choice Requires="wps">
          <w:drawing>
            <wp:anchor distT="0" distB="0" distL="114300" distR="114300" simplePos="0" relativeHeight="251658242" behindDoc="1" locked="0" layoutInCell="1" allowOverlap="1" wp14:anchorId="76128D1A" wp14:editId="40BC1ECC">
              <wp:simplePos x="0" y="0"/>
              <wp:positionH relativeFrom="margin">
                <wp:align>center</wp:align>
              </wp:positionH>
              <wp:positionV relativeFrom="paragraph">
                <wp:posOffset>-539931</wp:posOffset>
              </wp:positionV>
              <wp:extent cx="7598817" cy="1060704"/>
              <wp:effectExtent l="0" t="0" r="2540" b="6350"/>
              <wp:wrapNone/>
              <wp:docPr id="3" name="Rechteck 3"/>
              <wp:cNvGraphicFramePr/>
              <a:graphic xmlns:a="http://schemas.openxmlformats.org/drawingml/2006/main">
                <a:graphicData uri="http://schemas.microsoft.com/office/word/2010/wordprocessingShape">
                  <wps:wsp>
                    <wps:cNvSpPr/>
                    <wps:spPr>
                      <a:xfrm>
                        <a:off x="0" y="0"/>
                        <a:ext cx="7598817" cy="1060704"/>
                      </a:xfrm>
                      <a:prstGeom prst="rect">
                        <a:avLst/>
                      </a:prstGeom>
                      <a:solidFill>
                        <a:srgbClr val="FDECE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http://schemas.openxmlformats.org/drawingml/2006/main" xmlns:pic="http://schemas.openxmlformats.org/drawingml/2006/picture" xmlns:a14="http://schemas.microsoft.com/office/drawing/2010/main">
          <w:pict>
            <v:rect id="Rechteck 3" style="position:absolute;margin-left:0;margin-top:-42.5pt;width:598.35pt;height:83.5pt;z-index:-251658238;visibility:visible;mso-wrap-style:square;mso-wrap-distance-left:9pt;mso-wrap-distance-top:0;mso-wrap-distance-right:9pt;mso-wrap-distance-bottom:0;mso-position-horizontal:center;mso-position-horizontal-relative:margin;mso-position-vertical:absolute;mso-position-vertical-relative:text;v-text-anchor:middle" o:spid="_x0000_s1026" fillcolor="#fdece3" stroked="f" strokeweight="1pt" w14:anchorId="2AF67D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6fLggIAAGAFAAAOAAAAZHJzL2Uyb0RvYy54bWysVE1v2zAMvQ/YfxB0X21nSZMGdYogaYYB&#10;RVusHXpWZCk2IIuapMTJfv0o+SNdV+wwLAdFEh8fyWdS1zfHWpGDsK4CndPsIqVEaA5FpXc5/f68&#10;+TSjxHmmC6ZAi5yehKM3i48frhszFyMoQRXCEiTRbt6YnJbem3mSOF6KmrkLMEKjUYKtmcej3SWF&#10;ZQ2y1yoZpell0oAtjAUunMPbdWuki8gvpeD+QUonPFE5xdx8XG1ct2FNFtdsvrPMlBXv0mD/kEXN&#10;Ko1BB6o184zsbfUHVV1xCw6kv+BQJyBlxUWsAavJ0jfVPJXMiFgLiuPMIJP7f7T8/vBkHi3K0Bg3&#10;d7gNVRylrcM/5keOUazTIJY4esLxcjq5ms2yKSUcbVl6mU7TcZAzObsb6/wXATUJm5xa/BpRJHa4&#10;c76F9pAQzYGqik2lVDzY3XalLDkw/HKb9e3q9nPH/htM6QDWENxaxnCTnIuJO39SIuCU/iYkqQpM&#10;fxQziX0mhjiMc6F91ppKVog2/CTFXx89dGbwiJVGwsAsMf7A3RH0yJak526z7PDBVcQ2HZzTvyXW&#10;Og8eMTJoPzjXlQb7HoHCqrrILb4XqZUmqLSF4vRoiYV2SJzhmwq/2x1z/pFZnAqcH5x0/4CLVNDk&#10;FLodJSXYn+/dBzw2K1opaXDKcup+7JkVlKivGtv4KhuPw1jGw3gyHeHBvrZsX1v0vl4BtkOGb4rh&#10;cRvwXvVbaaF+wQdhGaKiiWmOsXPKve0PK99OPz4pXCyXEYajaJi/00+GB/KgaujL5+MLs6ZrXo99&#10;fw/9RLL5mx5uscFTw3LvQVaxwc+6dnrjGMfG6Z6c8E68PkfU+WFc/AIAAP//AwBQSwMEFAAGAAgA&#10;AAAhAF30EHDdAAAACAEAAA8AAABkcnMvZG93bnJldi54bWxMj8FOwzAQRO9I/IO1SNxaJwVKGrKp&#10;CoIDBw4UuLvxkkS115HtpOHvcU9wm9WsZt5U29kaMZEPvWOEfJmBIG6c7rlF+Px4WRQgQlSslXFM&#10;CD8UYFtfXlSq1O7E7zTtYytSCIdSIXQxDqWUoenIqrB0A3Hyvp23KqbTt1J7dUrh1shVlq2lVT2n&#10;hk4N9NRRc9yPFoHM1zjubnN/Mz/6tpnc5vn1+IZ4fTXvHkBEmuPfM5zxEzrUiengRtZBGIQ0JCIs&#10;irskzna+Wd+DOCAUqwxkXcn/A+pfAAAA//8DAFBLAQItABQABgAIAAAAIQC2gziS/gAAAOEBAAAT&#10;AAAAAAAAAAAAAAAAAAAAAABbQ29udGVudF9UeXBlc10ueG1sUEsBAi0AFAAGAAgAAAAhADj9If/W&#10;AAAAlAEAAAsAAAAAAAAAAAAAAAAALwEAAF9yZWxzLy5yZWxzUEsBAi0AFAAGAAgAAAAhANOvp8uC&#10;AgAAYAUAAA4AAAAAAAAAAAAAAAAALgIAAGRycy9lMm9Eb2MueG1sUEsBAi0AFAAGAAgAAAAhAF30&#10;EHDdAAAACAEAAA8AAAAAAAAAAAAAAAAA3AQAAGRycy9kb3ducmV2LnhtbFBLBQYAAAAABAAEAPMA&#10;AADmBQAAAAA=&#10;">
              <w10:wrap anchorx="margin"/>
            </v:rect>
          </w:pict>
        </mc:Fallback>
      </mc:AlternateContent>
    </w:r>
    <w:r w:rsidR="00AE5BF1" w:rsidRPr="00CD6AAD">
      <w:rPr>
        <w:noProof/>
      </w:rPr>
      <w:drawing>
        <wp:anchor distT="0" distB="0" distL="114300" distR="114300" simplePos="0" relativeHeight="251658241" behindDoc="0" locked="1" layoutInCell="1" allowOverlap="1" wp14:anchorId="0BF657CC" wp14:editId="0492DEDE">
          <wp:simplePos x="0" y="0"/>
          <wp:positionH relativeFrom="margin">
            <wp:posOffset>-657225</wp:posOffset>
          </wp:positionH>
          <wp:positionV relativeFrom="topMargin">
            <wp:posOffset>233045</wp:posOffset>
          </wp:positionV>
          <wp:extent cx="1986915" cy="723265"/>
          <wp:effectExtent l="0" t="0" r="0" b="635"/>
          <wp:wrapNone/>
          <wp:docPr id="2147135469" name="Grafik 2147135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86915" cy="723265"/>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id w:val="-716127271"/>
        <w:docPartObj>
          <w:docPartGallery w:val="Page Numbers (Top of Page)"/>
          <w:docPartUnique/>
        </w:docPartObj>
      </w:sdtPr>
      <w:sdtContent>
        <w:r w:rsidR="00AE5BF1" w:rsidRPr="00350A2B">
          <w:fldChar w:fldCharType="begin"/>
        </w:r>
        <w:r w:rsidR="00AE5BF1" w:rsidRPr="00350A2B">
          <w:instrText>PAGE   \* MERGEFORMAT</w:instrText>
        </w:r>
        <w:r w:rsidR="00AE5BF1" w:rsidRPr="00350A2B">
          <w:fldChar w:fldCharType="separate"/>
        </w:r>
        <w:r w:rsidR="00AE5BF1" w:rsidRPr="00350A2B">
          <w:t>2</w:t>
        </w:r>
        <w:r w:rsidR="00AE5BF1" w:rsidRPr="00350A2B">
          <w:fldChar w:fldCharType="end"/>
        </w:r>
      </w:sdtContent>
    </w:sdt>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EE94F9" w14:textId="77777777" w:rsidR="00B67C27" w:rsidRDefault="00B67C27">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BE2D434"/>
    <w:lvl w:ilvl="0">
      <w:start w:val="1"/>
      <w:numFmt w:val="decimal"/>
      <w:pStyle w:val="Listennummer5"/>
      <w:lvlText w:val="%1."/>
      <w:lvlJc w:val="left"/>
      <w:pPr>
        <w:tabs>
          <w:tab w:val="num" w:pos="1492"/>
        </w:tabs>
        <w:ind w:left="1492" w:hanging="360"/>
      </w:pPr>
    </w:lvl>
  </w:abstractNum>
  <w:abstractNum w:abstractNumId="1" w15:restartNumberingAfterBreak="0">
    <w:nsid w:val="FFFFFF7D"/>
    <w:multiLevelType w:val="singleLevel"/>
    <w:tmpl w:val="B87E3818"/>
    <w:lvl w:ilvl="0">
      <w:start w:val="1"/>
      <w:numFmt w:val="decimal"/>
      <w:pStyle w:val="Listennummer4"/>
      <w:lvlText w:val="%1."/>
      <w:lvlJc w:val="left"/>
      <w:pPr>
        <w:tabs>
          <w:tab w:val="num" w:pos="1209"/>
        </w:tabs>
        <w:ind w:left="1209" w:hanging="360"/>
      </w:pPr>
    </w:lvl>
  </w:abstractNum>
  <w:abstractNum w:abstractNumId="2" w15:restartNumberingAfterBreak="0">
    <w:nsid w:val="FFFFFF7E"/>
    <w:multiLevelType w:val="singleLevel"/>
    <w:tmpl w:val="B308E654"/>
    <w:lvl w:ilvl="0">
      <w:start w:val="1"/>
      <w:numFmt w:val="decimal"/>
      <w:pStyle w:val="Listennummer3"/>
      <w:lvlText w:val="%1."/>
      <w:lvlJc w:val="left"/>
      <w:pPr>
        <w:tabs>
          <w:tab w:val="num" w:pos="926"/>
        </w:tabs>
        <w:ind w:left="926" w:hanging="360"/>
      </w:pPr>
    </w:lvl>
  </w:abstractNum>
  <w:abstractNum w:abstractNumId="3" w15:restartNumberingAfterBreak="0">
    <w:nsid w:val="FFFFFF7F"/>
    <w:multiLevelType w:val="singleLevel"/>
    <w:tmpl w:val="25F207DE"/>
    <w:lvl w:ilvl="0">
      <w:start w:val="1"/>
      <w:numFmt w:val="decimal"/>
      <w:pStyle w:val="Listennummer2"/>
      <w:lvlText w:val="%1."/>
      <w:lvlJc w:val="left"/>
      <w:pPr>
        <w:tabs>
          <w:tab w:val="num" w:pos="643"/>
        </w:tabs>
        <w:ind w:left="643" w:hanging="360"/>
      </w:pPr>
    </w:lvl>
  </w:abstractNum>
  <w:abstractNum w:abstractNumId="4" w15:restartNumberingAfterBreak="0">
    <w:nsid w:val="FFFFFF80"/>
    <w:multiLevelType w:val="singleLevel"/>
    <w:tmpl w:val="71FA163E"/>
    <w:lvl w:ilvl="0">
      <w:start w:val="1"/>
      <w:numFmt w:val="bullet"/>
      <w:pStyle w:val="Aufzhlungszeichen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645ED6E2"/>
    <w:lvl w:ilvl="0">
      <w:start w:val="1"/>
      <w:numFmt w:val="bullet"/>
      <w:pStyle w:val="Aufzhlungszeichen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CC443C0"/>
    <w:lvl w:ilvl="0">
      <w:start w:val="1"/>
      <w:numFmt w:val="bullet"/>
      <w:pStyle w:val="Aufzhlungszeichen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E5CA3C34"/>
    <w:lvl w:ilvl="0">
      <w:start w:val="1"/>
      <w:numFmt w:val="bullet"/>
      <w:pStyle w:val="Aufzhlungszeichen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3CA88C98"/>
    <w:lvl w:ilvl="0">
      <w:start w:val="1"/>
      <w:numFmt w:val="decimal"/>
      <w:pStyle w:val="Listennummer"/>
      <w:lvlText w:val="%1."/>
      <w:lvlJc w:val="left"/>
      <w:pPr>
        <w:tabs>
          <w:tab w:val="num" w:pos="360"/>
        </w:tabs>
        <w:ind w:left="360" w:hanging="360"/>
      </w:pPr>
    </w:lvl>
  </w:abstractNum>
  <w:abstractNum w:abstractNumId="9" w15:restartNumberingAfterBreak="0">
    <w:nsid w:val="FFFFFF89"/>
    <w:multiLevelType w:val="singleLevel"/>
    <w:tmpl w:val="32565652"/>
    <w:lvl w:ilvl="0">
      <w:start w:val="1"/>
      <w:numFmt w:val="bullet"/>
      <w:pStyle w:val="Aufzhlungszeichen"/>
      <w:lvlText w:val=""/>
      <w:lvlJc w:val="left"/>
      <w:pPr>
        <w:tabs>
          <w:tab w:val="num" w:pos="360"/>
        </w:tabs>
        <w:ind w:left="360" w:hanging="360"/>
      </w:pPr>
      <w:rPr>
        <w:rFonts w:ascii="Symbol" w:hAnsi="Symbol" w:hint="default"/>
      </w:rPr>
    </w:lvl>
  </w:abstractNum>
  <w:abstractNum w:abstractNumId="10" w15:restartNumberingAfterBreak="0">
    <w:nsid w:val="016C3780"/>
    <w:multiLevelType w:val="hybridMultilevel"/>
    <w:tmpl w:val="A70A946C"/>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3DE15DF"/>
    <w:multiLevelType w:val="multilevel"/>
    <w:tmpl w:val="14C08AD8"/>
    <w:numStyleLink w:val="SRH"/>
  </w:abstractNum>
  <w:abstractNum w:abstractNumId="12" w15:restartNumberingAfterBreak="0">
    <w:nsid w:val="05CC2321"/>
    <w:multiLevelType w:val="hybridMultilevel"/>
    <w:tmpl w:val="330475B4"/>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3" w15:restartNumberingAfterBreak="0">
    <w:nsid w:val="0B544112"/>
    <w:multiLevelType w:val="hybridMultilevel"/>
    <w:tmpl w:val="BED232E2"/>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1243594F"/>
    <w:multiLevelType w:val="hybridMultilevel"/>
    <w:tmpl w:val="A32EA2AE"/>
    <w:lvl w:ilvl="0" w:tplc="E98AD77A">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 w15:restartNumberingAfterBreak="0">
    <w:nsid w:val="188F5FBE"/>
    <w:multiLevelType w:val="hybridMultilevel"/>
    <w:tmpl w:val="BED232E2"/>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D2D012F"/>
    <w:multiLevelType w:val="hybridMultilevel"/>
    <w:tmpl w:val="753862BC"/>
    <w:lvl w:ilvl="0" w:tplc="FA58A418">
      <w:start w:val="1"/>
      <w:numFmt w:val="bullet"/>
      <w:lvlText w:val=""/>
      <w:lvlJc w:val="left"/>
      <w:pPr>
        <w:ind w:left="720" w:hanging="360"/>
      </w:pPr>
      <w:rPr>
        <w:rFonts w:ascii="Wingdings" w:hAnsi="Wingdings" w:hint="default"/>
        <w:color w:val="E9550D" w:themeColor="accent1"/>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22C80B8E"/>
    <w:multiLevelType w:val="hybridMultilevel"/>
    <w:tmpl w:val="00787B2A"/>
    <w:lvl w:ilvl="0" w:tplc="A490DAEC">
      <w:start w:val="660"/>
      <w:numFmt w:val="bullet"/>
      <w:lvlText w:val=""/>
      <w:lvlJc w:val="left"/>
      <w:pPr>
        <w:ind w:left="720" w:hanging="360"/>
      </w:pPr>
      <w:rPr>
        <w:rFonts w:ascii="Wingdings" w:eastAsiaTheme="minorHAnsi" w:hAnsi="Wingdings" w:cstheme="minorBidi"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2564869"/>
    <w:multiLevelType w:val="hybridMultilevel"/>
    <w:tmpl w:val="59B01546"/>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63A0980"/>
    <w:multiLevelType w:val="hybridMultilevel"/>
    <w:tmpl w:val="9EB8633A"/>
    <w:lvl w:ilvl="0" w:tplc="FA58A418">
      <w:start w:val="1"/>
      <w:numFmt w:val="bullet"/>
      <w:lvlText w:val=""/>
      <w:lvlJc w:val="left"/>
      <w:pPr>
        <w:ind w:left="720" w:hanging="360"/>
      </w:pPr>
      <w:rPr>
        <w:rFonts w:ascii="Wingdings" w:hAnsi="Wingdings" w:hint="default"/>
        <w:color w:val="E9550D" w:themeColor="accent1"/>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93D1A4C"/>
    <w:multiLevelType w:val="hybridMultilevel"/>
    <w:tmpl w:val="5A5E54E4"/>
    <w:lvl w:ilvl="0" w:tplc="FA58A418">
      <w:start w:val="1"/>
      <w:numFmt w:val="bullet"/>
      <w:lvlText w:val=""/>
      <w:lvlJc w:val="left"/>
      <w:pPr>
        <w:ind w:left="1068" w:hanging="360"/>
      </w:pPr>
      <w:rPr>
        <w:rFonts w:ascii="Wingdings" w:hAnsi="Wingdings" w:hint="default"/>
        <w:color w:val="E9550D" w:themeColor="accent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41D67F80"/>
    <w:multiLevelType w:val="hybridMultilevel"/>
    <w:tmpl w:val="5972F80C"/>
    <w:lvl w:ilvl="0" w:tplc="E964637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56C0752"/>
    <w:multiLevelType w:val="hybridMultilevel"/>
    <w:tmpl w:val="64267B06"/>
    <w:lvl w:ilvl="0" w:tplc="8C52A882">
      <w:start w:val="1"/>
      <w:numFmt w:val="bullet"/>
      <w:lvlText w:val=""/>
      <w:lvlJc w:val="left"/>
      <w:pPr>
        <w:ind w:left="751" w:hanging="360"/>
      </w:pPr>
      <w:rPr>
        <w:rFonts w:ascii="Symbol" w:hAnsi="Symbol" w:hint="default"/>
        <w:color w:val="E9550D" w:themeColor="accent1"/>
      </w:rPr>
    </w:lvl>
    <w:lvl w:ilvl="1" w:tplc="08090003" w:tentative="1">
      <w:start w:val="1"/>
      <w:numFmt w:val="bullet"/>
      <w:lvlText w:val="o"/>
      <w:lvlJc w:val="left"/>
      <w:pPr>
        <w:ind w:left="1471" w:hanging="360"/>
      </w:pPr>
      <w:rPr>
        <w:rFonts w:ascii="Courier New" w:hAnsi="Courier New" w:cs="Courier New" w:hint="default"/>
      </w:rPr>
    </w:lvl>
    <w:lvl w:ilvl="2" w:tplc="08090005" w:tentative="1">
      <w:start w:val="1"/>
      <w:numFmt w:val="bullet"/>
      <w:lvlText w:val=""/>
      <w:lvlJc w:val="left"/>
      <w:pPr>
        <w:ind w:left="2191" w:hanging="360"/>
      </w:pPr>
      <w:rPr>
        <w:rFonts w:ascii="Wingdings" w:hAnsi="Wingdings" w:hint="default"/>
      </w:rPr>
    </w:lvl>
    <w:lvl w:ilvl="3" w:tplc="08090001" w:tentative="1">
      <w:start w:val="1"/>
      <w:numFmt w:val="bullet"/>
      <w:lvlText w:val=""/>
      <w:lvlJc w:val="left"/>
      <w:pPr>
        <w:ind w:left="2911" w:hanging="360"/>
      </w:pPr>
      <w:rPr>
        <w:rFonts w:ascii="Symbol" w:hAnsi="Symbol" w:hint="default"/>
      </w:rPr>
    </w:lvl>
    <w:lvl w:ilvl="4" w:tplc="08090003" w:tentative="1">
      <w:start w:val="1"/>
      <w:numFmt w:val="bullet"/>
      <w:lvlText w:val="o"/>
      <w:lvlJc w:val="left"/>
      <w:pPr>
        <w:ind w:left="3631" w:hanging="360"/>
      </w:pPr>
      <w:rPr>
        <w:rFonts w:ascii="Courier New" w:hAnsi="Courier New" w:cs="Courier New" w:hint="default"/>
      </w:rPr>
    </w:lvl>
    <w:lvl w:ilvl="5" w:tplc="08090005" w:tentative="1">
      <w:start w:val="1"/>
      <w:numFmt w:val="bullet"/>
      <w:lvlText w:val=""/>
      <w:lvlJc w:val="left"/>
      <w:pPr>
        <w:ind w:left="4351" w:hanging="360"/>
      </w:pPr>
      <w:rPr>
        <w:rFonts w:ascii="Wingdings" w:hAnsi="Wingdings" w:hint="default"/>
      </w:rPr>
    </w:lvl>
    <w:lvl w:ilvl="6" w:tplc="08090001" w:tentative="1">
      <w:start w:val="1"/>
      <w:numFmt w:val="bullet"/>
      <w:lvlText w:val=""/>
      <w:lvlJc w:val="left"/>
      <w:pPr>
        <w:ind w:left="5071" w:hanging="360"/>
      </w:pPr>
      <w:rPr>
        <w:rFonts w:ascii="Symbol" w:hAnsi="Symbol" w:hint="default"/>
      </w:rPr>
    </w:lvl>
    <w:lvl w:ilvl="7" w:tplc="08090003" w:tentative="1">
      <w:start w:val="1"/>
      <w:numFmt w:val="bullet"/>
      <w:lvlText w:val="o"/>
      <w:lvlJc w:val="left"/>
      <w:pPr>
        <w:ind w:left="5791" w:hanging="360"/>
      </w:pPr>
      <w:rPr>
        <w:rFonts w:ascii="Courier New" w:hAnsi="Courier New" w:cs="Courier New" w:hint="default"/>
      </w:rPr>
    </w:lvl>
    <w:lvl w:ilvl="8" w:tplc="08090005" w:tentative="1">
      <w:start w:val="1"/>
      <w:numFmt w:val="bullet"/>
      <w:lvlText w:val=""/>
      <w:lvlJc w:val="left"/>
      <w:pPr>
        <w:ind w:left="6511" w:hanging="360"/>
      </w:pPr>
      <w:rPr>
        <w:rFonts w:ascii="Wingdings" w:hAnsi="Wingdings" w:hint="default"/>
      </w:rPr>
    </w:lvl>
  </w:abstractNum>
  <w:abstractNum w:abstractNumId="23" w15:restartNumberingAfterBreak="0">
    <w:nsid w:val="47FF383E"/>
    <w:multiLevelType w:val="hybridMultilevel"/>
    <w:tmpl w:val="A70A946C"/>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54602471"/>
    <w:multiLevelType w:val="hybridMultilevel"/>
    <w:tmpl w:val="ECB69544"/>
    <w:lvl w:ilvl="0" w:tplc="FFFFFFFF">
      <w:start w:val="1"/>
      <w:numFmt w:val="decimal"/>
      <w:lvlText w:val="%1."/>
      <w:lvlJc w:val="left"/>
      <w:pPr>
        <w:ind w:left="720" w:hanging="360"/>
      </w:pPr>
      <w:rPr>
        <w:rFonts w:ascii="Jost" w:hAnsi="Jost" w:hint="default"/>
        <w:b w:val="0"/>
        <w:bCs w:val="0"/>
        <w:i w:val="0"/>
        <w:iCs w:val="0"/>
        <w:color w:val="E9550D" w:themeColor="accent1"/>
        <w:sz w:val="22"/>
        <w:szCs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5" w15:restartNumberingAfterBreak="0">
    <w:nsid w:val="58DA6F22"/>
    <w:multiLevelType w:val="hybridMultilevel"/>
    <w:tmpl w:val="9A8EA6BE"/>
    <w:lvl w:ilvl="0" w:tplc="FA58A418">
      <w:start w:val="1"/>
      <w:numFmt w:val="bullet"/>
      <w:lvlText w:val=""/>
      <w:lvlJc w:val="left"/>
      <w:pPr>
        <w:ind w:left="1428" w:hanging="360"/>
      </w:pPr>
      <w:rPr>
        <w:rFonts w:ascii="Wingdings" w:hAnsi="Wingdings" w:hint="default"/>
        <w:color w:val="E9550D" w:themeColor="accent1"/>
      </w:rPr>
    </w:lvl>
    <w:lvl w:ilvl="1" w:tplc="08090003" w:tentative="1">
      <w:start w:val="1"/>
      <w:numFmt w:val="bullet"/>
      <w:lvlText w:val="o"/>
      <w:lvlJc w:val="left"/>
      <w:pPr>
        <w:ind w:left="2148" w:hanging="360"/>
      </w:pPr>
      <w:rPr>
        <w:rFonts w:ascii="Courier New" w:hAnsi="Courier New" w:cs="Courier New" w:hint="default"/>
      </w:rPr>
    </w:lvl>
    <w:lvl w:ilvl="2" w:tplc="08090005" w:tentative="1">
      <w:start w:val="1"/>
      <w:numFmt w:val="bullet"/>
      <w:lvlText w:val=""/>
      <w:lvlJc w:val="left"/>
      <w:pPr>
        <w:ind w:left="2868" w:hanging="360"/>
      </w:pPr>
      <w:rPr>
        <w:rFonts w:ascii="Wingdings" w:hAnsi="Wingdings" w:hint="default"/>
      </w:rPr>
    </w:lvl>
    <w:lvl w:ilvl="3" w:tplc="08090001" w:tentative="1">
      <w:start w:val="1"/>
      <w:numFmt w:val="bullet"/>
      <w:lvlText w:val=""/>
      <w:lvlJc w:val="left"/>
      <w:pPr>
        <w:ind w:left="3588" w:hanging="360"/>
      </w:pPr>
      <w:rPr>
        <w:rFonts w:ascii="Symbol" w:hAnsi="Symbol" w:hint="default"/>
      </w:rPr>
    </w:lvl>
    <w:lvl w:ilvl="4" w:tplc="08090003" w:tentative="1">
      <w:start w:val="1"/>
      <w:numFmt w:val="bullet"/>
      <w:lvlText w:val="o"/>
      <w:lvlJc w:val="left"/>
      <w:pPr>
        <w:ind w:left="4308" w:hanging="360"/>
      </w:pPr>
      <w:rPr>
        <w:rFonts w:ascii="Courier New" w:hAnsi="Courier New" w:cs="Courier New" w:hint="default"/>
      </w:rPr>
    </w:lvl>
    <w:lvl w:ilvl="5" w:tplc="08090005" w:tentative="1">
      <w:start w:val="1"/>
      <w:numFmt w:val="bullet"/>
      <w:lvlText w:val=""/>
      <w:lvlJc w:val="left"/>
      <w:pPr>
        <w:ind w:left="5028" w:hanging="360"/>
      </w:pPr>
      <w:rPr>
        <w:rFonts w:ascii="Wingdings" w:hAnsi="Wingdings" w:hint="default"/>
      </w:rPr>
    </w:lvl>
    <w:lvl w:ilvl="6" w:tplc="08090001" w:tentative="1">
      <w:start w:val="1"/>
      <w:numFmt w:val="bullet"/>
      <w:lvlText w:val=""/>
      <w:lvlJc w:val="left"/>
      <w:pPr>
        <w:ind w:left="5748" w:hanging="360"/>
      </w:pPr>
      <w:rPr>
        <w:rFonts w:ascii="Symbol" w:hAnsi="Symbol" w:hint="default"/>
      </w:rPr>
    </w:lvl>
    <w:lvl w:ilvl="7" w:tplc="08090003" w:tentative="1">
      <w:start w:val="1"/>
      <w:numFmt w:val="bullet"/>
      <w:lvlText w:val="o"/>
      <w:lvlJc w:val="left"/>
      <w:pPr>
        <w:ind w:left="6468" w:hanging="360"/>
      </w:pPr>
      <w:rPr>
        <w:rFonts w:ascii="Courier New" w:hAnsi="Courier New" w:cs="Courier New" w:hint="default"/>
      </w:rPr>
    </w:lvl>
    <w:lvl w:ilvl="8" w:tplc="08090005" w:tentative="1">
      <w:start w:val="1"/>
      <w:numFmt w:val="bullet"/>
      <w:lvlText w:val=""/>
      <w:lvlJc w:val="left"/>
      <w:pPr>
        <w:ind w:left="7188" w:hanging="360"/>
      </w:pPr>
      <w:rPr>
        <w:rFonts w:ascii="Wingdings" w:hAnsi="Wingdings" w:hint="default"/>
      </w:rPr>
    </w:lvl>
  </w:abstractNum>
  <w:abstractNum w:abstractNumId="26" w15:restartNumberingAfterBreak="0">
    <w:nsid w:val="64E85321"/>
    <w:multiLevelType w:val="multilevel"/>
    <w:tmpl w:val="14C08AD8"/>
    <w:numStyleLink w:val="SRH"/>
  </w:abstractNum>
  <w:abstractNum w:abstractNumId="27" w15:restartNumberingAfterBreak="0">
    <w:nsid w:val="666C059A"/>
    <w:multiLevelType w:val="hybridMultilevel"/>
    <w:tmpl w:val="59989E46"/>
    <w:lvl w:ilvl="0" w:tplc="FA58A418">
      <w:start w:val="1"/>
      <w:numFmt w:val="bullet"/>
      <w:lvlText w:val=""/>
      <w:lvlJc w:val="left"/>
      <w:pPr>
        <w:ind w:left="1080" w:hanging="360"/>
      </w:pPr>
      <w:rPr>
        <w:rFonts w:ascii="Wingdings" w:hAnsi="Wingdings" w:hint="default"/>
        <w:color w:val="E9550D" w:themeColor="accent1"/>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28" w15:restartNumberingAfterBreak="0">
    <w:nsid w:val="669D5974"/>
    <w:multiLevelType w:val="hybridMultilevel"/>
    <w:tmpl w:val="CB82CCA6"/>
    <w:lvl w:ilvl="0" w:tplc="FA58A418">
      <w:start w:val="1"/>
      <w:numFmt w:val="bullet"/>
      <w:lvlText w:val=""/>
      <w:lvlJc w:val="left"/>
      <w:pPr>
        <w:ind w:left="754" w:hanging="360"/>
      </w:pPr>
      <w:rPr>
        <w:rFonts w:ascii="Wingdings" w:hAnsi="Wingdings" w:hint="default"/>
        <w:color w:val="E9550D" w:themeColor="accent1"/>
      </w:rPr>
    </w:lvl>
    <w:lvl w:ilvl="1" w:tplc="FA58A418">
      <w:start w:val="1"/>
      <w:numFmt w:val="bullet"/>
      <w:lvlText w:val=""/>
      <w:lvlJc w:val="left"/>
      <w:pPr>
        <w:ind w:left="1474" w:hanging="360"/>
      </w:pPr>
      <w:rPr>
        <w:rFonts w:ascii="Wingdings" w:hAnsi="Wingdings" w:hint="default"/>
        <w:color w:val="E9550D" w:themeColor="accent1"/>
      </w:rPr>
    </w:lvl>
    <w:lvl w:ilvl="2" w:tplc="04070005" w:tentative="1">
      <w:start w:val="1"/>
      <w:numFmt w:val="bullet"/>
      <w:lvlText w:val=""/>
      <w:lvlJc w:val="left"/>
      <w:pPr>
        <w:ind w:left="2194" w:hanging="360"/>
      </w:pPr>
      <w:rPr>
        <w:rFonts w:ascii="Wingdings" w:hAnsi="Wingdings" w:hint="default"/>
      </w:rPr>
    </w:lvl>
    <w:lvl w:ilvl="3" w:tplc="04070001" w:tentative="1">
      <w:start w:val="1"/>
      <w:numFmt w:val="bullet"/>
      <w:lvlText w:val=""/>
      <w:lvlJc w:val="left"/>
      <w:pPr>
        <w:ind w:left="2914" w:hanging="360"/>
      </w:pPr>
      <w:rPr>
        <w:rFonts w:ascii="Symbol" w:hAnsi="Symbol" w:hint="default"/>
      </w:rPr>
    </w:lvl>
    <w:lvl w:ilvl="4" w:tplc="04070003" w:tentative="1">
      <w:start w:val="1"/>
      <w:numFmt w:val="bullet"/>
      <w:lvlText w:val="o"/>
      <w:lvlJc w:val="left"/>
      <w:pPr>
        <w:ind w:left="3634" w:hanging="360"/>
      </w:pPr>
      <w:rPr>
        <w:rFonts w:ascii="Courier New" w:hAnsi="Courier New" w:cs="Courier New" w:hint="default"/>
      </w:rPr>
    </w:lvl>
    <w:lvl w:ilvl="5" w:tplc="04070005" w:tentative="1">
      <w:start w:val="1"/>
      <w:numFmt w:val="bullet"/>
      <w:lvlText w:val=""/>
      <w:lvlJc w:val="left"/>
      <w:pPr>
        <w:ind w:left="4354" w:hanging="360"/>
      </w:pPr>
      <w:rPr>
        <w:rFonts w:ascii="Wingdings" w:hAnsi="Wingdings" w:hint="default"/>
      </w:rPr>
    </w:lvl>
    <w:lvl w:ilvl="6" w:tplc="04070001" w:tentative="1">
      <w:start w:val="1"/>
      <w:numFmt w:val="bullet"/>
      <w:lvlText w:val=""/>
      <w:lvlJc w:val="left"/>
      <w:pPr>
        <w:ind w:left="5074" w:hanging="360"/>
      </w:pPr>
      <w:rPr>
        <w:rFonts w:ascii="Symbol" w:hAnsi="Symbol" w:hint="default"/>
      </w:rPr>
    </w:lvl>
    <w:lvl w:ilvl="7" w:tplc="04070003" w:tentative="1">
      <w:start w:val="1"/>
      <w:numFmt w:val="bullet"/>
      <w:lvlText w:val="o"/>
      <w:lvlJc w:val="left"/>
      <w:pPr>
        <w:ind w:left="5794" w:hanging="360"/>
      </w:pPr>
      <w:rPr>
        <w:rFonts w:ascii="Courier New" w:hAnsi="Courier New" w:cs="Courier New" w:hint="default"/>
      </w:rPr>
    </w:lvl>
    <w:lvl w:ilvl="8" w:tplc="04070005" w:tentative="1">
      <w:start w:val="1"/>
      <w:numFmt w:val="bullet"/>
      <w:lvlText w:val=""/>
      <w:lvlJc w:val="left"/>
      <w:pPr>
        <w:ind w:left="6514" w:hanging="360"/>
      </w:pPr>
      <w:rPr>
        <w:rFonts w:ascii="Wingdings" w:hAnsi="Wingdings" w:hint="default"/>
      </w:rPr>
    </w:lvl>
  </w:abstractNum>
  <w:abstractNum w:abstractNumId="29" w15:restartNumberingAfterBreak="0">
    <w:nsid w:val="67922017"/>
    <w:multiLevelType w:val="hybridMultilevel"/>
    <w:tmpl w:val="C3C02F70"/>
    <w:lvl w:ilvl="0" w:tplc="5686BC42">
      <w:start w:val="1"/>
      <w:numFmt w:val="decimal"/>
      <w:lvlText w:val="%1."/>
      <w:lvlJc w:val="left"/>
      <w:pPr>
        <w:ind w:left="720" w:hanging="360"/>
      </w:pPr>
      <w:rPr>
        <w:rFonts w:ascii="Jost" w:hAnsi="Jost" w:hint="default"/>
        <w:b w:val="0"/>
        <w:bCs/>
        <w:i w:val="0"/>
        <w:color w:val="E9550D" w:themeColor="accent1"/>
        <w:sz w:val="22"/>
        <w:szCs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69E419B3"/>
    <w:multiLevelType w:val="multilevel"/>
    <w:tmpl w:val="14C08AD8"/>
    <w:styleLink w:val="SRH"/>
    <w:lvl w:ilvl="0">
      <w:start w:val="1"/>
      <w:numFmt w:val="none"/>
      <w:lvlText w:val="%1"/>
      <w:lvlJc w:val="left"/>
      <w:pPr>
        <w:ind w:left="0" w:firstLine="0"/>
      </w:pPr>
      <w:rPr>
        <w:rFonts w:ascii="Jost" w:hAnsi="Jost" w:hint="default"/>
        <w:b/>
        <w:color w:val="E9550D" w:themeColor="accent1"/>
        <w:sz w:val="36"/>
      </w:rPr>
    </w:lvl>
    <w:lvl w:ilvl="1">
      <w:start w:val="1"/>
      <w:numFmt w:val="decimal"/>
      <w:lvlRestart w:val="0"/>
      <w:lvlText w:val="%2"/>
      <w:lvlJc w:val="left"/>
      <w:pPr>
        <w:ind w:left="454" w:hanging="454"/>
      </w:pPr>
      <w:rPr>
        <w:rFonts w:ascii="Jost" w:hAnsi="Jost" w:hint="default"/>
        <w:b/>
        <w:color w:val="E9550D" w:themeColor="accent1"/>
        <w:sz w:val="36"/>
      </w:rPr>
    </w:lvl>
    <w:lvl w:ilvl="2">
      <w:start w:val="1"/>
      <w:numFmt w:val="decimal"/>
      <w:lvlText w:val="%2.%3"/>
      <w:lvlJc w:val="left"/>
      <w:pPr>
        <w:ind w:left="680" w:hanging="680"/>
      </w:pPr>
      <w:rPr>
        <w:rFonts w:ascii="Jost" w:hAnsi="Jost" w:hint="default"/>
        <w:b/>
        <w:color w:val="E9550D" w:themeColor="accent1"/>
        <w:sz w:val="32"/>
      </w:rPr>
    </w:lvl>
    <w:lvl w:ilvl="3">
      <w:start w:val="1"/>
      <w:numFmt w:val="decimal"/>
      <w:lvlText w:val="%2.%3.%4"/>
      <w:lvlJc w:val="left"/>
      <w:pPr>
        <w:ind w:left="1419" w:hanging="851"/>
      </w:pPr>
      <w:rPr>
        <w:rFonts w:ascii="Jost" w:hAnsi="Jost" w:hint="default"/>
        <w:b/>
        <w:i w:val="0"/>
        <w:color w:val="E9550D" w:themeColor="accent1"/>
        <w:sz w:val="28"/>
      </w:rPr>
    </w:lvl>
    <w:lvl w:ilvl="4">
      <w:start w:val="1"/>
      <w:numFmt w:val="decimal"/>
      <w:lvlText w:val="%2.%3.%4.%5"/>
      <w:lvlJc w:val="left"/>
      <w:pPr>
        <w:ind w:left="1021" w:hanging="1021"/>
      </w:pPr>
      <w:rPr>
        <w:rFonts w:ascii="Jost" w:hAnsi="Jost" w:hint="default"/>
        <w:b/>
        <w:i w:val="0"/>
        <w:color w:val="E9550D" w:themeColor="accent1"/>
        <w:sz w:val="24"/>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1" w15:restartNumberingAfterBreak="0">
    <w:nsid w:val="76CD6DF8"/>
    <w:multiLevelType w:val="hybridMultilevel"/>
    <w:tmpl w:val="C3C02F70"/>
    <w:lvl w:ilvl="0" w:tplc="FFFFFFFF">
      <w:start w:val="1"/>
      <w:numFmt w:val="decimal"/>
      <w:lvlText w:val="%1."/>
      <w:lvlJc w:val="left"/>
      <w:pPr>
        <w:ind w:left="720" w:hanging="360"/>
      </w:pPr>
      <w:rPr>
        <w:rFonts w:ascii="Jost" w:hAnsi="Jost" w:hint="default"/>
        <w:b w:val="0"/>
        <w:bCs/>
        <w:i w:val="0"/>
        <w:color w:val="E9550D" w:themeColor="accent1"/>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1115707932">
    <w:abstractNumId w:val="30"/>
  </w:num>
  <w:num w:numId="2" w16cid:durableId="1935743324">
    <w:abstractNumId w:val="30"/>
  </w:num>
  <w:num w:numId="3" w16cid:durableId="1873303315">
    <w:abstractNumId w:val="0"/>
  </w:num>
  <w:num w:numId="4" w16cid:durableId="1113674942">
    <w:abstractNumId w:val="1"/>
  </w:num>
  <w:num w:numId="5" w16cid:durableId="1313800488">
    <w:abstractNumId w:val="2"/>
  </w:num>
  <w:num w:numId="6" w16cid:durableId="669604272">
    <w:abstractNumId w:val="3"/>
  </w:num>
  <w:num w:numId="7" w16cid:durableId="827356340">
    <w:abstractNumId w:val="4"/>
  </w:num>
  <w:num w:numId="8" w16cid:durableId="1517844485">
    <w:abstractNumId w:val="5"/>
  </w:num>
  <w:num w:numId="9" w16cid:durableId="1403286798">
    <w:abstractNumId w:val="6"/>
  </w:num>
  <w:num w:numId="10" w16cid:durableId="383985353">
    <w:abstractNumId w:val="7"/>
  </w:num>
  <w:num w:numId="11" w16cid:durableId="267588554">
    <w:abstractNumId w:val="8"/>
  </w:num>
  <w:num w:numId="12" w16cid:durableId="1123571491">
    <w:abstractNumId w:val="9"/>
  </w:num>
  <w:num w:numId="13" w16cid:durableId="922446678">
    <w:abstractNumId w:val="12"/>
  </w:num>
  <w:num w:numId="14" w16cid:durableId="619074692">
    <w:abstractNumId w:val="16"/>
  </w:num>
  <w:num w:numId="15" w16cid:durableId="996150878">
    <w:abstractNumId w:val="28"/>
  </w:num>
  <w:num w:numId="16" w16cid:durableId="1619485440">
    <w:abstractNumId w:val="19"/>
  </w:num>
  <w:num w:numId="17" w16cid:durableId="533662778">
    <w:abstractNumId w:val="18"/>
  </w:num>
  <w:num w:numId="18" w16cid:durableId="212159797">
    <w:abstractNumId w:val="21"/>
  </w:num>
  <w:num w:numId="19" w16cid:durableId="1409696343">
    <w:abstractNumId w:val="22"/>
  </w:num>
  <w:num w:numId="20" w16cid:durableId="2096898243">
    <w:abstractNumId w:val="29"/>
  </w:num>
  <w:num w:numId="21" w16cid:durableId="498739225">
    <w:abstractNumId w:val="31"/>
  </w:num>
  <w:num w:numId="22" w16cid:durableId="891579811">
    <w:abstractNumId w:val="26"/>
  </w:num>
  <w:num w:numId="23" w16cid:durableId="2021856908">
    <w:abstractNumId w:val="14"/>
  </w:num>
  <w:num w:numId="24" w16cid:durableId="1050953674">
    <w:abstractNumId w:val="15"/>
  </w:num>
  <w:num w:numId="25" w16cid:durableId="1859468714">
    <w:abstractNumId w:val="25"/>
  </w:num>
  <w:num w:numId="26" w16cid:durableId="481194840">
    <w:abstractNumId w:val="13"/>
  </w:num>
  <w:num w:numId="27" w16cid:durableId="952975194">
    <w:abstractNumId w:val="24"/>
  </w:num>
  <w:num w:numId="28" w16cid:durableId="77558145">
    <w:abstractNumId w:val="27"/>
  </w:num>
  <w:num w:numId="29" w16cid:durableId="58939484">
    <w:abstractNumId w:val="17"/>
  </w:num>
  <w:num w:numId="30" w16cid:durableId="1814717174">
    <w:abstractNumId w:val="23"/>
  </w:num>
  <w:num w:numId="31" w16cid:durableId="2018191125">
    <w:abstractNumId w:val="10"/>
  </w:num>
  <w:num w:numId="32" w16cid:durableId="285042272">
    <w:abstractNumId w:val="20"/>
  </w:num>
  <w:num w:numId="33" w16cid:durableId="1736314009">
    <w:abstractNumId w:val="1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proofState w:spelling="clean" w:grammar="clean"/>
  <w:attachedTemplate r:id="rId1"/>
  <w:defaultTabStop w:val="708"/>
  <w:autoHyphenation/>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NjQztjA1NDAwMbGwMDdX0lEKTi0uzszPAykwMqsFAFvW8C0tAAAA"/>
  </w:docVars>
  <w:rsids>
    <w:rsidRoot w:val="003D1484"/>
    <w:rsid w:val="00000337"/>
    <w:rsid w:val="00000510"/>
    <w:rsid w:val="00000B97"/>
    <w:rsid w:val="00000E67"/>
    <w:rsid w:val="00001C9A"/>
    <w:rsid w:val="00001E11"/>
    <w:rsid w:val="00002183"/>
    <w:rsid w:val="00002491"/>
    <w:rsid w:val="00002E0A"/>
    <w:rsid w:val="00002F75"/>
    <w:rsid w:val="000031C0"/>
    <w:rsid w:val="000045A1"/>
    <w:rsid w:val="000049FC"/>
    <w:rsid w:val="00010086"/>
    <w:rsid w:val="000118E4"/>
    <w:rsid w:val="00012FFD"/>
    <w:rsid w:val="000156B0"/>
    <w:rsid w:val="000164AA"/>
    <w:rsid w:val="0001696C"/>
    <w:rsid w:val="00016E04"/>
    <w:rsid w:val="00016E4B"/>
    <w:rsid w:val="00017622"/>
    <w:rsid w:val="000177D9"/>
    <w:rsid w:val="00020157"/>
    <w:rsid w:val="0002015F"/>
    <w:rsid w:val="00020B32"/>
    <w:rsid w:val="00020C65"/>
    <w:rsid w:val="00021AE1"/>
    <w:rsid w:val="00021C05"/>
    <w:rsid w:val="00021DB2"/>
    <w:rsid w:val="00022655"/>
    <w:rsid w:val="00023387"/>
    <w:rsid w:val="00023997"/>
    <w:rsid w:val="00023CB4"/>
    <w:rsid w:val="0002553F"/>
    <w:rsid w:val="000270B4"/>
    <w:rsid w:val="0002786B"/>
    <w:rsid w:val="000278C9"/>
    <w:rsid w:val="00027AE8"/>
    <w:rsid w:val="0003050C"/>
    <w:rsid w:val="00031F1D"/>
    <w:rsid w:val="00032D4E"/>
    <w:rsid w:val="0003404A"/>
    <w:rsid w:val="0003412A"/>
    <w:rsid w:val="00034BBC"/>
    <w:rsid w:val="00034BCC"/>
    <w:rsid w:val="00034C2E"/>
    <w:rsid w:val="000363EF"/>
    <w:rsid w:val="00036C9D"/>
    <w:rsid w:val="000429A9"/>
    <w:rsid w:val="000435D6"/>
    <w:rsid w:val="000443E3"/>
    <w:rsid w:val="000444B5"/>
    <w:rsid w:val="00044D25"/>
    <w:rsid w:val="00044D4C"/>
    <w:rsid w:val="00045C7A"/>
    <w:rsid w:val="000469B9"/>
    <w:rsid w:val="00046BB9"/>
    <w:rsid w:val="00047547"/>
    <w:rsid w:val="00050FDE"/>
    <w:rsid w:val="00052E0B"/>
    <w:rsid w:val="00053992"/>
    <w:rsid w:val="000540DE"/>
    <w:rsid w:val="0005487E"/>
    <w:rsid w:val="00055CE4"/>
    <w:rsid w:val="000560C8"/>
    <w:rsid w:val="00056CA0"/>
    <w:rsid w:val="00056E3B"/>
    <w:rsid w:val="000572FA"/>
    <w:rsid w:val="000606C1"/>
    <w:rsid w:val="0006171D"/>
    <w:rsid w:val="00061C7C"/>
    <w:rsid w:val="000626B2"/>
    <w:rsid w:val="0006308D"/>
    <w:rsid w:val="000635EA"/>
    <w:rsid w:val="000648E1"/>
    <w:rsid w:val="00064AE9"/>
    <w:rsid w:val="00064C0A"/>
    <w:rsid w:val="0006509F"/>
    <w:rsid w:val="00065E5B"/>
    <w:rsid w:val="000660FF"/>
    <w:rsid w:val="0007026E"/>
    <w:rsid w:val="00070427"/>
    <w:rsid w:val="000704DD"/>
    <w:rsid w:val="00070CA4"/>
    <w:rsid w:val="000714BF"/>
    <w:rsid w:val="00071991"/>
    <w:rsid w:val="00071BEA"/>
    <w:rsid w:val="00071FB5"/>
    <w:rsid w:val="00072015"/>
    <w:rsid w:val="00072065"/>
    <w:rsid w:val="00072315"/>
    <w:rsid w:val="000726F1"/>
    <w:rsid w:val="00074596"/>
    <w:rsid w:val="00074C0C"/>
    <w:rsid w:val="0007796D"/>
    <w:rsid w:val="00080556"/>
    <w:rsid w:val="000809F2"/>
    <w:rsid w:val="0008138E"/>
    <w:rsid w:val="00081D7F"/>
    <w:rsid w:val="00082092"/>
    <w:rsid w:val="00082CDC"/>
    <w:rsid w:val="00082DE3"/>
    <w:rsid w:val="00083458"/>
    <w:rsid w:val="00083CE3"/>
    <w:rsid w:val="0008526A"/>
    <w:rsid w:val="00085C29"/>
    <w:rsid w:val="00086CB9"/>
    <w:rsid w:val="000876B6"/>
    <w:rsid w:val="00092581"/>
    <w:rsid w:val="00092916"/>
    <w:rsid w:val="00093A03"/>
    <w:rsid w:val="00094E86"/>
    <w:rsid w:val="00095822"/>
    <w:rsid w:val="00097B08"/>
    <w:rsid w:val="000A1DFD"/>
    <w:rsid w:val="000A1F20"/>
    <w:rsid w:val="000A3E5C"/>
    <w:rsid w:val="000A3F61"/>
    <w:rsid w:val="000A48B9"/>
    <w:rsid w:val="000A63A0"/>
    <w:rsid w:val="000A7C87"/>
    <w:rsid w:val="000B0B2B"/>
    <w:rsid w:val="000B211D"/>
    <w:rsid w:val="000B296F"/>
    <w:rsid w:val="000B2983"/>
    <w:rsid w:val="000B3431"/>
    <w:rsid w:val="000B4384"/>
    <w:rsid w:val="000B5A56"/>
    <w:rsid w:val="000B6AC2"/>
    <w:rsid w:val="000C038D"/>
    <w:rsid w:val="000C153E"/>
    <w:rsid w:val="000C1B49"/>
    <w:rsid w:val="000C325A"/>
    <w:rsid w:val="000C411B"/>
    <w:rsid w:val="000C535A"/>
    <w:rsid w:val="000C6DCB"/>
    <w:rsid w:val="000C7FEC"/>
    <w:rsid w:val="000D204E"/>
    <w:rsid w:val="000D479C"/>
    <w:rsid w:val="000D4D93"/>
    <w:rsid w:val="000D57A7"/>
    <w:rsid w:val="000D7470"/>
    <w:rsid w:val="000D7B1E"/>
    <w:rsid w:val="000D7D0E"/>
    <w:rsid w:val="000E1A83"/>
    <w:rsid w:val="000E43D6"/>
    <w:rsid w:val="000E496D"/>
    <w:rsid w:val="000E4A64"/>
    <w:rsid w:val="000E4D10"/>
    <w:rsid w:val="000E5BD7"/>
    <w:rsid w:val="000E606B"/>
    <w:rsid w:val="000E65B4"/>
    <w:rsid w:val="000F00E1"/>
    <w:rsid w:val="000F5EBE"/>
    <w:rsid w:val="00100FD8"/>
    <w:rsid w:val="0010164B"/>
    <w:rsid w:val="00101962"/>
    <w:rsid w:val="0010247B"/>
    <w:rsid w:val="0010447E"/>
    <w:rsid w:val="00106A86"/>
    <w:rsid w:val="00106DB5"/>
    <w:rsid w:val="00107975"/>
    <w:rsid w:val="00107BA8"/>
    <w:rsid w:val="00110F73"/>
    <w:rsid w:val="00111D30"/>
    <w:rsid w:val="00112344"/>
    <w:rsid w:val="00112C83"/>
    <w:rsid w:val="00112ED8"/>
    <w:rsid w:val="00113442"/>
    <w:rsid w:val="00115D40"/>
    <w:rsid w:val="00115E46"/>
    <w:rsid w:val="00116D2C"/>
    <w:rsid w:val="001205EE"/>
    <w:rsid w:val="00120763"/>
    <w:rsid w:val="00121E40"/>
    <w:rsid w:val="00122612"/>
    <w:rsid w:val="001226CA"/>
    <w:rsid w:val="00122E8D"/>
    <w:rsid w:val="001237BE"/>
    <w:rsid w:val="00124E1A"/>
    <w:rsid w:val="00125526"/>
    <w:rsid w:val="001273F3"/>
    <w:rsid w:val="00127A8B"/>
    <w:rsid w:val="00130A2B"/>
    <w:rsid w:val="00130B6D"/>
    <w:rsid w:val="00133054"/>
    <w:rsid w:val="00133B24"/>
    <w:rsid w:val="00134585"/>
    <w:rsid w:val="00135204"/>
    <w:rsid w:val="001353EF"/>
    <w:rsid w:val="00136173"/>
    <w:rsid w:val="001365D0"/>
    <w:rsid w:val="0013751B"/>
    <w:rsid w:val="00137D54"/>
    <w:rsid w:val="00141943"/>
    <w:rsid w:val="001421DA"/>
    <w:rsid w:val="001427A9"/>
    <w:rsid w:val="00142947"/>
    <w:rsid w:val="00142D05"/>
    <w:rsid w:val="00143097"/>
    <w:rsid w:val="00143137"/>
    <w:rsid w:val="00143526"/>
    <w:rsid w:val="00143709"/>
    <w:rsid w:val="00143D15"/>
    <w:rsid w:val="00144702"/>
    <w:rsid w:val="00145195"/>
    <w:rsid w:val="00145322"/>
    <w:rsid w:val="00145598"/>
    <w:rsid w:val="00145F91"/>
    <w:rsid w:val="00146878"/>
    <w:rsid w:val="00146BEA"/>
    <w:rsid w:val="00147BF8"/>
    <w:rsid w:val="00153217"/>
    <w:rsid w:val="001538DF"/>
    <w:rsid w:val="00153B6F"/>
    <w:rsid w:val="00156559"/>
    <w:rsid w:val="00156932"/>
    <w:rsid w:val="00156E84"/>
    <w:rsid w:val="001605D2"/>
    <w:rsid w:val="00160BBA"/>
    <w:rsid w:val="00161836"/>
    <w:rsid w:val="00164C06"/>
    <w:rsid w:val="00164F34"/>
    <w:rsid w:val="00165BA5"/>
    <w:rsid w:val="001662F5"/>
    <w:rsid w:val="00166462"/>
    <w:rsid w:val="00166E4C"/>
    <w:rsid w:val="0016776C"/>
    <w:rsid w:val="00170F41"/>
    <w:rsid w:val="00171101"/>
    <w:rsid w:val="00171509"/>
    <w:rsid w:val="00171F08"/>
    <w:rsid w:val="0017246D"/>
    <w:rsid w:val="0017329C"/>
    <w:rsid w:val="00173516"/>
    <w:rsid w:val="001749B4"/>
    <w:rsid w:val="00174D76"/>
    <w:rsid w:val="001753A3"/>
    <w:rsid w:val="00177D77"/>
    <w:rsid w:val="001807DD"/>
    <w:rsid w:val="00182122"/>
    <w:rsid w:val="00183397"/>
    <w:rsid w:val="00184F63"/>
    <w:rsid w:val="00185BAF"/>
    <w:rsid w:val="001863F7"/>
    <w:rsid w:val="0019025C"/>
    <w:rsid w:val="0019090F"/>
    <w:rsid w:val="00190AFD"/>
    <w:rsid w:val="00193D3C"/>
    <w:rsid w:val="00194295"/>
    <w:rsid w:val="001959DD"/>
    <w:rsid w:val="00195FDA"/>
    <w:rsid w:val="00196119"/>
    <w:rsid w:val="001962F3"/>
    <w:rsid w:val="00196EBD"/>
    <w:rsid w:val="00196F4E"/>
    <w:rsid w:val="00197314"/>
    <w:rsid w:val="001A00B6"/>
    <w:rsid w:val="001A0231"/>
    <w:rsid w:val="001A0A74"/>
    <w:rsid w:val="001A1B5C"/>
    <w:rsid w:val="001A1FA8"/>
    <w:rsid w:val="001A2653"/>
    <w:rsid w:val="001A2B84"/>
    <w:rsid w:val="001A3317"/>
    <w:rsid w:val="001A3CA8"/>
    <w:rsid w:val="001A4094"/>
    <w:rsid w:val="001A522D"/>
    <w:rsid w:val="001A6E39"/>
    <w:rsid w:val="001A7051"/>
    <w:rsid w:val="001A752E"/>
    <w:rsid w:val="001A7A9D"/>
    <w:rsid w:val="001B0164"/>
    <w:rsid w:val="001B2770"/>
    <w:rsid w:val="001B2983"/>
    <w:rsid w:val="001B3402"/>
    <w:rsid w:val="001B575A"/>
    <w:rsid w:val="001B6369"/>
    <w:rsid w:val="001B7456"/>
    <w:rsid w:val="001B7655"/>
    <w:rsid w:val="001B7F88"/>
    <w:rsid w:val="001C003C"/>
    <w:rsid w:val="001C05F4"/>
    <w:rsid w:val="001C2638"/>
    <w:rsid w:val="001C2A6A"/>
    <w:rsid w:val="001C438E"/>
    <w:rsid w:val="001C4E06"/>
    <w:rsid w:val="001C560C"/>
    <w:rsid w:val="001C6C8A"/>
    <w:rsid w:val="001D0201"/>
    <w:rsid w:val="001D4551"/>
    <w:rsid w:val="001D4DB0"/>
    <w:rsid w:val="001D57BD"/>
    <w:rsid w:val="001D6D87"/>
    <w:rsid w:val="001E09E7"/>
    <w:rsid w:val="001E0B25"/>
    <w:rsid w:val="001E110F"/>
    <w:rsid w:val="001E17C5"/>
    <w:rsid w:val="001E301E"/>
    <w:rsid w:val="001E35CA"/>
    <w:rsid w:val="001E4E03"/>
    <w:rsid w:val="001E5D31"/>
    <w:rsid w:val="001E6831"/>
    <w:rsid w:val="001E7DED"/>
    <w:rsid w:val="001E7E77"/>
    <w:rsid w:val="001F0A89"/>
    <w:rsid w:val="001F21E7"/>
    <w:rsid w:val="001F230E"/>
    <w:rsid w:val="001F3236"/>
    <w:rsid w:val="001F45FA"/>
    <w:rsid w:val="001F66F5"/>
    <w:rsid w:val="001F6F12"/>
    <w:rsid w:val="00200B8C"/>
    <w:rsid w:val="00200CD8"/>
    <w:rsid w:val="00201D7C"/>
    <w:rsid w:val="002043B9"/>
    <w:rsid w:val="00204B68"/>
    <w:rsid w:val="002053B4"/>
    <w:rsid w:val="002066F6"/>
    <w:rsid w:val="00206725"/>
    <w:rsid w:val="002069B4"/>
    <w:rsid w:val="00206EF0"/>
    <w:rsid w:val="00210138"/>
    <w:rsid w:val="0021383E"/>
    <w:rsid w:val="00213FA5"/>
    <w:rsid w:val="002147F1"/>
    <w:rsid w:val="00216055"/>
    <w:rsid w:val="002160F5"/>
    <w:rsid w:val="00217C2F"/>
    <w:rsid w:val="00220C8D"/>
    <w:rsid w:val="00222082"/>
    <w:rsid w:val="00222C54"/>
    <w:rsid w:val="00223327"/>
    <w:rsid w:val="002238F9"/>
    <w:rsid w:val="00223927"/>
    <w:rsid w:val="00231899"/>
    <w:rsid w:val="00232E8A"/>
    <w:rsid w:val="00234485"/>
    <w:rsid w:val="00235B71"/>
    <w:rsid w:val="00235CF3"/>
    <w:rsid w:val="00237B1D"/>
    <w:rsid w:val="00240378"/>
    <w:rsid w:val="00240D7B"/>
    <w:rsid w:val="00240D8C"/>
    <w:rsid w:val="00242D66"/>
    <w:rsid w:val="0024540C"/>
    <w:rsid w:val="002457FC"/>
    <w:rsid w:val="00245ED1"/>
    <w:rsid w:val="00251266"/>
    <w:rsid w:val="002512BF"/>
    <w:rsid w:val="00252DA0"/>
    <w:rsid w:val="0025404D"/>
    <w:rsid w:val="002542C9"/>
    <w:rsid w:val="0025434A"/>
    <w:rsid w:val="002545BC"/>
    <w:rsid w:val="00254E46"/>
    <w:rsid w:val="0025657A"/>
    <w:rsid w:val="00260D8F"/>
    <w:rsid w:val="00261C37"/>
    <w:rsid w:val="0026374A"/>
    <w:rsid w:val="00265048"/>
    <w:rsid w:val="00266451"/>
    <w:rsid w:val="00266B79"/>
    <w:rsid w:val="00266D82"/>
    <w:rsid w:val="00267DCE"/>
    <w:rsid w:val="00270BEF"/>
    <w:rsid w:val="0027390D"/>
    <w:rsid w:val="00274C14"/>
    <w:rsid w:val="00274EC6"/>
    <w:rsid w:val="00275055"/>
    <w:rsid w:val="0027538F"/>
    <w:rsid w:val="00276B8B"/>
    <w:rsid w:val="00276E53"/>
    <w:rsid w:val="00277738"/>
    <w:rsid w:val="00280096"/>
    <w:rsid w:val="00280987"/>
    <w:rsid w:val="00280D66"/>
    <w:rsid w:val="00282CD3"/>
    <w:rsid w:val="00283045"/>
    <w:rsid w:val="00283287"/>
    <w:rsid w:val="00284ECB"/>
    <w:rsid w:val="0028532A"/>
    <w:rsid w:val="002872B2"/>
    <w:rsid w:val="00287DCD"/>
    <w:rsid w:val="00290B26"/>
    <w:rsid w:val="00291446"/>
    <w:rsid w:val="0029147F"/>
    <w:rsid w:val="00293829"/>
    <w:rsid w:val="00293CE1"/>
    <w:rsid w:val="002947DB"/>
    <w:rsid w:val="002959B1"/>
    <w:rsid w:val="002959CE"/>
    <w:rsid w:val="0029604F"/>
    <w:rsid w:val="00296F92"/>
    <w:rsid w:val="002A01C4"/>
    <w:rsid w:val="002A0DD3"/>
    <w:rsid w:val="002A21BE"/>
    <w:rsid w:val="002A26CD"/>
    <w:rsid w:val="002A2A3A"/>
    <w:rsid w:val="002A4882"/>
    <w:rsid w:val="002A4E6A"/>
    <w:rsid w:val="002A618B"/>
    <w:rsid w:val="002A76F0"/>
    <w:rsid w:val="002A7857"/>
    <w:rsid w:val="002B1815"/>
    <w:rsid w:val="002B18F7"/>
    <w:rsid w:val="002B3186"/>
    <w:rsid w:val="002B54B7"/>
    <w:rsid w:val="002B5F5C"/>
    <w:rsid w:val="002B6F8D"/>
    <w:rsid w:val="002C029A"/>
    <w:rsid w:val="002C1117"/>
    <w:rsid w:val="002C3132"/>
    <w:rsid w:val="002C4051"/>
    <w:rsid w:val="002C5365"/>
    <w:rsid w:val="002C5B11"/>
    <w:rsid w:val="002C6835"/>
    <w:rsid w:val="002D05D7"/>
    <w:rsid w:val="002D0A41"/>
    <w:rsid w:val="002D22C3"/>
    <w:rsid w:val="002D4A33"/>
    <w:rsid w:val="002D4A63"/>
    <w:rsid w:val="002D538A"/>
    <w:rsid w:val="002D659D"/>
    <w:rsid w:val="002E1281"/>
    <w:rsid w:val="002E1906"/>
    <w:rsid w:val="002E640D"/>
    <w:rsid w:val="002E6422"/>
    <w:rsid w:val="002E70D4"/>
    <w:rsid w:val="002E796D"/>
    <w:rsid w:val="002E7B25"/>
    <w:rsid w:val="002F1A7E"/>
    <w:rsid w:val="002F2B14"/>
    <w:rsid w:val="002F4943"/>
    <w:rsid w:val="002F69A6"/>
    <w:rsid w:val="002F6B4C"/>
    <w:rsid w:val="002F7C71"/>
    <w:rsid w:val="00300FF7"/>
    <w:rsid w:val="00301576"/>
    <w:rsid w:val="003017A5"/>
    <w:rsid w:val="003020F2"/>
    <w:rsid w:val="00304BFC"/>
    <w:rsid w:val="003054D6"/>
    <w:rsid w:val="003057B9"/>
    <w:rsid w:val="003071A0"/>
    <w:rsid w:val="00307EE2"/>
    <w:rsid w:val="0031048F"/>
    <w:rsid w:val="003127F1"/>
    <w:rsid w:val="00312C59"/>
    <w:rsid w:val="00315BED"/>
    <w:rsid w:val="003201AD"/>
    <w:rsid w:val="00320BDE"/>
    <w:rsid w:val="00321923"/>
    <w:rsid w:val="00321BD6"/>
    <w:rsid w:val="00321DA6"/>
    <w:rsid w:val="003222FD"/>
    <w:rsid w:val="003237B9"/>
    <w:rsid w:val="0032391E"/>
    <w:rsid w:val="00324548"/>
    <w:rsid w:val="00324C5A"/>
    <w:rsid w:val="0032522C"/>
    <w:rsid w:val="00325C43"/>
    <w:rsid w:val="00325F8D"/>
    <w:rsid w:val="00326663"/>
    <w:rsid w:val="0032742B"/>
    <w:rsid w:val="00327E41"/>
    <w:rsid w:val="00330D92"/>
    <w:rsid w:val="00331023"/>
    <w:rsid w:val="003311B6"/>
    <w:rsid w:val="00335A5E"/>
    <w:rsid w:val="0033747B"/>
    <w:rsid w:val="0034044E"/>
    <w:rsid w:val="00341625"/>
    <w:rsid w:val="00342237"/>
    <w:rsid w:val="003426EC"/>
    <w:rsid w:val="003430B4"/>
    <w:rsid w:val="0034345A"/>
    <w:rsid w:val="00346C85"/>
    <w:rsid w:val="00350A2B"/>
    <w:rsid w:val="00351C63"/>
    <w:rsid w:val="00352E92"/>
    <w:rsid w:val="00354F7A"/>
    <w:rsid w:val="003557B4"/>
    <w:rsid w:val="00361C1C"/>
    <w:rsid w:val="003628B9"/>
    <w:rsid w:val="00363163"/>
    <w:rsid w:val="00364F89"/>
    <w:rsid w:val="003650EF"/>
    <w:rsid w:val="00365A9B"/>
    <w:rsid w:val="003660BD"/>
    <w:rsid w:val="00370C2D"/>
    <w:rsid w:val="00371F51"/>
    <w:rsid w:val="00372B81"/>
    <w:rsid w:val="00372D40"/>
    <w:rsid w:val="00372E9B"/>
    <w:rsid w:val="00373043"/>
    <w:rsid w:val="00373905"/>
    <w:rsid w:val="00374164"/>
    <w:rsid w:val="00374D35"/>
    <w:rsid w:val="003754E6"/>
    <w:rsid w:val="00376357"/>
    <w:rsid w:val="00376F2C"/>
    <w:rsid w:val="003778BE"/>
    <w:rsid w:val="003817ED"/>
    <w:rsid w:val="00381BD3"/>
    <w:rsid w:val="00382A6C"/>
    <w:rsid w:val="0038452B"/>
    <w:rsid w:val="00384D44"/>
    <w:rsid w:val="00386186"/>
    <w:rsid w:val="003901F6"/>
    <w:rsid w:val="00390EF8"/>
    <w:rsid w:val="00393358"/>
    <w:rsid w:val="003933E0"/>
    <w:rsid w:val="00393A5D"/>
    <w:rsid w:val="00393A5F"/>
    <w:rsid w:val="00395732"/>
    <w:rsid w:val="00395818"/>
    <w:rsid w:val="00395F65"/>
    <w:rsid w:val="003961F6"/>
    <w:rsid w:val="0039633D"/>
    <w:rsid w:val="003964C9"/>
    <w:rsid w:val="00397726"/>
    <w:rsid w:val="003A173C"/>
    <w:rsid w:val="003A19A3"/>
    <w:rsid w:val="003A1F46"/>
    <w:rsid w:val="003A5726"/>
    <w:rsid w:val="003A6C68"/>
    <w:rsid w:val="003A6F5D"/>
    <w:rsid w:val="003B0B3C"/>
    <w:rsid w:val="003B1858"/>
    <w:rsid w:val="003B1F4E"/>
    <w:rsid w:val="003B40F2"/>
    <w:rsid w:val="003B42C8"/>
    <w:rsid w:val="003B43AB"/>
    <w:rsid w:val="003B6D17"/>
    <w:rsid w:val="003C10AA"/>
    <w:rsid w:val="003C4CB0"/>
    <w:rsid w:val="003C6328"/>
    <w:rsid w:val="003C6B23"/>
    <w:rsid w:val="003D1484"/>
    <w:rsid w:val="003D273F"/>
    <w:rsid w:val="003D2C9C"/>
    <w:rsid w:val="003D3672"/>
    <w:rsid w:val="003D36FB"/>
    <w:rsid w:val="003D3B36"/>
    <w:rsid w:val="003D478E"/>
    <w:rsid w:val="003D4AD1"/>
    <w:rsid w:val="003D551A"/>
    <w:rsid w:val="003D599E"/>
    <w:rsid w:val="003D60CD"/>
    <w:rsid w:val="003D6DE8"/>
    <w:rsid w:val="003D71D8"/>
    <w:rsid w:val="003E1095"/>
    <w:rsid w:val="003E32CD"/>
    <w:rsid w:val="003E33AC"/>
    <w:rsid w:val="003E3E80"/>
    <w:rsid w:val="003E40CF"/>
    <w:rsid w:val="003E46C9"/>
    <w:rsid w:val="003E497E"/>
    <w:rsid w:val="003E4B0C"/>
    <w:rsid w:val="003E6080"/>
    <w:rsid w:val="003E60FA"/>
    <w:rsid w:val="003E67BA"/>
    <w:rsid w:val="003E7955"/>
    <w:rsid w:val="003E7AEF"/>
    <w:rsid w:val="003F05AB"/>
    <w:rsid w:val="003F42A5"/>
    <w:rsid w:val="003F477C"/>
    <w:rsid w:val="003F4FAA"/>
    <w:rsid w:val="00401474"/>
    <w:rsid w:val="004024EF"/>
    <w:rsid w:val="00402968"/>
    <w:rsid w:val="00402DFA"/>
    <w:rsid w:val="00404498"/>
    <w:rsid w:val="004044C7"/>
    <w:rsid w:val="00404620"/>
    <w:rsid w:val="00404871"/>
    <w:rsid w:val="00404B57"/>
    <w:rsid w:val="00405255"/>
    <w:rsid w:val="00406DBA"/>
    <w:rsid w:val="00407C37"/>
    <w:rsid w:val="004104FB"/>
    <w:rsid w:val="00410583"/>
    <w:rsid w:val="00410A98"/>
    <w:rsid w:val="004116D6"/>
    <w:rsid w:val="00412501"/>
    <w:rsid w:val="00412AD1"/>
    <w:rsid w:val="004134FF"/>
    <w:rsid w:val="00414D3C"/>
    <w:rsid w:val="0041513E"/>
    <w:rsid w:val="0041582D"/>
    <w:rsid w:val="004169B9"/>
    <w:rsid w:val="004171E8"/>
    <w:rsid w:val="00417279"/>
    <w:rsid w:val="004176F6"/>
    <w:rsid w:val="00420B98"/>
    <w:rsid w:val="004217DB"/>
    <w:rsid w:val="004230E5"/>
    <w:rsid w:val="004240E7"/>
    <w:rsid w:val="00426099"/>
    <w:rsid w:val="004263D4"/>
    <w:rsid w:val="00426B2F"/>
    <w:rsid w:val="00426C9E"/>
    <w:rsid w:val="0042777B"/>
    <w:rsid w:val="00430C29"/>
    <w:rsid w:val="00430ED0"/>
    <w:rsid w:val="00431EF9"/>
    <w:rsid w:val="00431F18"/>
    <w:rsid w:val="0043245A"/>
    <w:rsid w:val="004333B3"/>
    <w:rsid w:val="004333F1"/>
    <w:rsid w:val="00433C7C"/>
    <w:rsid w:val="004344E3"/>
    <w:rsid w:val="00434820"/>
    <w:rsid w:val="004356FF"/>
    <w:rsid w:val="004360BF"/>
    <w:rsid w:val="00436592"/>
    <w:rsid w:val="00436908"/>
    <w:rsid w:val="00436ADF"/>
    <w:rsid w:val="00436FAA"/>
    <w:rsid w:val="00437AA2"/>
    <w:rsid w:val="004406FC"/>
    <w:rsid w:val="0044079F"/>
    <w:rsid w:val="00441D81"/>
    <w:rsid w:val="00442AC2"/>
    <w:rsid w:val="004441D3"/>
    <w:rsid w:val="00444673"/>
    <w:rsid w:val="00444FA8"/>
    <w:rsid w:val="00447511"/>
    <w:rsid w:val="0045002F"/>
    <w:rsid w:val="00450AAF"/>
    <w:rsid w:val="00451228"/>
    <w:rsid w:val="00451345"/>
    <w:rsid w:val="004516D9"/>
    <w:rsid w:val="00451CAB"/>
    <w:rsid w:val="00454CE8"/>
    <w:rsid w:val="00457327"/>
    <w:rsid w:val="004578BD"/>
    <w:rsid w:val="00460C36"/>
    <w:rsid w:val="00465065"/>
    <w:rsid w:val="00465DA9"/>
    <w:rsid w:val="00466504"/>
    <w:rsid w:val="004703B9"/>
    <w:rsid w:val="004704EF"/>
    <w:rsid w:val="00470E1C"/>
    <w:rsid w:val="00470E9A"/>
    <w:rsid w:val="00470FEF"/>
    <w:rsid w:val="00472C91"/>
    <w:rsid w:val="00473064"/>
    <w:rsid w:val="00473E98"/>
    <w:rsid w:val="00474860"/>
    <w:rsid w:val="00477236"/>
    <w:rsid w:val="004813F8"/>
    <w:rsid w:val="00482156"/>
    <w:rsid w:val="004822D2"/>
    <w:rsid w:val="0048564F"/>
    <w:rsid w:val="00487452"/>
    <w:rsid w:val="004874BC"/>
    <w:rsid w:val="00487BF2"/>
    <w:rsid w:val="00487D9A"/>
    <w:rsid w:val="004906F6"/>
    <w:rsid w:val="00491D13"/>
    <w:rsid w:val="004923F2"/>
    <w:rsid w:val="004925EA"/>
    <w:rsid w:val="0049307C"/>
    <w:rsid w:val="00494088"/>
    <w:rsid w:val="004965FF"/>
    <w:rsid w:val="004A211C"/>
    <w:rsid w:val="004A21E6"/>
    <w:rsid w:val="004A2EB7"/>
    <w:rsid w:val="004A3853"/>
    <w:rsid w:val="004A5594"/>
    <w:rsid w:val="004A5E57"/>
    <w:rsid w:val="004A743B"/>
    <w:rsid w:val="004A7734"/>
    <w:rsid w:val="004A7CF9"/>
    <w:rsid w:val="004B0C51"/>
    <w:rsid w:val="004B3420"/>
    <w:rsid w:val="004B5086"/>
    <w:rsid w:val="004B6BEE"/>
    <w:rsid w:val="004B75CB"/>
    <w:rsid w:val="004C04B5"/>
    <w:rsid w:val="004C0EAB"/>
    <w:rsid w:val="004C14C2"/>
    <w:rsid w:val="004C1766"/>
    <w:rsid w:val="004C1E8B"/>
    <w:rsid w:val="004C2B1A"/>
    <w:rsid w:val="004C4170"/>
    <w:rsid w:val="004C43E0"/>
    <w:rsid w:val="004C5A4A"/>
    <w:rsid w:val="004C6432"/>
    <w:rsid w:val="004C76B5"/>
    <w:rsid w:val="004D0B8A"/>
    <w:rsid w:val="004D1B38"/>
    <w:rsid w:val="004D21AD"/>
    <w:rsid w:val="004D4491"/>
    <w:rsid w:val="004D65C4"/>
    <w:rsid w:val="004D70B1"/>
    <w:rsid w:val="004E0148"/>
    <w:rsid w:val="004E083A"/>
    <w:rsid w:val="004E1922"/>
    <w:rsid w:val="004E2840"/>
    <w:rsid w:val="004E2ED4"/>
    <w:rsid w:val="004E3375"/>
    <w:rsid w:val="004E3CDD"/>
    <w:rsid w:val="004E3DAF"/>
    <w:rsid w:val="004E48C1"/>
    <w:rsid w:val="004E54F6"/>
    <w:rsid w:val="004E63AE"/>
    <w:rsid w:val="004E6CBC"/>
    <w:rsid w:val="004E6DC7"/>
    <w:rsid w:val="004E77D9"/>
    <w:rsid w:val="004F2D78"/>
    <w:rsid w:val="004F3BE0"/>
    <w:rsid w:val="004F4EE4"/>
    <w:rsid w:val="004F5FA9"/>
    <w:rsid w:val="004F6626"/>
    <w:rsid w:val="004F6865"/>
    <w:rsid w:val="004F6DBA"/>
    <w:rsid w:val="0050029F"/>
    <w:rsid w:val="00500647"/>
    <w:rsid w:val="00500EB9"/>
    <w:rsid w:val="0050275C"/>
    <w:rsid w:val="0050336B"/>
    <w:rsid w:val="00503503"/>
    <w:rsid w:val="00503D69"/>
    <w:rsid w:val="0050427E"/>
    <w:rsid w:val="00505342"/>
    <w:rsid w:val="00505563"/>
    <w:rsid w:val="005057D8"/>
    <w:rsid w:val="00505F86"/>
    <w:rsid w:val="00507949"/>
    <w:rsid w:val="00510E7B"/>
    <w:rsid w:val="005121B4"/>
    <w:rsid w:val="0051223F"/>
    <w:rsid w:val="00513DE1"/>
    <w:rsid w:val="00514650"/>
    <w:rsid w:val="005150B5"/>
    <w:rsid w:val="0051645F"/>
    <w:rsid w:val="005165F8"/>
    <w:rsid w:val="00516D6F"/>
    <w:rsid w:val="005176A9"/>
    <w:rsid w:val="00517A71"/>
    <w:rsid w:val="00520256"/>
    <w:rsid w:val="00521DAC"/>
    <w:rsid w:val="005226D5"/>
    <w:rsid w:val="00523BCF"/>
    <w:rsid w:val="00524452"/>
    <w:rsid w:val="005253E0"/>
    <w:rsid w:val="005255FB"/>
    <w:rsid w:val="0052563A"/>
    <w:rsid w:val="005279E2"/>
    <w:rsid w:val="00527BD3"/>
    <w:rsid w:val="005321E5"/>
    <w:rsid w:val="00532868"/>
    <w:rsid w:val="00533C22"/>
    <w:rsid w:val="0053686F"/>
    <w:rsid w:val="00536FF4"/>
    <w:rsid w:val="005374A9"/>
    <w:rsid w:val="0054078E"/>
    <w:rsid w:val="0054136C"/>
    <w:rsid w:val="00542632"/>
    <w:rsid w:val="0054267F"/>
    <w:rsid w:val="0054528F"/>
    <w:rsid w:val="005458CF"/>
    <w:rsid w:val="00545B78"/>
    <w:rsid w:val="00550149"/>
    <w:rsid w:val="00550382"/>
    <w:rsid w:val="0055081F"/>
    <w:rsid w:val="00550B98"/>
    <w:rsid w:val="00553934"/>
    <w:rsid w:val="00554E7E"/>
    <w:rsid w:val="005550BF"/>
    <w:rsid w:val="005566A3"/>
    <w:rsid w:val="00556A2E"/>
    <w:rsid w:val="0056025C"/>
    <w:rsid w:val="005604CA"/>
    <w:rsid w:val="005618B0"/>
    <w:rsid w:val="00562C89"/>
    <w:rsid w:val="00564D66"/>
    <w:rsid w:val="00564DBF"/>
    <w:rsid w:val="00567786"/>
    <w:rsid w:val="00567B8A"/>
    <w:rsid w:val="00567F75"/>
    <w:rsid w:val="00570F22"/>
    <w:rsid w:val="005714B6"/>
    <w:rsid w:val="00571B27"/>
    <w:rsid w:val="00572184"/>
    <w:rsid w:val="00573C94"/>
    <w:rsid w:val="0057459D"/>
    <w:rsid w:val="00574875"/>
    <w:rsid w:val="00580115"/>
    <w:rsid w:val="005801A4"/>
    <w:rsid w:val="005813D2"/>
    <w:rsid w:val="005815ED"/>
    <w:rsid w:val="0058257D"/>
    <w:rsid w:val="005827A6"/>
    <w:rsid w:val="00583891"/>
    <w:rsid w:val="00583C81"/>
    <w:rsid w:val="00583D78"/>
    <w:rsid w:val="00585065"/>
    <w:rsid w:val="005853FD"/>
    <w:rsid w:val="005857BB"/>
    <w:rsid w:val="00585F35"/>
    <w:rsid w:val="00586CE1"/>
    <w:rsid w:val="00587FA4"/>
    <w:rsid w:val="00590796"/>
    <w:rsid w:val="005907E3"/>
    <w:rsid w:val="005911C1"/>
    <w:rsid w:val="00591CE6"/>
    <w:rsid w:val="00597516"/>
    <w:rsid w:val="00597AE1"/>
    <w:rsid w:val="00597F55"/>
    <w:rsid w:val="005A1B2E"/>
    <w:rsid w:val="005A1F5A"/>
    <w:rsid w:val="005A218A"/>
    <w:rsid w:val="005A2DF9"/>
    <w:rsid w:val="005A2F07"/>
    <w:rsid w:val="005A3143"/>
    <w:rsid w:val="005A31D3"/>
    <w:rsid w:val="005A367B"/>
    <w:rsid w:val="005A7030"/>
    <w:rsid w:val="005A72C8"/>
    <w:rsid w:val="005A79CE"/>
    <w:rsid w:val="005A7CFC"/>
    <w:rsid w:val="005B07E7"/>
    <w:rsid w:val="005B0ECC"/>
    <w:rsid w:val="005B1F5B"/>
    <w:rsid w:val="005B20F3"/>
    <w:rsid w:val="005B27E2"/>
    <w:rsid w:val="005B27FC"/>
    <w:rsid w:val="005B27FE"/>
    <w:rsid w:val="005B329D"/>
    <w:rsid w:val="005B406C"/>
    <w:rsid w:val="005B5712"/>
    <w:rsid w:val="005B57F8"/>
    <w:rsid w:val="005B68C0"/>
    <w:rsid w:val="005C080B"/>
    <w:rsid w:val="005C2184"/>
    <w:rsid w:val="005C29D7"/>
    <w:rsid w:val="005C2A51"/>
    <w:rsid w:val="005C3AD4"/>
    <w:rsid w:val="005C3F30"/>
    <w:rsid w:val="005C4193"/>
    <w:rsid w:val="005C437E"/>
    <w:rsid w:val="005C44B5"/>
    <w:rsid w:val="005C4795"/>
    <w:rsid w:val="005C4B38"/>
    <w:rsid w:val="005C6D1D"/>
    <w:rsid w:val="005D07EB"/>
    <w:rsid w:val="005D0F68"/>
    <w:rsid w:val="005D1206"/>
    <w:rsid w:val="005D1573"/>
    <w:rsid w:val="005D1EE3"/>
    <w:rsid w:val="005D2567"/>
    <w:rsid w:val="005D25EE"/>
    <w:rsid w:val="005D2F65"/>
    <w:rsid w:val="005D3067"/>
    <w:rsid w:val="005D3919"/>
    <w:rsid w:val="005D4164"/>
    <w:rsid w:val="005D4431"/>
    <w:rsid w:val="005D45F4"/>
    <w:rsid w:val="005D4924"/>
    <w:rsid w:val="005D5EE7"/>
    <w:rsid w:val="005D61EF"/>
    <w:rsid w:val="005D6ADA"/>
    <w:rsid w:val="005D6B3F"/>
    <w:rsid w:val="005D7479"/>
    <w:rsid w:val="005E007B"/>
    <w:rsid w:val="005E089D"/>
    <w:rsid w:val="005E24DB"/>
    <w:rsid w:val="005E2C57"/>
    <w:rsid w:val="005E43C3"/>
    <w:rsid w:val="005E4988"/>
    <w:rsid w:val="005E56D3"/>
    <w:rsid w:val="005E644A"/>
    <w:rsid w:val="005E6974"/>
    <w:rsid w:val="005E69E5"/>
    <w:rsid w:val="005E7BAD"/>
    <w:rsid w:val="005E7DD4"/>
    <w:rsid w:val="005F1ED0"/>
    <w:rsid w:val="005F236C"/>
    <w:rsid w:val="005F254F"/>
    <w:rsid w:val="005F37DD"/>
    <w:rsid w:val="005F3951"/>
    <w:rsid w:val="005F4844"/>
    <w:rsid w:val="005F496C"/>
    <w:rsid w:val="005F575A"/>
    <w:rsid w:val="005F6596"/>
    <w:rsid w:val="005F699F"/>
    <w:rsid w:val="005F6DFE"/>
    <w:rsid w:val="0060042F"/>
    <w:rsid w:val="00602A36"/>
    <w:rsid w:val="00603DFC"/>
    <w:rsid w:val="00603F70"/>
    <w:rsid w:val="00604176"/>
    <w:rsid w:val="00605E73"/>
    <w:rsid w:val="00606627"/>
    <w:rsid w:val="00606EC5"/>
    <w:rsid w:val="00607B25"/>
    <w:rsid w:val="006104C7"/>
    <w:rsid w:val="00611FF0"/>
    <w:rsid w:val="0061267A"/>
    <w:rsid w:val="00612BBE"/>
    <w:rsid w:val="00612E8D"/>
    <w:rsid w:val="00613840"/>
    <w:rsid w:val="006156E1"/>
    <w:rsid w:val="00615F66"/>
    <w:rsid w:val="0061600F"/>
    <w:rsid w:val="00616050"/>
    <w:rsid w:val="006163C2"/>
    <w:rsid w:val="00616CEA"/>
    <w:rsid w:val="00616F68"/>
    <w:rsid w:val="00620543"/>
    <w:rsid w:val="00621976"/>
    <w:rsid w:val="00625D04"/>
    <w:rsid w:val="00625D62"/>
    <w:rsid w:val="00627207"/>
    <w:rsid w:val="006275F1"/>
    <w:rsid w:val="00631A61"/>
    <w:rsid w:val="00631F63"/>
    <w:rsid w:val="00632641"/>
    <w:rsid w:val="006327ED"/>
    <w:rsid w:val="0063422F"/>
    <w:rsid w:val="00634BC1"/>
    <w:rsid w:val="00634D9A"/>
    <w:rsid w:val="0063682A"/>
    <w:rsid w:val="00636E1E"/>
    <w:rsid w:val="006401C0"/>
    <w:rsid w:val="00640345"/>
    <w:rsid w:val="00640D1F"/>
    <w:rsid w:val="00642C2E"/>
    <w:rsid w:val="00643E21"/>
    <w:rsid w:val="00646525"/>
    <w:rsid w:val="006506DF"/>
    <w:rsid w:val="00652056"/>
    <w:rsid w:val="006527A5"/>
    <w:rsid w:val="00653460"/>
    <w:rsid w:val="00654176"/>
    <w:rsid w:val="00655FDF"/>
    <w:rsid w:val="006568BC"/>
    <w:rsid w:val="00657399"/>
    <w:rsid w:val="00661E33"/>
    <w:rsid w:val="006630C7"/>
    <w:rsid w:val="00663B9A"/>
    <w:rsid w:val="00665936"/>
    <w:rsid w:val="00666828"/>
    <w:rsid w:val="0066702C"/>
    <w:rsid w:val="006720A4"/>
    <w:rsid w:val="006722AD"/>
    <w:rsid w:val="006729D2"/>
    <w:rsid w:val="006731B2"/>
    <w:rsid w:val="00673261"/>
    <w:rsid w:val="006734FB"/>
    <w:rsid w:val="006747B8"/>
    <w:rsid w:val="00674972"/>
    <w:rsid w:val="00676166"/>
    <w:rsid w:val="006769C6"/>
    <w:rsid w:val="00680AF2"/>
    <w:rsid w:val="0068163B"/>
    <w:rsid w:val="00682BE9"/>
    <w:rsid w:val="006830EC"/>
    <w:rsid w:val="00683312"/>
    <w:rsid w:val="00683514"/>
    <w:rsid w:val="00683B6C"/>
    <w:rsid w:val="00683DC8"/>
    <w:rsid w:val="006849C9"/>
    <w:rsid w:val="0068628E"/>
    <w:rsid w:val="0068798F"/>
    <w:rsid w:val="00691CC7"/>
    <w:rsid w:val="006928F4"/>
    <w:rsid w:val="006943FC"/>
    <w:rsid w:val="006946DC"/>
    <w:rsid w:val="00694E68"/>
    <w:rsid w:val="006A104B"/>
    <w:rsid w:val="006A44BD"/>
    <w:rsid w:val="006A5718"/>
    <w:rsid w:val="006A5B49"/>
    <w:rsid w:val="006A5EDB"/>
    <w:rsid w:val="006A616E"/>
    <w:rsid w:val="006A6266"/>
    <w:rsid w:val="006A6A82"/>
    <w:rsid w:val="006A70C7"/>
    <w:rsid w:val="006A760F"/>
    <w:rsid w:val="006B024E"/>
    <w:rsid w:val="006B3FC3"/>
    <w:rsid w:val="006B46D9"/>
    <w:rsid w:val="006B4DB9"/>
    <w:rsid w:val="006B5288"/>
    <w:rsid w:val="006C2288"/>
    <w:rsid w:val="006C3709"/>
    <w:rsid w:val="006C7C5C"/>
    <w:rsid w:val="006D1310"/>
    <w:rsid w:val="006D1417"/>
    <w:rsid w:val="006D153F"/>
    <w:rsid w:val="006D2ED7"/>
    <w:rsid w:val="006D47CE"/>
    <w:rsid w:val="006D5779"/>
    <w:rsid w:val="006D5E92"/>
    <w:rsid w:val="006D5EA9"/>
    <w:rsid w:val="006D5EDB"/>
    <w:rsid w:val="006D6563"/>
    <w:rsid w:val="006E086A"/>
    <w:rsid w:val="006E16A6"/>
    <w:rsid w:val="006E20ED"/>
    <w:rsid w:val="006E2AC1"/>
    <w:rsid w:val="006E4D9A"/>
    <w:rsid w:val="006E6098"/>
    <w:rsid w:val="006E72AC"/>
    <w:rsid w:val="006F0F72"/>
    <w:rsid w:val="006F1083"/>
    <w:rsid w:val="006F13FE"/>
    <w:rsid w:val="006F1521"/>
    <w:rsid w:val="006F305D"/>
    <w:rsid w:val="006F3821"/>
    <w:rsid w:val="006F3F1F"/>
    <w:rsid w:val="006F499A"/>
    <w:rsid w:val="006F4B2D"/>
    <w:rsid w:val="006F4B81"/>
    <w:rsid w:val="006F4FA0"/>
    <w:rsid w:val="006F525F"/>
    <w:rsid w:val="006F574B"/>
    <w:rsid w:val="006F5861"/>
    <w:rsid w:val="00702009"/>
    <w:rsid w:val="00702BF8"/>
    <w:rsid w:val="00703D83"/>
    <w:rsid w:val="0070409E"/>
    <w:rsid w:val="00705214"/>
    <w:rsid w:val="00705224"/>
    <w:rsid w:val="007109A6"/>
    <w:rsid w:val="007115E8"/>
    <w:rsid w:val="0071181C"/>
    <w:rsid w:val="0071238F"/>
    <w:rsid w:val="007125BF"/>
    <w:rsid w:val="00713585"/>
    <w:rsid w:val="00713AD5"/>
    <w:rsid w:val="0071425C"/>
    <w:rsid w:val="007155C3"/>
    <w:rsid w:val="00715C42"/>
    <w:rsid w:val="00715CB8"/>
    <w:rsid w:val="0071665F"/>
    <w:rsid w:val="007170A5"/>
    <w:rsid w:val="007171B9"/>
    <w:rsid w:val="007178B6"/>
    <w:rsid w:val="00720E4E"/>
    <w:rsid w:val="0072113F"/>
    <w:rsid w:val="00722D21"/>
    <w:rsid w:val="00723956"/>
    <w:rsid w:val="00724353"/>
    <w:rsid w:val="007254E2"/>
    <w:rsid w:val="007258C5"/>
    <w:rsid w:val="00725FFE"/>
    <w:rsid w:val="00726453"/>
    <w:rsid w:val="0072700E"/>
    <w:rsid w:val="00727124"/>
    <w:rsid w:val="00730499"/>
    <w:rsid w:val="0073113B"/>
    <w:rsid w:val="0073325D"/>
    <w:rsid w:val="00733F88"/>
    <w:rsid w:val="00734435"/>
    <w:rsid w:val="007351FA"/>
    <w:rsid w:val="007360EF"/>
    <w:rsid w:val="00737778"/>
    <w:rsid w:val="00740C9F"/>
    <w:rsid w:val="007417EC"/>
    <w:rsid w:val="00741BA2"/>
    <w:rsid w:val="00743FFC"/>
    <w:rsid w:val="007451D2"/>
    <w:rsid w:val="0074528E"/>
    <w:rsid w:val="00746797"/>
    <w:rsid w:val="00747580"/>
    <w:rsid w:val="00747ED4"/>
    <w:rsid w:val="0075094F"/>
    <w:rsid w:val="00751780"/>
    <w:rsid w:val="007520C0"/>
    <w:rsid w:val="00752549"/>
    <w:rsid w:val="0075264A"/>
    <w:rsid w:val="00752B1F"/>
    <w:rsid w:val="00753EC1"/>
    <w:rsid w:val="00754CCB"/>
    <w:rsid w:val="00755ECE"/>
    <w:rsid w:val="00756182"/>
    <w:rsid w:val="00756A89"/>
    <w:rsid w:val="00756ABC"/>
    <w:rsid w:val="00757483"/>
    <w:rsid w:val="00757B51"/>
    <w:rsid w:val="0076136A"/>
    <w:rsid w:val="00764450"/>
    <w:rsid w:val="00765B01"/>
    <w:rsid w:val="00766344"/>
    <w:rsid w:val="007669E8"/>
    <w:rsid w:val="0076778A"/>
    <w:rsid w:val="00767A27"/>
    <w:rsid w:val="007713FA"/>
    <w:rsid w:val="007736D7"/>
    <w:rsid w:val="00774B12"/>
    <w:rsid w:val="0077564B"/>
    <w:rsid w:val="00775901"/>
    <w:rsid w:val="007764DD"/>
    <w:rsid w:val="00776773"/>
    <w:rsid w:val="00776CEB"/>
    <w:rsid w:val="00776F2E"/>
    <w:rsid w:val="00777D45"/>
    <w:rsid w:val="007801DA"/>
    <w:rsid w:val="00782ECB"/>
    <w:rsid w:val="0078320D"/>
    <w:rsid w:val="0078477F"/>
    <w:rsid w:val="00784CFC"/>
    <w:rsid w:val="00786CC2"/>
    <w:rsid w:val="007872C5"/>
    <w:rsid w:val="00787A37"/>
    <w:rsid w:val="00787E32"/>
    <w:rsid w:val="0079094F"/>
    <w:rsid w:val="00792D23"/>
    <w:rsid w:val="007948E6"/>
    <w:rsid w:val="007954FA"/>
    <w:rsid w:val="00795E91"/>
    <w:rsid w:val="00797AE7"/>
    <w:rsid w:val="007A0B86"/>
    <w:rsid w:val="007A119C"/>
    <w:rsid w:val="007A2EF4"/>
    <w:rsid w:val="007A4F7C"/>
    <w:rsid w:val="007A7BEF"/>
    <w:rsid w:val="007B0910"/>
    <w:rsid w:val="007B1351"/>
    <w:rsid w:val="007B13A3"/>
    <w:rsid w:val="007B3D04"/>
    <w:rsid w:val="007B3DDD"/>
    <w:rsid w:val="007B4120"/>
    <w:rsid w:val="007B623A"/>
    <w:rsid w:val="007C1953"/>
    <w:rsid w:val="007C1C6C"/>
    <w:rsid w:val="007C2599"/>
    <w:rsid w:val="007C33D5"/>
    <w:rsid w:val="007C3B8D"/>
    <w:rsid w:val="007C4D27"/>
    <w:rsid w:val="007C4ED0"/>
    <w:rsid w:val="007C6735"/>
    <w:rsid w:val="007C75DF"/>
    <w:rsid w:val="007D142E"/>
    <w:rsid w:val="007D722F"/>
    <w:rsid w:val="007E05F6"/>
    <w:rsid w:val="007E448B"/>
    <w:rsid w:val="007E4B2E"/>
    <w:rsid w:val="007E5320"/>
    <w:rsid w:val="007E7FC0"/>
    <w:rsid w:val="007F03CC"/>
    <w:rsid w:val="007F2248"/>
    <w:rsid w:val="007F25A6"/>
    <w:rsid w:val="007F32BC"/>
    <w:rsid w:val="007F395F"/>
    <w:rsid w:val="007F3A8B"/>
    <w:rsid w:val="007F4D7A"/>
    <w:rsid w:val="007F4D95"/>
    <w:rsid w:val="007F5246"/>
    <w:rsid w:val="007F58B3"/>
    <w:rsid w:val="007F616F"/>
    <w:rsid w:val="007F641A"/>
    <w:rsid w:val="007F6685"/>
    <w:rsid w:val="007F6BAA"/>
    <w:rsid w:val="00800354"/>
    <w:rsid w:val="00800E67"/>
    <w:rsid w:val="008016CA"/>
    <w:rsid w:val="00801E84"/>
    <w:rsid w:val="008040C8"/>
    <w:rsid w:val="008059ED"/>
    <w:rsid w:val="00806427"/>
    <w:rsid w:val="00806C99"/>
    <w:rsid w:val="008076AA"/>
    <w:rsid w:val="0081052C"/>
    <w:rsid w:val="008109DE"/>
    <w:rsid w:val="008118BF"/>
    <w:rsid w:val="00811AB5"/>
    <w:rsid w:val="008138E3"/>
    <w:rsid w:val="008138EF"/>
    <w:rsid w:val="00816679"/>
    <w:rsid w:val="008212D7"/>
    <w:rsid w:val="00821D5D"/>
    <w:rsid w:val="00823972"/>
    <w:rsid w:val="00823E74"/>
    <w:rsid w:val="00824874"/>
    <w:rsid w:val="00824CBC"/>
    <w:rsid w:val="00824FDA"/>
    <w:rsid w:val="00825E35"/>
    <w:rsid w:val="008261A4"/>
    <w:rsid w:val="00827A8C"/>
    <w:rsid w:val="008305F1"/>
    <w:rsid w:val="00831E02"/>
    <w:rsid w:val="00831FAB"/>
    <w:rsid w:val="00832D3F"/>
    <w:rsid w:val="008335D5"/>
    <w:rsid w:val="00833B3D"/>
    <w:rsid w:val="00834248"/>
    <w:rsid w:val="008354C9"/>
    <w:rsid w:val="0083619B"/>
    <w:rsid w:val="008376EA"/>
    <w:rsid w:val="00837DC6"/>
    <w:rsid w:val="0084012C"/>
    <w:rsid w:val="00840936"/>
    <w:rsid w:val="00841A83"/>
    <w:rsid w:val="00842E36"/>
    <w:rsid w:val="008448BD"/>
    <w:rsid w:val="00844CF4"/>
    <w:rsid w:val="0084566A"/>
    <w:rsid w:val="00845686"/>
    <w:rsid w:val="008458C7"/>
    <w:rsid w:val="00845ABC"/>
    <w:rsid w:val="00845F64"/>
    <w:rsid w:val="00846A08"/>
    <w:rsid w:val="00846E8E"/>
    <w:rsid w:val="008472CE"/>
    <w:rsid w:val="0085004C"/>
    <w:rsid w:val="00850265"/>
    <w:rsid w:val="00852F78"/>
    <w:rsid w:val="008531C1"/>
    <w:rsid w:val="0085328A"/>
    <w:rsid w:val="00854BCF"/>
    <w:rsid w:val="00855D22"/>
    <w:rsid w:val="008565FD"/>
    <w:rsid w:val="008609C6"/>
    <w:rsid w:val="00861D10"/>
    <w:rsid w:val="00862A68"/>
    <w:rsid w:val="00862BBE"/>
    <w:rsid w:val="00863A23"/>
    <w:rsid w:val="008641F9"/>
    <w:rsid w:val="00864F54"/>
    <w:rsid w:val="00865180"/>
    <w:rsid w:val="00865B60"/>
    <w:rsid w:val="00865CA4"/>
    <w:rsid w:val="008669EE"/>
    <w:rsid w:val="008702E8"/>
    <w:rsid w:val="00872E34"/>
    <w:rsid w:val="00873FD5"/>
    <w:rsid w:val="00874512"/>
    <w:rsid w:val="00875111"/>
    <w:rsid w:val="008753C5"/>
    <w:rsid w:val="00875A3D"/>
    <w:rsid w:val="00876055"/>
    <w:rsid w:val="00876868"/>
    <w:rsid w:val="00876D7F"/>
    <w:rsid w:val="00877229"/>
    <w:rsid w:val="00880AC8"/>
    <w:rsid w:val="00882EAD"/>
    <w:rsid w:val="008830BB"/>
    <w:rsid w:val="0088338B"/>
    <w:rsid w:val="008833B8"/>
    <w:rsid w:val="00883BA1"/>
    <w:rsid w:val="00883D04"/>
    <w:rsid w:val="00885FDA"/>
    <w:rsid w:val="00887F8F"/>
    <w:rsid w:val="00890D41"/>
    <w:rsid w:val="00890D91"/>
    <w:rsid w:val="00890E29"/>
    <w:rsid w:val="008911D3"/>
    <w:rsid w:val="00891B46"/>
    <w:rsid w:val="008921A5"/>
    <w:rsid w:val="008936B1"/>
    <w:rsid w:val="0089419B"/>
    <w:rsid w:val="00894570"/>
    <w:rsid w:val="00894752"/>
    <w:rsid w:val="0089580A"/>
    <w:rsid w:val="00896070"/>
    <w:rsid w:val="008964DC"/>
    <w:rsid w:val="008968D3"/>
    <w:rsid w:val="008A00A6"/>
    <w:rsid w:val="008A0BE3"/>
    <w:rsid w:val="008A1658"/>
    <w:rsid w:val="008A1B7E"/>
    <w:rsid w:val="008A2AFD"/>
    <w:rsid w:val="008A4007"/>
    <w:rsid w:val="008A6889"/>
    <w:rsid w:val="008A74DC"/>
    <w:rsid w:val="008A7B75"/>
    <w:rsid w:val="008A7E90"/>
    <w:rsid w:val="008B0A39"/>
    <w:rsid w:val="008B18DC"/>
    <w:rsid w:val="008B5938"/>
    <w:rsid w:val="008B5B41"/>
    <w:rsid w:val="008B5E96"/>
    <w:rsid w:val="008B6216"/>
    <w:rsid w:val="008B6798"/>
    <w:rsid w:val="008C0E2F"/>
    <w:rsid w:val="008C1D4F"/>
    <w:rsid w:val="008C1F1D"/>
    <w:rsid w:val="008C251A"/>
    <w:rsid w:val="008C33BA"/>
    <w:rsid w:val="008C3C12"/>
    <w:rsid w:val="008C423C"/>
    <w:rsid w:val="008C4298"/>
    <w:rsid w:val="008C4CCC"/>
    <w:rsid w:val="008C5189"/>
    <w:rsid w:val="008C53DF"/>
    <w:rsid w:val="008C5A49"/>
    <w:rsid w:val="008C6D75"/>
    <w:rsid w:val="008C7787"/>
    <w:rsid w:val="008C7C24"/>
    <w:rsid w:val="008D00F4"/>
    <w:rsid w:val="008D0436"/>
    <w:rsid w:val="008D072C"/>
    <w:rsid w:val="008D0D5E"/>
    <w:rsid w:val="008D0ED1"/>
    <w:rsid w:val="008D14E5"/>
    <w:rsid w:val="008D1C36"/>
    <w:rsid w:val="008D1DB6"/>
    <w:rsid w:val="008D1DD2"/>
    <w:rsid w:val="008D2019"/>
    <w:rsid w:val="008D21C9"/>
    <w:rsid w:val="008D2F09"/>
    <w:rsid w:val="008D4B63"/>
    <w:rsid w:val="008D6C53"/>
    <w:rsid w:val="008E1644"/>
    <w:rsid w:val="008E2691"/>
    <w:rsid w:val="008E4CAE"/>
    <w:rsid w:val="008E52A9"/>
    <w:rsid w:val="008E6783"/>
    <w:rsid w:val="008E678B"/>
    <w:rsid w:val="008E67E0"/>
    <w:rsid w:val="008E694C"/>
    <w:rsid w:val="008E6A20"/>
    <w:rsid w:val="008E6C45"/>
    <w:rsid w:val="008E6F1A"/>
    <w:rsid w:val="008F03A0"/>
    <w:rsid w:val="008F17E0"/>
    <w:rsid w:val="008F1982"/>
    <w:rsid w:val="008F3294"/>
    <w:rsid w:val="008F334D"/>
    <w:rsid w:val="008F33A7"/>
    <w:rsid w:val="008F38E1"/>
    <w:rsid w:val="008F3F63"/>
    <w:rsid w:val="008F526B"/>
    <w:rsid w:val="008F5A93"/>
    <w:rsid w:val="008F654C"/>
    <w:rsid w:val="008F6830"/>
    <w:rsid w:val="008F78CD"/>
    <w:rsid w:val="008F7F9C"/>
    <w:rsid w:val="00900550"/>
    <w:rsid w:val="0090204D"/>
    <w:rsid w:val="00902B2F"/>
    <w:rsid w:val="009038E7"/>
    <w:rsid w:val="009039E5"/>
    <w:rsid w:val="0090523B"/>
    <w:rsid w:val="009054CA"/>
    <w:rsid w:val="00906181"/>
    <w:rsid w:val="00906689"/>
    <w:rsid w:val="0091012E"/>
    <w:rsid w:val="00910377"/>
    <w:rsid w:val="00910BDC"/>
    <w:rsid w:val="00910C9C"/>
    <w:rsid w:val="00910CDC"/>
    <w:rsid w:val="00913739"/>
    <w:rsid w:val="0091476A"/>
    <w:rsid w:val="00914C35"/>
    <w:rsid w:val="009173B8"/>
    <w:rsid w:val="009178BB"/>
    <w:rsid w:val="009223D9"/>
    <w:rsid w:val="00922F98"/>
    <w:rsid w:val="00923DBB"/>
    <w:rsid w:val="009242F5"/>
    <w:rsid w:val="009266AD"/>
    <w:rsid w:val="00930556"/>
    <w:rsid w:val="0093097E"/>
    <w:rsid w:val="00930AB8"/>
    <w:rsid w:val="009315BB"/>
    <w:rsid w:val="0093427C"/>
    <w:rsid w:val="00934842"/>
    <w:rsid w:val="00935605"/>
    <w:rsid w:val="009362AE"/>
    <w:rsid w:val="00936CD8"/>
    <w:rsid w:val="00940307"/>
    <w:rsid w:val="00945545"/>
    <w:rsid w:val="00945A8B"/>
    <w:rsid w:val="00945E40"/>
    <w:rsid w:val="00946B08"/>
    <w:rsid w:val="00946D53"/>
    <w:rsid w:val="00947C55"/>
    <w:rsid w:val="00950650"/>
    <w:rsid w:val="00950ECD"/>
    <w:rsid w:val="00951382"/>
    <w:rsid w:val="0095338B"/>
    <w:rsid w:val="009544BC"/>
    <w:rsid w:val="009573BA"/>
    <w:rsid w:val="009579CB"/>
    <w:rsid w:val="00957C17"/>
    <w:rsid w:val="00962253"/>
    <w:rsid w:val="00963241"/>
    <w:rsid w:val="00963495"/>
    <w:rsid w:val="009637C6"/>
    <w:rsid w:val="00963AA0"/>
    <w:rsid w:val="00964D2D"/>
    <w:rsid w:val="009667D7"/>
    <w:rsid w:val="009674E0"/>
    <w:rsid w:val="009704D1"/>
    <w:rsid w:val="0097105D"/>
    <w:rsid w:val="00971255"/>
    <w:rsid w:val="00971E5B"/>
    <w:rsid w:val="00974DBC"/>
    <w:rsid w:val="00975217"/>
    <w:rsid w:val="0097640C"/>
    <w:rsid w:val="00976B1E"/>
    <w:rsid w:val="009773B8"/>
    <w:rsid w:val="009775B7"/>
    <w:rsid w:val="0097764A"/>
    <w:rsid w:val="00977EBC"/>
    <w:rsid w:val="0098075C"/>
    <w:rsid w:val="00981E86"/>
    <w:rsid w:val="00982753"/>
    <w:rsid w:val="00983D16"/>
    <w:rsid w:val="00984D7E"/>
    <w:rsid w:val="00986F75"/>
    <w:rsid w:val="009905FD"/>
    <w:rsid w:val="00990929"/>
    <w:rsid w:val="0099166B"/>
    <w:rsid w:val="009917AB"/>
    <w:rsid w:val="00993577"/>
    <w:rsid w:val="00994BA2"/>
    <w:rsid w:val="00995202"/>
    <w:rsid w:val="00995982"/>
    <w:rsid w:val="00997278"/>
    <w:rsid w:val="00997C29"/>
    <w:rsid w:val="009A17FB"/>
    <w:rsid w:val="009A501C"/>
    <w:rsid w:val="009A59F4"/>
    <w:rsid w:val="009A60BD"/>
    <w:rsid w:val="009A68B2"/>
    <w:rsid w:val="009A71CC"/>
    <w:rsid w:val="009B0A5B"/>
    <w:rsid w:val="009B0B5A"/>
    <w:rsid w:val="009B0C04"/>
    <w:rsid w:val="009B16C1"/>
    <w:rsid w:val="009B2382"/>
    <w:rsid w:val="009B2415"/>
    <w:rsid w:val="009B2FBF"/>
    <w:rsid w:val="009B3D59"/>
    <w:rsid w:val="009B3FA8"/>
    <w:rsid w:val="009B47DF"/>
    <w:rsid w:val="009B5AC4"/>
    <w:rsid w:val="009B5C02"/>
    <w:rsid w:val="009B610C"/>
    <w:rsid w:val="009B72C1"/>
    <w:rsid w:val="009B750F"/>
    <w:rsid w:val="009B793B"/>
    <w:rsid w:val="009C035D"/>
    <w:rsid w:val="009C0F90"/>
    <w:rsid w:val="009C13A0"/>
    <w:rsid w:val="009C30D0"/>
    <w:rsid w:val="009C3F08"/>
    <w:rsid w:val="009C4C60"/>
    <w:rsid w:val="009C5BD8"/>
    <w:rsid w:val="009C5F77"/>
    <w:rsid w:val="009C6121"/>
    <w:rsid w:val="009D0E36"/>
    <w:rsid w:val="009D30D8"/>
    <w:rsid w:val="009D44F3"/>
    <w:rsid w:val="009D4EE5"/>
    <w:rsid w:val="009D5D7E"/>
    <w:rsid w:val="009D7820"/>
    <w:rsid w:val="009E06A7"/>
    <w:rsid w:val="009E2279"/>
    <w:rsid w:val="009E4EF3"/>
    <w:rsid w:val="009F1084"/>
    <w:rsid w:val="009F2A56"/>
    <w:rsid w:val="009F2F28"/>
    <w:rsid w:val="009F5F55"/>
    <w:rsid w:val="009F63FD"/>
    <w:rsid w:val="009F6DD1"/>
    <w:rsid w:val="009F6ED2"/>
    <w:rsid w:val="00A006AF"/>
    <w:rsid w:val="00A009F2"/>
    <w:rsid w:val="00A0145D"/>
    <w:rsid w:val="00A01EF9"/>
    <w:rsid w:val="00A02050"/>
    <w:rsid w:val="00A0407D"/>
    <w:rsid w:val="00A0446C"/>
    <w:rsid w:val="00A04D6D"/>
    <w:rsid w:val="00A07654"/>
    <w:rsid w:val="00A07C44"/>
    <w:rsid w:val="00A07F2C"/>
    <w:rsid w:val="00A105BF"/>
    <w:rsid w:val="00A10CED"/>
    <w:rsid w:val="00A10EF7"/>
    <w:rsid w:val="00A11199"/>
    <w:rsid w:val="00A12345"/>
    <w:rsid w:val="00A12FC2"/>
    <w:rsid w:val="00A1373A"/>
    <w:rsid w:val="00A16923"/>
    <w:rsid w:val="00A20D88"/>
    <w:rsid w:val="00A21A3B"/>
    <w:rsid w:val="00A21FBA"/>
    <w:rsid w:val="00A223A5"/>
    <w:rsid w:val="00A22EF8"/>
    <w:rsid w:val="00A2531D"/>
    <w:rsid w:val="00A2539D"/>
    <w:rsid w:val="00A26182"/>
    <w:rsid w:val="00A31028"/>
    <w:rsid w:val="00A31D7C"/>
    <w:rsid w:val="00A32390"/>
    <w:rsid w:val="00A337DE"/>
    <w:rsid w:val="00A33A05"/>
    <w:rsid w:val="00A3435B"/>
    <w:rsid w:val="00A347B7"/>
    <w:rsid w:val="00A371F9"/>
    <w:rsid w:val="00A377DF"/>
    <w:rsid w:val="00A4363C"/>
    <w:rsid w:val="00A452C7"/>
    <w:rsid w:val="00A46E11"/>
    <w:rsid w:val="00A478BF"/>
    <w:rsid w:val="00A51DB5"/>
    <w:rsid w:val="00A51E1F"/>
    <w:rsid w:val="00A530DB"/>
    <w:rsid w:val="00A53A4C"/>
    <w:rsid w:val="00A55A91"/>
    <w:rsid w:val="00A56ACF"/>
    <w:rsid w:val="00A5713B"/>
    <w:rsid w:val="00A57495"/>
    <w:rsid w:val="00A6001F"/>
    <w:rsid w:val="00A60627"/>
    <w:rsid w:val="00A60CED"/>
    <w:rsid w:val="00A61AB5"/>
    <w:rsid w:val="00A63FC2"/>
    <w:rsid w:val="00A65CB0"/>
    <w:rsid w:val="00A65DC0"/>
    <w:rsid w:val="00A67071"/>
    <w:rsid w:val="00A67879"/>
    <w:rsid w:val="00A6794C"/>
    <w:rsid w:val="00A70258"/>
    <w:rsid w:val="00A703B7"/>
    <w:rsid w:val="00A72186"/>
    <w:rsid w:val="00A72E97"/>
    <w:rsid w:val="00A755B2"/>
    <w:rsid w:val="00A75E88"/>
    <w:rsid w:val="00A77598"/>
    <w:rsid w:val="00A80ACB"/>
    <w:rsid w:val="00A80E13"/>
    <w:rsid w:val="00A82791"/>
    <w:rsid w:val="00A82903"/>
    <w:rsid w:val="00A8299F"/>
    <w:rsid w:val="00A82F68"/>
    <w:rsid w:val="00A84CA5"/>
    <w:rsid w:val="00A85211"/>
    <w:rsid w:val="00A868A1"/>
    <w:rsid w:val="00A87071"/>
    <w:rsid w:val="00A87559"/>
    <w:rsid w:val="00A879A8"/>
    <w:rsid w:val="00A9013E"/>
    <w:rsid w:val="00A90F63"/>
    <w:rsid w:val="00A90FE9"/>
    <w:rsid w:val="00A915B0"/>
    <w:rsid w:val="00A93863"/>
    <w:rsid w:val="00A94E0A"/>
    <w:rsid w:val="00A95A5E"/>
    <w:rsid w:val="00A97729"/>
    <w:rsid w:val="00AA04B6"/>
    <w:rsid w:val="00AA07DD"/>
    <w:rsid w:val="00AA1060"/>
    <w:rsid w:val="00AA1AC7"/>
    <w:rsid w:val="00AA2B0B"/>
    <w:rsid w:val="00AA2CC8"/>
    <w:rsid w:val="00AA36AA"/>
    <w:rsid w:val="00AA3B3E"/>
    <w:rsid w:val="00AA43BC"/>
    <w:rsid w:val="00AA62B7"/>
    <w:rsid w:val="00AA6DB8"/>
    <w:rsid w:val="00AA6DF4"/>
    <w:rsid w:val="00AA756D"/>
    <w:rsid w:val="00AB084C"/>
    <w:rsid w:val="00AB154B"/>
    <w:rsid w:val="00AB38CA"/>
    <w:rsid w:val="00AB4040"/>
    <w:rsid w:val="00AB599F"/>
    <w:rsid w:val="00AB69EB"/>
    <w:rsid w:val="00AB7815"/>
    <w:rsid w:val="00AC1224"/>
    <w:rsid w:val="00AC17FE"/>
    <w:rsid w:val="00AC1F28"/>
    <w:rsid w:val="00AC2227"/>
    <w:rsid w:val="00AC3782"/>
    <w:rsid w:val="00AC4100"/>
    <w:rsid w:val="00AC42E5"/>
    <w:rsid w:val="00AC4FEE"/>
    <w:rsid w:val="00AC57A9"/>
    <w:rsid w:val="00AC61F2"/>
    <w:rsid w:val="00AC6C09"/>
    <w:rsid w:val="00AC6CA2"/>
    <w:rsid w:val="00AC728D"/>
    <w:rsid w:val="00AD0642"/>
    <w:rsid w:val="00AD2A0B"/>
    <w:rsid w:val="00AD3712"/>
    <w:rsid w:val="00AD385C"/>
    <w:rsid w:val="00AD48CA"/>
    <w:rsid w:val="00AD7A9A"/>
    <w:rsid w:val="00AD7D0B"/>
    <w:rsid w:val="00AD7F75"/>
    <w:rsid w:val="00AE169D"/>
    <w:rsid w:val="00AE25A5"/>
    <w:rsid w:val="00AE2965"/>
    <w:rsid w:val="00AE353A"/>
    <w:rsid w:val="00AE3C43"/>
    <w:rsid w:val="00AE52B9"/>
    <w:rsid w:val="00AE5BF1"/>
    <w:rsid w:val="00AE5FE2"/>
    <w:rsid w:val="00AE7B27"/>
    <w:rsid w:val="00AF01AA"/>
    <w:rsid w:val="00AF1CC4"/>
    <w:rsid w:val="00AF2039"/>
    <w:rsid w:val="00AF404C"/>
    <w:rsid w:val="00AF445C"/>
    <w:rsid w:val="00AF4988"/>
    <w:rsid w:val="00AF4EE9"/>
    <w:rsid w:val="00AF5823"/>
    <w:rsid w:val="00AF6B3A"/>
    <w:rsid w:val="00AF6B92"/>
    <w:rsid w:val="00B016FB"/>
    <w:rsid w:val="00B01C87"/>
    <w:rsid w:val="00B02149"/>
    <w:rsid w:val="00B031C8"/>
    <w:rsid w:val="00B05255"/>
    <w:rsid w:val="00B05A41"/>
    <w:rsid w:val="00B06005"/>
    <w:rsid w:val="00B0741B"/>
    <w:rsid w:val="00B11686"/>
    <w:rsid w:val="00B11842"/>
    <w:rsid w:val="00B13C98"/>
    <w:rsid w:val="00B15EEC"/>
    <w:rsid w:val="00B16414"/>
    <w:rsid w:val="00B1709D"/>
    <w:rsid w:val="00B170EF"/>
    <w:rsid w:val="00B17AA0"/>
    <w:rsid w:val="00B17DD7"/>
    <w:rsid w:val="00B20DA8"/>
    <w:rsid w:val="00B22044"/>
    <w:rsid w:val="00B23A4D"/>
    <w:rsid w:val="00B25356"/>
    <w:rsid w:val="00B2597D"/>
    <w:rsid w:val="00B30E20"/>
    <w:rsid w:val="00B318C5"/>
    <w:rsid w:val="00B31A00"/>
    <w:rsid w:val="00B33084"/>
    <w:rsid w:val="00B33328"/>
    <w:rsid w:val="00B347C2"/>
    <w:rsid w:val="00B34AEF"/>
    <w:rsid w:val="00B37882"/>
    <w:rsid w:val="00B405AE"/>
    <w:rsid w:val="00B40AF1"/>
    <w:rsid w:val="00B40CCE"/>
    <w:rsid w:val="00B42E5A"/>
    <w:rsid w:val="00B467EF"/>
    <w:rsid w:val="00B47FF1"/>
    <w:rsid w:val="00B50E10"/>
    <w:rsid w:val="00B52B5B"/>
    <w:rsid w:val="00B53239"/>
    <w:rsid w:val="00B54230"/>
    <w:rsid w:val="00B54261"/>
    <w:rsid w:val="00B544D5"/>
    <w:rsid w:val="00B54529"/>
    <w:rsid w:val="00B5457E"/>
    <w:rsid w:val="00B55E57"/>
    <w:rsid w:val="00B60C50"/>
    <w:rsid w:val="00B614FD"/>
    <w:rsid w:val="00B62A83"/>
    <w:rsid w:val="00B63402"/>
    <w:rsid w:val="00B642B6"/>
    <w:rsid w:val="00B67C27"/>
    <w:rsid w:val="00B70F27"/>
    <w:rsid w:val="00B70F7F"/>
    <w:rsid w:val="00B71D99"/>
    <w:rsid w:val="00B729C0"/>
    <w:rsid w:val="00B73ED0"/>
    <w:rsid w:val="00B75761"/>
    <w:rsid w:val="00B75D88"/>
    <w:rsid w:val="00B76181"/>
    <w:rsid w:val="00B76E8D"/>
    <w:rsid w:val="00B80BAE"/>
    <w:rsid w:val="00B817A1"/>
    <w:rsid w:val="00B817AC"/>
    <w:rsid w:val="00B81D17"/>
    <w:rsid w:val="00B82072"/>
    <w:rsid w:val="00B83CAC"/>
    <w:rsid w:val="00B83CE8"/>
    <w:rsid w:val="00B84E30"/>
    <w:rsid w:val="00B8510E"/>
    <w:rsid w:val="00B85D28"/>
    <w:rsid w:val="00B86523"/>
    <w:rsid w:val="00B86914"/>
    <w:rsid w:val="00B87F4E"/>
    <w:rsid w:val="00B907BE"/>
    <w:rsid w:val="00B90B99"/>
    <w:rsid w:val="00B91ED3"/>
    <w:rsid w:val="00B91F93"/>
    <w:rsid w:val="00B92891"/>
    <w:rsid w:val="00B92CBC"/>
    <w:rsid w:val="00B9338B"/>
    <w:rsid w:val="00B93682"/>
    <w:rsid w:val="00B9445A"/>
    <w:rsid w:val="00B95A37"/>
    <w:rsid w:val="00B97FE7"/>
    <w:rsid w:val="00BA08E9"/>
    <w:rsid w:val="00BA0D73"/>
    <w:rsid w:val="00BA5E90"/>
    <w:rsid w:val="00BA6576"/>
    <w:rsid w:val="00BA715D"/>
    <w:rsid w:val="00BA74A3"/>
    <w:rsid w:val="00BA7E9F"/>
    <w:rsid w:val="00BB0372"/>
    <w:rsid w:val="00BB12B3"/>
    <w:rsid w:val="00BB2677"/>
    <w:rsid w:val="00BB3A82"/>
    <w:rsid w:val="00BB4540"/>
    <w:rsid w:val="00BB7108"/>
    <w:rsid w:val="00BB7902"/>
    <w:rsid w:val="00BC0513"/>
    <w:rsid w:val="00BC0FB4"/>
    <w:rsid w:val="00BC1299"/>
    <w:rsid w:val="00BC1AA3"/>
    <w:rsid w:val="00BC321A"/>
    <w:rsid w:val="00BC7F95"/>
    <w:rsid w:val="00BD1B4B"/>
    <w:rsid w:val="00BD2951"/>
    <w:rsid w:val="00BD39E4"/>
    <w:rsid w:val="00BD4A19"/>
    <w:rsid w:val="00BD4F3E"/>
    <w:rsid w:val="00BD50D8"/>
    <w:rsid w:val="00BD521A"/>
    <w:rsid w:val="00BD6E9F"/>
    <w:rsid w:val="00BE0140"/>
    <w:rsid w:val="00BE1905"/>
    <w:rsid w:val="00BE1C43"/>
    <w:rsid w:val="00BE3BB3"/>
    <w:rsid w:val="00BE5EDE"/>
    <w:rsid w:val="00BE71F3"/>
    <w:rsid w:val="00BE76CC"/>
    <w:rsid w:val="00BE7D12"/>
    <w:rsid w:val="00BF0119"/>
    <w:rsid w:val="00BF21E6"/>
    <w:rsid w:val="00BF2821"/>
    <w:rsid w:val="00BF6839"/>
    <w:rsid w:val="00C000AA"/>
    <w:rsid w:val="00C00364"/>
    <w:rsid w:val="00C00C1D"/>
    <w:rsid w:val="00C0125C"/>
    <w:rsid w:val="00C0456D"/>
    <w:rsid w:val="00C04FCF"/>
    <w:rsid w:val="00C056F2"/>
    <w:rsid w:val="00C065CA"/>
    <w:rsid w:val="00C070A0"/>
    <w:rsid w:val="00C102ED"/>
    <w:rsid w:val="00C10301"/>
    <w:rsid w:val="00C10935"/>
    <w:rsid w:val="00C12265"/>
    <w:rsid w:val="00C143CE"/>
    <w:rsid w:val="00C1522B"/>
    <w:rsid w:val="00C15B4D"/>
    <w:rsid w:val="00C15DC3"/>
    <w:rsid w:val="00C162EC"/>
    <w:rsid w:val="00C17B85"/>
    <w:rsid w:val="00C24666"/>
    <w:rsid w:val="00C247B2"/>
    <w:rsid w:val="00C24E78"/>
    <w:rsid w:val="00C24EB0"/>
    <w:rsid w:val="00C27C41"/>
    <w:rsid w:val="00C30419"/>
    <w:rsid w:val="00C30B52"/>
    <w:rsid w:val="00C30E66"/>
    <w:rsid w:val="00C313AA"/>
    <w:rsid w:val="00C31BB6"/>
    <w:rsid w:val="00C363A3"/>
    <w:rsid w:val="00C37370"/>
    <w:rsid w:val="00C406BC"/>
    <w:rsid w:val="00C41247"/>
    <w:rsid w:val="00C42CA7"/>
    <w:rsid w:val="00C42F3B"/>
    <w:rsid w:val="00C446EB"/>
    <w:rsid w:val="00C45CCF"/>
    <w:rsid w:val="00C4667B"/>
    <w:rsid w:val="00C46BB8"/>
    <w:rsid w:val="00C471A8"/>
    <w:rsid w:val="00C475EF"/>
    <w:rsid w:val="00C476E5"/>
    <w:rsid w:val="00C51760"/>
    <w:rsid w:val="00C52834"/>
    <w:rsid w:val="00C52BBF"/>
    <w:rsid w:val="00C52C25"/>
    <w:rsid w:val="00C55340"/>
    <w:rsid w:val="00C55712"/>
    <w:rsid w:val="00C55A91"/>
    <w:rsid w:val="00C60AEF"/>
    <w:rsid w:val="00C6117F"/>
    <w:rsid w:val="00C61181"/>
    <w:rsid w:val="00C611EE"/>
    <w:rsid w:val="00C6123C"/>
    <w:rsid w:val="00C62576"/>
    <w:rsid w:val="00C63AF4"/>
    <w:rsid w:val="00C64960"/>
    <w:rsid w:val="00C64BCD"/>
    <w:rsid w:val="00C651FB"/>
    <w:rsid w:val="00C669E8"/>
    <w:rsid w:val="00C66CFC"/>
    <w:rsid w:val="00C703F6"/>
    <w:rsid w:val="00C72517"/>
    <w:rsid w:val="00C725C5"/>
    <w:rsid w:val="00C72985"/>
    <w:rsid w:val="00C73801"/>
    <w:rsid w:val="00C757E5"/>
    <w:rsid w:val="00C76498"/>
    <w:rsid w:val="00C76A3D"/>
    <w:rsid w:val="00C77360"/>
    <w:rsid w:val="00C805C5"/>
    <w:rsid w:val="00C8165F"/>
    <w:rsid w:val="00C82268"/>
    <w:rsid w:val="00C84E15"/>
    <w:rsid w:val="00C84E6E"/>
    <w:rsid w:val="00C85906"/>
    <w:rsid w:val="00C85E78"/>
    <w:rsid w:val="00C86F78"/>
    <w:rsid w:val="00C870D1"/>
    <w:rsid w:val="00C9132A"/>
    <w:rsid w:val="00C92ED9"/>
    <w:rsid w:val="00C935C9"/>
    <w:rsid w:val="00C94CAC"/>
    <w:rsid w:val="00C95A43"/>
    <w:rsid w:val="00C95B73"/>
    <w:rsid w:val="00C96A9D"/>
    <w:rsid w:val="00C97064"/>
    <w:rsid w:val="00CA08C9"/>
    <w:rsid w:val="00CA0BDD"/>
    <w:rsid w:val="00CA0FC7"/>
    <w:rsid w:val="00CA184C"/>
    <w:rsid w:val="00CA1D94"/>
    <w:rsid w:val="00CA23FD"/>
    <w:rsid w:val="00CA3682"/>
    <w:rsid w:val="00CA486E"/>
    <w:rsid w:val="00CA59F0"/>
    <w:rsid w:val="00CA5F1C"/>
    <w:rsid w:val="00CA6073"/>
    <w:rsid w:val="00CA65CA"/>
    <w:rsid w:val="00CA6807"/>
    <w:rsid w:val="00CB1AB6"/>
    <w:rsid w:val="00CB2460"/>
    <w:rsid w:val="00CB2E9D"/>
    <w:rsid w:val="00CB547C"/>
    <w:rsid w:val="00CB720B"/>
    <w:rsid w:val="00CB7493"/>
    <w:rsid w:val="00CC114F"/>
    <w:rsid w:val="00CC1A45"/>
    <w:rsid w:val="00CC2954"/>
    <w:rsid w:val="00CC3F98"/>
    <w:rsid w:val="00CC5011"/>
    <w:rsid w:val="00CC51F4"/>
    <w:rsid w:val="00CC52D9"/>
    <w:rsid w:val="00CC60A9"/>
    <w:rsid w:val="00CC6876"/>
    <w:rsid w:val="00CD2A15"/>
    <w:rsid w:val="00CD3468"/>
    <w:rsid w:val="00CD3CFE"/>
    <w:rsid w:val="00CD6276"/>
    <w:rsid w:val="00CD691D"/>
    <w:rsid w:val="00CD6AAD"/>
    <w:rsid w:val="00CE0242"/>
    <w:rsid w:val="00CE3810"/>
    <w:rsid w:val="00CE3E21"/>
    <w:rsid w:val="00CE4911"/>
    <w:rsid w:val="00CE4EC9"/>
    <w:rsid w:val="00CE549D"/>
    <w:rsid w:val="00CE5944"/>
    <w:rsid w:val="00CE5CA3"/>
    <w:rsid w:val="00CE78A2"/>
    <w:rsid w:val="00CF0891"/>
    <w:rsid w:val="00CF3397"/>
    <w:rsid w:val="00CF4354"/>
    <w:rsid w:val="00CF5856"/>
    <w:rsid w:val="00CF6686"/>
    <w:rsid w:val="00CF6C1A"/>
    <w:rsid w:val="00CF7363"/>
    <w:rsid w:val="00CF7E89"/>
    <w:rsid w:val="00D018D7"/>
    <w:rsid w:val="00D0294E"/>
    <w:rsid w:val="00D02A82"/>
    <w:rsid w:val="00D03B8D"/>
    <w:rsid w:val="00D04A98"/>
    <w:rsid w:val="00D04EEC"/>
    <w:rsid w:val="00D06770"/>
    <w:rsid w:val="00D1156A"/>
    <w:rsid w:val="00D118BE"/>
    <w:rsid w:val="00D11D21"/>
    <w:rsid w:val="00D12260"/>
    <w:rsid w:val="00D13A7B"/>
    <w:rsid w:val="00D13FF2"/>
    <w:rsid w:val="00D1478A"/>
    <w:rsid w:val="00D17139"/>
    <w:rsid w:val="00D200F1"/>
    <w:rsid w:val="00D22176"/>
    <w:rsid w:val="00D23649"/>
    <w:rsid w:val="00D23D65"/>
    <w:rsid w:val="00D24D55"/>
    <w:rsid w:val="00D263DE"/>
    <w:rsid w:val="00D26A25"/>
    <w:rsid w:val="00D271C6"/>
    <w:rsid w:val="00D275F0"/>
    <w:rsid w:val="00D3036F"/>
    <w:rsid w:val="00D32DA9"/>
    <w:rsid w:val="00D34579"/>
    <w:rsid w:val="00D357B6"/>
    <w:rsid w:val="00D372EA"/>
    <w:rsid w:val="00D37421"/>
    <w:rsid w:val="00D37C01"/>
    <w:rsid w:val="00D4092F"/>
    <w:rsid w:val="00D4108A"/>
    <w:rsid w:val="00D41A94"/>
    <w:rsid w:val="00D4209D"/>
    <w:rsid w:val="00D433AF"/>
    <w:rsid w:val="00D4491D"/>
    <w:rsid w:val="00D457AA"/>
    <w:rsid w:val="00D45FC9"/>
    <w:rsid w:val="00D461CA"/>
    <w:rsid w:val="00D461FA"/>
    <w:rsid w:val="00D4640F"/>
    <w:rsid w:val="00D466C7"/>
    <w:rsid w:val="00D47E6E"/>
    <w:rsid w:val="00D52813"/>
    <w:rsid w:val="00D53848"/>
    <w:rsid w:val="00D549B5"/>
    <w:rsid w:val="00D54D3D"/>
    <w:rsid w:val="00D550AD"/>
    <w:rsid w:val="00D57F19"/>
    <w:rsid w:val="00D612A4"/>
    <w:rsid w:val="00D6136D"/>
    <w:rsid w:val="00D6293C"/>
    <w:rsid w:val="00D6295F"/>
    <w:rsid w:val="00D63C29"/>
    <w:rsid w:val="00D66F0E"/>
    <w:rsid w:val="00D67109"/>
    <w:rsid w:val="00D6769C"/>
    <w:rsid w:val="00D67F8D"/>
    <w:rsid w:val="00D71739"/>
    <w:rsid w:val="00D72515"/>
    <w:rsid w:val="00D72772"/>
    <w:rsid w:val="00D72CFE"/>
    <w:rsid w:val="00D75241"/>
    <w:rsid w:val="00D80241"/>
    <w:rsid w:val="00D805CA"/>
    <w:rsid w:val="00D80819"/>
    <w:rsid w:val="00D84FBC"/>
    <w:rsid w:val="00D85ED9"/>
    <w:rsid w:val="00D86293"/>
    <w:rsid w:val="00D86FC3"/>
    <w:rsid w:val="00D87353"/>
    <w:rsid w:val="00D874D8"/>
    <w:rsid w:val="00D90C60"/>
    <w:rsid w:val="00D91458"/>
    <w:rsid w:val="00D9344B"/>
    <w:rsid w:val="00D934B3"/>
    <w:rsid w:val="00D9530C"/>
    <w:rsid w:val="00D966E3"/>
    <w:rsid w:val="00D97B12"/>
    <w:rsid w:val="00DA0D47"/>
    <w:rsid w:val="00DA15ED"/>
    <w:rsid w:val="00DA1A21"/>
    <w:rsid w:val="00DA1D91"/>
    <w:rsid w:val="00DA1F66"/>
    <w:rsid w:val="00DA2497"/>
    <w:rsid w:val="00DA4965"/>
    <w:rsid w:val="00DA5919"/>
    <w:rsid w:val="00DA6ADE"/>
    <w:rsid w:val="00DB0F18"/>
    <w:rsid w:val="00DB20F5"/>
    <w:rsid w:val="00DB3CA0"/>
    <w:rsid w:val="00DB3F6F"/>
    <w:rsid w:val="00DB5BAC"/>
    <w:rsid w:val="00DC2935"/>
    <w:rsid w:val="00DC3126"/>
    <w:rsid w:val="00DC3934"/>
    <w:rsid w:val="00DC62E6"/>
    <w:rsid w:val="00DD04B4"/>
    <w:rsid w:val="00DD0664"/>
    <w:rsid w:val="00DD15DF"/>
    <w:rsid w:val="00DD1802"/>
    <w:rsid w:val="00DD25D8"/>
    <w:rsid w:val="00DD3632"/>
    <w:rsid w:val="00DD3672"/>
    <w:rsid w:val="00DD3844"/>
    <w:rsid w:val="00DD412D"/>
    <w:rsid w:val="00DD41A1"/>
    <w:rsid w:val="00DD5B71"/>
    <w:rsid w:val="00DD5F90"/>
    <w:rsid w:val="00DE0888"/>
    <w:rsid w:val="00DE08F1"/>
    <w:rsid w:val="00DE0D87"/>
    <w:rsid w:val="00DE0F87"/>
    <w:rsid w:val="00DE13B5"/>
    <w:rsid w:val="00DE377F"/>
    <w:rsid w:val="00DE46DB"/>
    <w:rsid w:val="00DE54A9"/>
    <w:rsid w:val="00DE55FC"/>
    <w:rsid w:val="00DE59BC"/>
    <w:rsid w:val="00DE7281"/>
    <w:rsid w:val="00DE7335"/>
    <w:rsid w:val="00DE7E5E"/>
    <w:rsid w:val="00DF05D6"/>
    <w:rsid w:val="00DF073F"/>
    <w:rsid w:val="00DF09B3"/>
    <w:rsid w:val="00DF531D"/>
    <w:rsid w:val="00DF6DA4"/>
    <w:rsid w:val="00DF7040"/>
    <w:rsid w:val="00E01C1A"/>
    <w:rsid w:val="00E01ECD"/>
    <w:rsid w:val="00E024AE"/>
    <w:rsid w:val="00E03273"/>
    <w:rsid w:val="00E04295"/>
    <w:rsid w:val="00E04765"/>
    <w:rsid w:val="00E05185"/>
    <w:rsid w:val="00E0566C"/>
    <w:rsid w:val="00E0681D"/>
    <w:rsid w:val="00E07A1C"/>
    <w:rsid w:val="00E123E5"/>
    <w:rsid w:val="00E13D3D"/>
    <w:rsid w:val="00E13E9A"/>
    <w:rsid w:val="00E1636C"/>
    <w:rsid w:val="00E1646D"/>
    <w:rsid w:val="00E17E24"/>
    <w:rsid w:val="00E20037"/>
    <w:rsid w:val="00E22661"/>
    <w:rsid w:val="00E25A78"/>
    <w:rsid w:val="00E30796"/>
    <w:rsid w:val="00E32573"/>
    <w:rsid w:val="00E340BB"/>
    <w:rsid w:val="00E3454C"/>
    <w:rsid w:val="00E35A09"/>
    <w:rsid w:val="00E35FB5"/>
    <w:rsid w:val="00E37488"/>
    <w:rsid w:val="00E37F89"/>
    <w:rsid w:val="00E4031A"/>
    <w:rsid w:val="00E40472"/>
    <w:rsid w:val="00E4227D"/>
    <w:rsid w:val="00E422C9"/>
    <w:rsid w:val="00E4370B"/>
    <w:rsid w:val="00E43C11"/>
    <w:rsid w:val="00E43DAE"/>
    <w:rsid w:val="00E43FB5"/>
    <w:rsid w:val="00E44AFA"/>
    <w:rsid w:val="00E46FFA"/>
    <w:rsid w:val="00E479FB"/>
    <w:rsid w:val="00E50591"/>
    <w:rsid w:val="00E50F84"/>
    <w:rsid w:val="00E511EE"/>
    <w:rsid w:val="00E5165F"/>
    <w:rsid w:val="00E51B02"/>
    <w:rsid w:val="00E5201F"/>
    <w:rsid w:val="00E526A7"/>
    <w:rsid w:val="00E52725"/>
    <w:rsid w:val="00E52B34"/>
    <w:rsid w:val="00E52E93"/>
    <w:rsid w:val="00E56933"/>
    <w:rsid w:val="00E57793"/>
    <w:rsid w:val="00E57B0A"/>
    <w:rsid w:val="00E6109F"/>
    <w:rsid w:val="00E6153C"/>
    <w:rsid w:val="00E61787"/>
    <w:rsid w:val="00E623DB"/>
    <w:rsid w:val="00E627A0"/>
    <w:rsid w:val="00E63F4E"/>
    <w:rsid w:val="00E6451F"/>
    <w:rsid w:val="00E672E9"/>
    <w:rsid w:val="00E67B78"/>
    <w:rsid w:val="00E70BDC"/>
    <w:rsid w:val="00E72178"/>
    <w:rsid w:val="00E72182"/>
    <w:rsid w:val="00E739EB"/>
    <w:rsid w:val="00E74AFB"/>
    <w:rsid w:val="00E7729F"/>
    <w:rsid w:val="00E7780C"/>
    <w:rsid w:val="00E80142"/>
    <w:rsid w:val="00E809E3"/>
    <w:rsid w:val="00E823AB"/>
    <w:rsid w:val="00E87901"/>
    <w:rsid w:val="00E87B27"/>
    <w:rsid w:val="00E90E3A"/>
    <w:rsid w:val="00E92041"/>
    <w:rsid w:val="00E92A01"/>
    <w:rsid w:val="00E9342F"/>
    <w:rsid w:val="00E94DA2"/>
    <w:rsid w:val="00E9515F"/>
    <w:rsid w:val="00E95D82"/>
    <w:rsid w:val="00E968E9"/>
    <w:rsid w:val="00E97B96"/>
    <w:rsid w:val="00EA1C8E"/>
    <w:rsid w:val="00EA25CC"/>
    <w:rsid w:val="00EA6286"/>
    <w:rsid w:val="00EA6B74"/>
    <w:rsid w:val="00EB06CB"/>
    <w:rsid w:val="00EB171F"/>
    <w:rsid w:val="00EB5034"/>
    <w:rsid w:val="00EB579E"/>
    <w:rsid w:val="00EB59B3"/>
    <w:rsid w:val="00EC0AA0"/>
    <w:rsid w:val="00EC198C"/>
    <w:rsid w:val="00EC22CD"/>
    <w:rsid w:val="00EC2ED1"/>
    <w:rsid w:val="00EC489A"/>
    <w:rsid w:val="00EC54B1"/>
    <w:rsid w:val="00EC7D46"/>
    <w:rsid w:val="00ED185F"/>
    <w:rsid w:val="00ED1D92"/>
    <w:rsid w:val="00ED248A"/>
    <w:rsid w:val="00ED2725"/>
    <w:rsid w:val="00ED6998"/>
    <w:rsid w:val="00ED69D7"/>
    <w:rsid w:val="00ED76F6"/>
    <w:rsid w:val="00EE2455"/>
    <w:rsid w:val="00EE24BB"/>
    <w:rsid w:val="00EE369E"/>
    <w:rsid w:val="00EE3B0D"/>
    <w:rsid w:val="00EE3E79"/>
    <w:rsid w:val="00EF043B"/>
    <w:rsid w:val="00EF0941"/>
    <w:rsid w:val="00EF0AD8"/>
    <w:rsid w:val="00EF14BF"/>
    <w:rsid w:val="00EF17FF"/>
    <w:rsid w:val="00EF1825"/>
    <w:rsid w:val="00EF2744"/>
    <w:rsid w:val="00EF3700"/>
    <w:rsid w:val="00EF3B45"/>
    <w:rsid w:val="00EF4326"/>
    <w:rsid w:val="00EF43C8"/>
    <w:rsid w:val="00EF6867"/>
    <w:rsid w:val="00EF6DA0"/>
    <w:rsid w:val="00F008E9"/>
    <w:rsid w:val="00F034E7"/>
    <w:rsid w:val="00F0407B"/>
    <w:rsid w:val="00F0448F"/>
    <w:rsid w:val="00F04AD4"/>
    <w:rsid w:val="00F10799"/>
    <w:rsid w:val="00F10ADA"/>
    <w:rsid w:val="00F113B1"/>
    <w:rsid w:val="00F114ED"/>
    <w:rsid w:val="00F11D14"/>
    <w:rsid w:val="00F13616"/>
    <w:rsid w:val="00F136A5"/>
    <w:rsid w:val="00F143D9"/>
    <w:rsid w:val="00F153CF"/>
    <w:rsid w:val="00F16039"/>
    <w:rsid w:val="00F176BC"/>
    <w:rsid w:val="00F21A35"/>
    <w:rsid w:val="00F21D9A"/>
    <w:rsid w:val="00F24DC7"/>
    <w:rsid w:val="00F2545C"/>
    <w:rsid w:val="00F25977"/>
    <w:rsid w:val="00F26DF0"/>
    <w:rsid w:val="00F26E4B"/>
    <w:rsid w:val="00F27244"/>
    <w:rsid w:val="00F2731E"/>
    <w:rsid w:val="00F274E6"/>
    <w:rsid w:val="00F3074B"/>
    <w:rsid w:val="00F30790"/>
    <w:rsid w:val="00F31F81"/>
    <w:rsid w:val="00F32336"/>
    <w:rsid w:val="00F32F25"/>
    <w:rsid w:val="00F33331"/>
    <w:rsid w:val="00F342CD"/>
    <w:rsid w:val="00F347EF"/>
    <w:rsid w:val="00F4061B"/>
    <w:rsid w:val="00F4182F"/>
    <w:rsid w:val="00F43984"/>
    <w:rsid w:val="00F45214"/>
    <w:rsid w:val="00F45CA9"/>
    <w:rsid w:val="00F45E9C"/>
    <w:rsid w:val="00F47CB9"/>
    <w:rsid w:val="00F502AF"/>
    <w:rsid w:val="00F502CD"/>
    <w:rsid w:val="00F517DA"/>
    <w:rsid w:val="00F56AAC"/>
    <w:rsid w:val="00F5778A"/>
    <w:rsid w:val="00F60584"/>
    <w:rsid w:val="00F6083F"/>
    <w:rsid w:val="00F60BC6"/>
    <w:rsid w:val="00F63EC1"/>
    <w:rsid w:val="00F659D6"/>
    <w:rsid w:val="00F66AE4"/>
    <w:rsid w:val="00F67237"/>
    <w:rsid w:val="00F70D9E"/>
    <w:rsid w:val="00F71F9B"/>
    <w:rsid w:val="00F723A4"/>
    <w:rsid w:val="00F723D5"/>
    <w:rsid w:val="00F725F0"/>
    <w:rsid w:val="00F726DE"/>
    <w:rsid w:val="00F7348C"/>
    <w:rsid w:val="00F73DC9"/>
    <w:rsid w:val="00F73F0D"/>
    <w:rsid w:val="00F7569E"/>
    <w:rsid w:val="00F7590C"/>
    <w:rsid w:val="00F7594F"/>
    <w:rsid w:val="00F75A3A"/>
    <w:rsid w:val="00F7636F"/>
    <w:rsid w:val="00F805D8"/>
    <w:rsid w:val="00F806DE"/>
    <w:rsid w:val="00F834FE"/>
    <w:rsid w:val="00F8378B"/>
    <w:rsid w:val="00F83B1A"/>
    <w:rsid w:val="00F83C2C"/>
    <w:rsid w:val="00F8422D"/>
    <w:rsid w:val="00F85935"/>
    <w:rsid w:val="00F86225"/>
    <w:rsid w:val="00F86F4A"/>
    <w:rsid w:val="00F87335"/>
    <w:rsid w:val="00F907D6"/>
    <w:rsid w:val="00F932C1"/>
    <w:rsid w:val="00F9480A"/>
    <w:rsid w:val="00F96946"/>
    <w:rsid w:val="00F96F7F"/>
    <w:rsid w:val="00F972C3"/>
    <w:rsid w:val="00FA093C"/>
    <w:rsid w:val="00FA0993"/>
    <w:rsid w:val="00FA0ACE"/>
    <w:rsid w:val="00FA14D0"/>
    <w:rsid w:val="00FA193C"/>
    <w:rsid w:val="00FA1C4C"/>
    <w:rsid w:val="00FA2835"/>
    <w:rsid w:val="00FA35E5"/>
    <w:rsid w:val="00FA3805"/>
    <w:rsid w:val="00FA3DBC"/>
    <w:rsid w:val="00FA4F42"/>
    <w:rsid w:val="00FA728C"/>
    <w:rsid w:val="00FB0082"/>
    <w:rsid w:val="00FB3712"/>
    <w:rsid w:val="00FB5857"/>
    <w:rsid w:val="00FB5A8D"/>
    <w:rsid w:val="00FB625B"/>
    <w:rsid w:val="00FB67DF"/>
    <w:rsid w:val="00FB700F"/>
    <w:rsid w:val="00FC0CE4"/>
    <w:rsid w:val="00FC1AB4"/>
    <w:rsid w:val="00FC20D2"/>
    <w:rsid w:val="00FC22A5"/>
    <w:rsid w:val="00FC3373"/>
    <w:rsid w:val="00FC4A57"/>
    <w:rsid w:val="00FC5788"/>
    <w:rsid w:val="00FC597A"/>
    <w:rsid w:val="00FC6089"/>
    <w:rsid w:val="00FC62C7"/>
    <w:rsid w:val="00FC6D18"/>
    <w:rsid w:val="00FC6D4E"/>
    <w:rsid w:val="00FC7FE6"/>
    <w:rsid w:val="00FD259A"/>
    <w:rsid w:val="00FD34BB"/>
    <w:rsid w:val="00FD5676"/>
    <w:rsid w:val="00FD76F3"/>
    <w:rsid w:val="00FE0161"/>
    <w:rsid w:val="00FE067B"/>
    <w:rsid w:val="00FE1444"/>
    <w:rsid w:val="00FE2293"/>
    <w:rsid w:val="00FE46ED"/>
    <w:rsid w:val="00FE4AA2"/>
    <w:rsid w:val="00FE5319"/>
    <w:rsid w:val="00FE6272"/>
    <w:rsid w:val="00FE712C"/>
    <w:rsid w:val="00FE7F9B"/>
    <w:rsid w:val="00FF1E1D"/>
    <w:rsid w:val="00FF23D3"/>
    <w:rsid w:val="00FF3D5C"/>
    <w:rsid w:val="00FF4387"/>
    <w:rsid w:val="00FF54D0"/>
    <w:rsid w:val="00FF5F5E"/>
    <w:rsid w:val="00FF5F65"/>
    <w:rsid w:val="00FF64C5"/>
    <w:rsid w:val="00FF761C"/>
    <w:rsid w:val="00FF7A47"/>
    <w:rsid w:val="39D300E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C22676"/>
  <w15:chartTrackingRefBased/>
  <w15:docId w15:val="{EFC2432F-F0AE-4AB9-941F-77612695A0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Jost" w:eastAsiaTheme="minorHAnsi" w:hAnsi="Jost"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2E1906"/>
    <w:pPr>
      <w:spacing w:line="312" w:lineRule="auto"/>
    </w:pPr>
    <w:rPr>
      <w:sz w:val="24"/>
    </w:rPr>
  </w:style>
  <w:style w:type="paragraph" w:styleId="berschrift1">
    <w:name w:val="heading 1"/>
    <w:basedOn w:val="Standard"/>
    <w:next w:val="Standard"/>
    <w:link w:val="berschrift1Zchn"/>
    <w:uiPriority w:val="9"/>
    <w:qFormat/>
    <w:rsid w:val="00101962"/>
    <w:pPr>
      <w:keepNext/>
      <w:keepLines/>
      <w:spacing w:before="240" w:after="0"/>
      <w:outlineLvl w:val="0"/>
    </w:pPr>
    <w:rPr>
      <w:rFonts w:asciiTheme="majorHAnsi" w:eastAsiaTheme="majorEastAsia" w:hAnsiTheme="majorHAnsi" w:cstheme="majorBidi"/>
      <w:color w:val="AE3F09" w:themeColor="accent1" w:themeShade="BF"/>
      <w:sz w:val="32"/>
      <w:szCs w:val="32"/>
    </w:rPr>
  </w:style>
  <w:style w:type="paragraph" w:styleId="berschrift2">
    <w:name w:val="heading 2"/>
    <w:basedOn w:val="Standard"/>
    <w:next w:val="Standard"/>
    <w:link w:val="berschrift2Zchn"/>
    <w:uiPriority w:val="9"/>
    <w:semiHidden/>
    <w:unhideWhenUsed/>
    <w:qFormat/>
    <w:rsid w:val="00101962"/>
    <w:pPr>
      <w:keepNext/>
      <w:keepLines/>
      <w:spacing w:before="40" w:after="0"/>
      <w:outlineLvl w:val="1"/>
    </w:pPr>
    <w:rPr>
      <w:rFonts w:asciiTheme="majorHAnsi" w:eastAsiaTheme="majorEastAsia" w:hAnsiTheme="majorHAnsi" w:cstheme="majorBidi"/>
      <w:color w:val="AE3F09" w:themeColor="accent1" w:themeShade="BF"/>
      <w:sz w:val="26"/>
      <w:szCs w:val="26"/>
    </w:rPr>
  </w:style>
  <w:style w:type="paragraph" w:styleId="berschrift3">
    <w:name w:val="heading 3"/>
    <w:basedOn w:val="Standard"/>
    <w:next w:val="Standard"/>
    <w:link w:val="berschrift3Zchn"/>
    <w:uiPriority w:val="9"/>
    <w:semiHidden/>
    <w:unhideWhenUsed/>
    <w:qFormat/>
    <w:rsid w:val="00171F08"/>
    <w:pPr>
      <w:keepNext/>
      <w:keepLines/>
      <w:spacing w:before="40" w:after="0"/>
      <w:outlineLvl w:val="2"/>
    </w:pPr>
    <w:rPr>
      <w:rFonts w:asciiTheme="majorHAnsi" w:eastAsiaTheme="majorEastAsia" w:hAnsiTheme="majorHAnsi" w:cstheme="majorBidi"/>
      <w:color w:val="732A06" w:themeColor="accent1" w:themeShade="7F"/>
      <w:szCs w:val="24"/>
    </w:rPr>
  </w:style>
  <w:style w:type="paragraph" w:styleId="berschrift4">
    <w:name w:val="heading 4"/>
    <w:basedOn w:val="Standard"/>
    <w:next w:val="Standard"/>
    <w:link w:val="berschrift4Zchn"/>
    <w:uiPriority w:val="9"/>
    <w:semiHidden/>
    <w:unhideWhenUsed/>
    <w:qFormat/>
    <w:rsid w:val="00171F08"/>
    <w:pPr>
      <w:keepNext/>
      <w:keepLines/>
      <w:spacing w:before="40" w:after="0"/>
      <w:outlineLvl w:val="3"/>
    </w:pPr>
    <w:rPr>
      <w:rFonts w:asciiTheme="majorHAnsi" w:eastAsiaTheme="majorEastAsia" w:hAnsiTheme="majorHAnsi" w:cstheme="majorBidi"/>
      <w:i/>
      <w:iCs/>
      <w:color w:val="AE3F09" w:themeColor="accent1" w:themeShade="BF"/>
    </w:rPr>
  </w:style>
  <w:style w:type="paragraph" w:styleId="berschrift5">
    <w:name w:val="heading 5"/>
    <w:basedOn w:val="Standard"/>
    <w:next w:val="Standard"/>
    <w:link w:val="berschrift5Zchn"/>
    <w:uiPriority w:val="9"/>
    <w:semiHidden/>
    <w:unhideWhenUsed/>
    <w:qFormat/>
    <w:rsid w:val="00171F08"/>
    <w:pPr>
      <w:keepNext/>
      <w:keepLines/>
      <w:spacing w:before="40" w:after="0"/>
      <w:outlineLvl w:val="4"/>
    </w:pPr>
    <w:rPr>
      <w:rFonts w:asciiTheme="majorHAnsi" w:eastAsiaTheme="majorEastAsia" w:hAnsiTheme="majorHAnsi" w:cstheme="majorBidi"/>
      <w:color w:val="AE3F09" w:themeColor="accent1" w:themeShade="BF"/>
    </w:rPr>
  </w:style>
  <w:style w:type="paragraph" w:styleId="berschrift6">
    <w:name w:val="heading 6"/>
    <w:basedOn w:val="Standard"/>
    <w:next w:val="Standard"/>
    <w:link w:val="berschrift6Zchn"/>
    <w:uiPriority w:val="9"/>
    <w:semiHidden/>
    <w:unhideWhenUsed/>
    <w:qFormat/>
    <w:rsid w:val="00171F08"/>
    <w:pPr>
      <w:keepNext/>
      <w:keepLines/>
      <w:spacing w:before="40" w:after="0"/>
      <w:outlineLvl w:val="5"/>
    </w:pPr>
    <w:rPr>
      <w:rFonts w:asciiTheme="majorHAnsi" w:eastAsiaTheme="majorEastAsia" w:hAnsiTheme="majorHAnsi" w:cstheme="majorBidi"/>
      <w:color w:val="732A06" w:themeColor="accent1" w:themeShade="7F"/>
    </w:rPr>
  </w:style>
  <w:style w:type="paragraph" w:styleId="berschrift7">
    <w:name w:val="heading 7"/>
    <w:basedOn w:val="Standard"/>
    <w:next w:val="Standard"/>
    <w:link w:val="berschrift7Zchn"/>
    <w:uiPriority w:val="9"/>
    <w:semiHidden/>
    <w:unhideWhenUsed/>
    <w:qFormat/>
    <w:rsid w:val="00171F08"/>
    <w:pPr>
      <w:keepNext/>
      <w:keepLines/>
      <w:spacing w:before="40" w:after="0"/>
      <w:outlineLvl w:val="6"/>
    </w:pPr>
    <w:rPr>
      <w:rFonts w:asciiTheme="majorHAnsi" w:eastAsiaTheme="majorEastAsia" w:hAnsiTheme="majorHAnsi" w:cstheme="majorBidi"/>
      <w:i/>
      <w:iCs/>
      <w:color w:val="732A06" w:themeColor="accent1" w:themeShade="7F"/>
    </w:rPr>
  </w:style>
  <w:style w:type="paragraph" w:styleId="berschrift8">
    <w:name w:val="heading 8"/>
    <w:basedOn w:val="Standard"/>
    <w:next w:val="Standard"/>
    <w:link w:val="berschrift8Zchn"/>
    <w:uiPriority w:val="9"/>
    <w:semiHidden/>
    <w:unhideWhenUsed/>
    <w:qFormat/>
    <w:rsid w:val="00171F08"/>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171F0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DIG2">
    <w:name w:val="DIG 2"/>
    <w:next w:val="Standard"/>
    <w:link w:val="DIG2Zchn"/>
    <w:qFormat/>
    <w:rsid w:val="008669EE"/>
    <w:pPr>
      <w:spacing w:after="0" w:line="360" w:lineRule="auto"/>
      <w:ind w:left="680" w:right="142" w:hanging="680"/>
      <w:outlineLvl w:val="1"/>
    </w:pPr>
    <w:rPr>
      <w:rFonts w:eastAsiaTheme="majorEastAsia" w:cstheme="majorBidi"/>
      <w:b/>
      <w:color w:val="E9550D"/>
      <w:sz w:val="32"/>
      <w:szCs w:val="26"/>
    </w:rPr>
  </w:style>
  <w:style w:type="character" w:customStyle="1" w:styleId="DIG2Zchn">
    <w:name w:val="DIG 2 Zchn"/>
    <w:basedOn w:val="berschrift2Zchn"/>
    <w:link w:val="DIG2"/>
    <w:rsid w:val="003D1484"/>
    <w:rPr>
      <w:rFonts w:asciiTheme="majorHAnsi" w:eastAsiaTheme="majorEastAsia" w:hAnsiTheme="majorHAnsi" w:cstheme="majorBidi"/>
      <w:b/>
      <w:color w:val="E9550D"/>
      <w:sz w:val="32"/>
      <w:szCs w:val="26"/>
    </w:rPr>
  </w:style>
  <w:style w:type="character" w:customStyle="1" w:styleId="berschrift2Zchn">
    <w:name w:val="Überschrift 2 Zchn"/>
    <w:basedOn w:val="Absatz-Standardschriftart"/>
    <w:link w:val="berschrift2"/>
    <w:uiPriority w:val="9"/>
    <w:semiHidden/>
    <w:rsid w:val="00101962"/>
    <w:rPr>
      <w:rFonts w:asciiTheme="majorHAnsi" w:eastAsiaTheme="majorEastAsia" w:hAnsiTheme="majorHAnsi" w:cstheme="majorBidi"/>
      <w:color w:val="AE3F09" w:themeColor="accent1" w:themeShade="BF"/>
      <w:sz w:val="26"/>
      <w:szCs w:val="26"/>
    </w:rPr>
  </w:style>
  <w:style w:type="numbering" w:customStyle="1" w:styleId="SRH">
    <w:name w:val="SRH"/>
    <w:uiPriority w:val="99"/>
    <w:rsid w:val="008669EE"/>
    <w:pPr>
      <w:numPr>
        <w:numId w:val="1"/>
      </w:numPr>
    </w:pPr>
  </w:style>
  <w:style w:type="paragraph" w:customStyle="1" w:styleId="DIG0">
    <w:name w:val="DIG 0"/>
    <w:basedOn w:val="Standard"/>
    <w:next w:val="Standard"/>
    <w:link w:val="DIG0Zchn"/>
    <w:qFormat/>
    <w:rsid w:val="008669EE"/>
    <w:pPr>
      <w:keepNext/>
      <w:keepLines/>
      <w:spacing w:after="0" w:line="360" w:lineRule="auto"/>
      <w:outlineLvl w:val="0"/>
    </w:pPr>
    <w:rPr>
      <w:rFonts w:eastAsiaTheme="majorEastAsia" w:cstheme="majorBidi"/>
      <w:b/>
      <w:caps/>
      <w:color w:val="E9550D"/>
      <w:sz w:val="36"/>
      <w:szCs w:val="32"/>
    </w:rPr>
  </w:style>
  <w:style w:type="character" w:customStyle="1" w:styleId="DIG0Zchn">
    <w:name w:val="DIG 0 Zchn"/>
    <w:basedOn w:val="Absatz-Standardschriftart"/>
    <w:link w:val="DIG0"/>
    <w:rsid w:val="00293829"/>
    <w:rPr>
      <w:rFonts w:eastAsiaTheme="majorEastAsia" w:cstheme="majorBidi"/>
      <w:b/>
      <w:caps/>
      <w:color w:val="E9550D"/>
      <w:sz w:val="36"/>
      <w:szCs w:val="32"/>
    </w:rPr>
  </w:style>
  <w:style w:type="paragraph" w:customStyle="1" w:styleId="DIG1">
    <w:name w:val="DIG 1"/>
    <w:basedOn w:val="berschrift1"/>
    <w:next w:val="Standard"/>
    <w:link w:val="DIG1Zchn"/>
    <w:qFormat/>
    <w:rsid w:val="0031048F"/>
    <w:pPr>
      <w:spacing w:before="0" w:line="360" w:lineRule="auto"/>
    </w:pPr>
    <w:rPr>
      <w:rFonts w:ascii="Jost" w:hAnsi="Jost"/>
      <w:b/>
      <w:caps/>
      <w:color w:val="E9550D"/>
      <w:sz w:val="28"/>
    </w:rPr>
  </w:style>
  <w:style w:type="character" w:customStyle="1" w:styleId="DIG1Zchn">
    <w:name w:val="DIG 1 Zchn"/>
    <w:basedOn w:val="berschrift1Zchn"/>
    <w:link w:val="DIG1"/>
    <w:rsid w:val="0031048F"/>
    <w:rPr>
      <w:rFonts w:asciiTheme="majorHAnsi" w:eastAsiaTheme="majorEastAsia" w:hAnsiTheme="majorHAnsi" w:cstheme="majorBidi"/>
      <w:b/>
      <w:caps/>
      <w:color w:val="E9550D"/>
      <w:sz w:val="28"/>
      <w:szCs w:val="32"/>
    </w:rPr>
  </w:style>
  <w:style w:type="character" w:customStyle="1" w:styleId="berschrift1Zchn">
    <w:name w:val="Überschrift 1 Zchn"/>
    <w:basedOn w:val="Absatz-Standardschriftart"/>
    <w:link w:val="berschrift1"/>
    <w:uiPriority w:val="9"/>
    <w:rsid w:val="00101962"/>
    <w:rPr>
      <w:rFonts w:asciiTheme="majorHAnsi" w:eastAsiaTheme="majorEastAsia" w:hAnsiTheme="majorHAnsi" w:cstheme="majorBidi"/>
      <w:color w:val="AE3F09" w:themeColor="accent1" w:themeShade="BF"/>
      <w:sz w:val="32"/>
      <w:szCs w:val="32"/>
    </w:rPr>
  </w:style>
  <w:style w:type="paragraph" w:customStyle="1" w:styleId="DIG3">
    <w:name w:val="DIG 3"/>
    <w:basedOn w:val="DIG2"/>
    <w:next w:val="Standard"/>
    <w:link w:val="DIG3Zchn"/>
    <w:qFormat/>
    <w:rsid w:val="00E13D3D"/>
    <w:pPr>
      <w:ind w:left="1419" w:hanging="851"/>
    </w:pPr>
    <w:rPr>
      <w:sz w:val="28"/>
    </w:rPr>
  </w:style>
  <w:style w:type="character" w:customStyle="1" w:styleId="DIG3Zchn">
    <w:name w:val="DIG 3 Zchn"/>
    <w:basedOn w:val="DIG2Zchn"/>
    <w:link w:val="DIG3"/>
    <w:rsid w:val="003D1484"/>
    <w:rPr>
      <w:rFonts w:asciiTheme="majorHAnsi" w:eastAsiaTheme="majorEastAsia" w:hAnsiTheme="majorHAnsi" w:cstheme="majorBidi"/>
      <w:b/>
      <w:color w:val="E9550D"/>
      <w:sz w:val="28"/>
      <w:szCs w:val="26"/>
    </w:rPr>
  </w:style>
  <w:style w:type="paragraph" w:customStyle="1" w:styleId="DIG4">
    <w:name w:val="DIG 4"/>
    <w:basedOn w:val="DIG3"/>
    <w:next w:val="DIGText"/>
    <w:link w:val="DIG4Zchn"/>
    <w:qFormat/>
    <w:rsid w:val="00E13D3D"/>
    <w:pPr>
      <w:ind w:left="1021" w:hanging="1021"/>
      <w:outlineLvl w:val="3"/>
    </w:pPr>
    <w:rPr>
      <w:sz w:val="24"/>
    </w:rPr>
  </w:style>
  <w:style w:type="character" w:customStyle="1" w:styleId="DIG4Zchn">
    <w:name w:val="DIG 4 Zchn"/>
    <w:basedOn w:val="DIG2Zchn"/>
    <w:link w:val="DIG4"/>
    <w:rsid w:val="00E13D3D"/>
    <w:rPr>
      <w:rFonts w:asciiTheme="majorHAnsi" w:eastAsiaTheme="majorEastAsia" w:hAnsiTheme="majorHAnsi" w:cstheme="majorBidi"/>
      <w:b/>
      <w:color w:val="E9550D"/>
      <w:sz w:val="24"/>
      <w:szCs w:val="26"/>
    </w:rPr>
  </w:style>
  <w:style w:type="paragraph" w:customStyle="1" w:styleId="DIGText">
    <w:name w:val="DIG Text"/>
    <w:basedOn w:val="Standard"/>
    <w:link w:val="DIGTextZchn"/>
    <w:qFormat/>
    <w:rsid w:val="00293829"/>
    <w:pPr>
      <w:spacing w:line="360" w:lineRule="auto"/>
      <w:jc w:val="both"/>
    </w:pPr>
    <w:rPr>
      <w:rFonts w:cs="Arial"/>
    </w:rPr>
  </w:style>
  <w:style w:type="character" w:customStyle="1" w:styleId="DIGTextZchn">
    <w:name w:val="DIG Text Zchn"/>
    <w:basedOn w:val="Absatz-Standardschriftart"/>
    <w:link w:val="DIGText"/>
    <w:locked/>
    <w:rsid w:val="00293829"/>
    <w:rPr>
      <w:rFonts w:cs="Arial"/>
      <w:sz w:val="24"/>
    </w:rPr>
  </w:style>
  <w:style w:type="paragraph" w:styleId="Funotentext">
    <w:name w:val="footnote text"/>
    <w:basedOn w:val="Standard"/>
    <w:link w:val="FunotentextZchn"/>
    <w:uiPriority w:val="99"/>
    <w:semiHidden/>
    <w:unhideWhenUsed/>
    <w:rsid w:val="00B91F93"/>
    <w:pPr>
      <w:spacing w:after="0" w:line="240" w:lineRule="auto"/>
    </w:pPr>
    <w:rPr>
      <w:rFonts w:ascii="Arial" w:hAnsi="Arial"/>
      <w:sz w:val="20"/>
      <w:szCs w:val="20"/>
    </w:rPr>
  </w:style>
  <w:style w:type="character" w:customStyle="1" w:styleId="FunotentextZchn">
    <w:name w:val="Fußnotentext Zchn"/>
    <w:basedOn w:val="Absatz-Standardschriftart"/>
    <w:link w:val="Funotentext"/>
    <w:uiPriority w:val="99"/>
    <w:semiHidden/>
    <w:rsid w:val="00B91F93"/>
    <w:rPr>
      <w:rFonts w:ascii="Arial" w:hAnsi="Arial"/>
      <w:sz w:val="20"/>
      <w:szCs w:val="20"/>
    </w:rPr>
  </w:style>
  <w:style w:type="paragraph" w:styleId="Kopfzeile">
    <w:name w:val="header"/>
    <w:basedOn w:val="Standard"/>
    <w:link w:val="KopfzeileZchn"/>
    <w:uiPriority w:val="99"/>
    <w:unhideWhenUsed/>
    <w:rsid w:val="008D0D5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D0D5E"/>
  </w:style>
  <w:style w:type="paragraph" w:styleId="Fuzeile">
    <w:name w:val="footer"/>
    <w:basedOn w:val="Standard"/>
    <w:link w:val="FuzeileZchn"/>
    <w:uiPriority w:val="99"/>
    <w:unhideWhenUsed/>
    <w:rsid w:val="008D0D5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D0D5E"/>
  </w:style>
  <w:style w:type="paragraph" w:styleId="Listenabsatz">
    <w:name w:val="List Paragraph"/>
    <w:basedOn w:val="Standard"/>
    <w:uiPriority w:val="34"/>
    <w:qFormat/>
    <w:rsid w:val="00B54529"/>
    <w:pPr>
      <w:ind w:left="720"/>
      <w:contextualSpacing/>
    </w:pPr>
  </w:style>
  <w:style w:type="character" w:styleId="Platzhaltertext">
    <w:name w:val="Placeholder Text"/>
    <w:basedOn w:val="Absatz-Standardschriftart"/>
    <w:uiPriority w:val="99"/>
    <w:semiHidden/>
    <w:rsid w:val="00F33331"/>
    <w:rPr>
      <w:color w:val="808080"/>
    </w:rPr>
  </w:style>
  <w:style w:type="paragraph" w:customStyle="1" w:styleId="CitaviBibliographyHeading">
    <w:name w:val="Citavi Bibliography Heading"/>
    <w:basedOn w:val="Standard"/>
    <w:link w:val="CitaviBibliographyHeadingZchn"/>
    <w:uiPriority w:val="99"/>
    <w:rsid w:val="00F33331"/>
    <w:rPr>
      <w:lang w:val="en-US"/>
    </w:rPr>
  </w:style>
  <w:style w:type="character" w:customStyle="1" w:styleId="CitaviBibliographyHeadingZchn">
    <w:name w:val="Citavi Bibliography Heading Zchn"/>
    <w:basedOn w:val="Absatz-Standardschriftart"/>
    <w:link w:val="CitaviBibliographyHeading"/>
    <w:uiPriority w:val="99"/>
    <w:rsid w:val="00F33331"/>
    <w:rPr>
      <w:lang w:val="en-US"/>
    </w:rPr>
  </w:style>
  <w:style w:type="paragraph" w:customStyle="1" w:styleId="CitaviBibliographyEntry">
    <w:name w:val="Citavi Bibliography Entry"/>
    <w:basedOn w:val="Standard"/>
    <w:link w:val="CitaviBibliographyEntryZchn"/>
    <w:uiPriority w:val="99"/>
    <w:rsid w:val="00F33331"/>
    <w:pPr>
      <w:spacing w:after="120"/>
    </w:pPr>
    <w:rPr>
      <w:lang w:val="en-US"/>
    </w:rPr>
  </w:style>
  <w:style w:type="character" w:customStyle="1" w:styleId="CitaviBibliographyEntryZchn">
    <w:name w:val="Citavi Bibliography Entry Zchn"/>
    <w:basedOn w:val="Absatz-Standardschriftart"/>
    <w:link w:val="CitaviBibliographyEntry"/>
    <w:uiPriority w:val="99"/>
    <w:rsid w:val="00F33331"/>
    <w:rPr>
      <w:sz w:val="24"/>
      <w:lang w:val="en-US"/>
    </w:rPr>
  </w:style>
  <w:style w:type="paragraph" w:styleId="Inhaltsverzeichnisberschrift">
    <w:name w:val="TOC Heading"/>
    <w:basedOn w:val="berschrift1"/>
    <w:next w:val="Standard"/>
    <w:uiPriority w:val="39"/>
    <w:semiHidden/>
    <w:unhideWhenUsed/>
    <w:qFormat/>
    <w:rsid w:val="00171F08"/>
    <w:pPr>
      <w:outlineLvl w:val="9"/>
    </w:pPr>
  </w:style>
  <w:style w:type="paragraph" w:styleId="Literaturverzeichnis">
    <w:name w:val="Bibliography"/>
    <w:basedOn w:val="Standard"/>
    <w:next w:val="Standard"/>
    <w:uiPriority w:val="37"/>
    <w:semiHidden/>
    <w:unhideWhenUsed/>
    <w:rsid w:val="00171F08"/>
  </w:style>
  <w:style w:type="character" w:styleId="Buchtitel">
    <w:name w:val="Book Title"/>
    <w:basedOn w:val="Absatz-Standardschriftart"/>
    <w:uiPriority w:val="33"/>
    <w:qFormat/>
    <w:rsid w:val="00171F08"/>
    <w:rPr>
      <w:b/>
      <w:bCs/>
      <w:i/>
      <w:iCs/>
      <w:spacing w:val="5"/>
    </w:rPr>
  </w:style>
  <w:style w:type="character" w:styleId="IntensiverVerweis">
    <w:name w:val="Intense Reference"/>
    <w:basedOn w:val="Absatz-Standardschriftart"/>
    <w:uiPriority w:val="32"/>
    <w:qFormat/>
    <w:rsid w:val="00171F08"/>
    <w:rPr>
      <w:b/>
      <w:bCs/>
      <w:smallCaps/>
      <w:color w:val="E9550D" w:themeColor="accent1"/>
      <w:spacing w:val="5"/>
    </w:rPr>
  </w:style>
  <w:style w:type="character" w:styleId="SchwacherVerweis">
    <w:name w:val="Subtle Reference"/>
    <w:basedOn w:val="Absatz-Standardschriftart"/>
    <w:uiPriority w:val="31"/>
    <w:qFormat/>
    <w:rsid w:val="00171F08"/>
    <w:rPr>
      <w:smallCaps/>
      <w:color w:val="5A5A5A" w:themeColor="text1" w:themeTint="A5"/>
    </w:rPr>
  </w:style>
  <w:style w:type="character" w:styleId="IntensiveHervorhebung">
    <w:name w:val="Intense Emphasis"/>
    <w:basedOn w:val="Absatz-Standardschriftart"/>
    <w:uiPriority w:val="21"/>
    <w:qFormat/>
    <w:rsid w:val="00171F08"/>
    <w:rPr>
      <w:i/>
      <w:iCs/>
      <w:color w:val="E9550D" w:themeColor="accent1"/>
    </w:rPr>
  </w:style>
  <w:style w:type="character" w:styleId="SchwacheHervorhebung">
    <w:name w:val="Subtle Emphasis"/>
    <w:basedOn w:val="Absatz-Standardschriftart"/>
    <w:uiPriority w:val="19"/>
    <w:qFormat/>
    <w:rsid w:val="00171F08"/>
    <w:rPr>
      <w:i/>
      <w:iCs/>
      <w:color w:val="404040" w:themeColor="text1" w:themeTint="BF"/>
    </w:rPr>
  </w:style>
  <w:style w:type="paragraph" w:styleId="IntensivesZitat">
    <w:name w:val="Intense Quote"/>
    <w:basedOn w:val="Standard"/>
    <w:next w:val="Standard"/>
    <w:link w:val="IntensivesZitatZchn"/>
    <w:uiPriority w:val="30"/>
    <w:qFormat/>
    <w:rsid w:val="00171F08"/>
    <w:pPr>
      <w:pBdr>
        <w:top w:val="single" w:sz="4" w:space="10" w:color="E9550D" w:themeColor="accent1"/>
        <w:bottom w:val="single" w:sz="4" w:space="10" w:color="E9550D" w:themeColor="accent1"/>
      </w:pBdr>
      <w:spacing w:before="360" w:after="360"/>
      <w:ind w:left="864" w:right="864"/>
      <w:jc w:val="center"/>
    </w:pPr>
    <w:rPr>
      <w:i/>
      <w:iCs/>
      <w:color w:val="E9550D" w:themeColor="accent1"/>
    </w:rPr>
  </w:style>
  <w:style w:type="character" w:customStyle="1" w:styleId="IntensivesZitatZchn">
    <w:name w:val="Intensives Zitat Zchn"/>
    <w:basedOn w:val="Absatz-Standardschriftart"/>
    <w:link w:val="IntensivesZitat"/>
    <w:uiPriority w:val="30"/>
    <w:rsid w:val="00171F08"/>
    <w:rPr>
      <w:i/>
      <w:iCs/>
      <w:color w:val="E9550D" w:themeColor="accent1"/>
    </w:rPr>
  </w:style>
  <w:style w:type="paragraph" w:styleId="Zitat">
    <w:name w:val="Quote"/>
    <w:basedOn w:val="Standard"/>
    <w:next w:val="Standard"/>
    <w:link w:val="ZitatZchn"/>
    <w:uiPriority w:val="29"/>
    <w:qFormat/>
    <w:rsid w:val="00171F08"/>
    <w:pPr>
      <w:spacing w:before="200"/>
      <w:ind w:left="864" w:right="864"/>
      <w:jc w:val="center"/>
    </w:pPr>
    <w:rPr>
      <w:i/>
      <w:iCs/>
      <w:color w:val="404040" w:themeColor="text1" w:themeTint="BF"/>
    </w:rPr>
  </w:style>
  <w:style w:type="character" w:customStyle="1" w:styleId="ZitatZchn">
    <w:name w:val="Zitat Zchn"/>
    <w:basedOn w:val="Absatz-Standardschriftart"/>
    <w:link w:val="Zitat"/>
    <w:uiPriority w:val="29"/>
    <w:rsid w:val="00171F08"/>
    <w:rPr>
      <w:i/>
      <w:iCs/>
      <w:color w:val="404040" w:themeColor="text1" w:themeTint="BF"/>
    </w:rPr>
  </w:style>
  <w:style w:type="table" w:styleId="MittlereListe1-Akzent1">
    <w:name w:val="Medium List 1 Accen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E9550D" w:themeColor="accent1"/>
        <w:bottom w:val="single" w:sz="8" w:space="0" w:color="E9550D" w:themeColor="accent1"/>
      </w:tblBorders>
    </w:tblPr>
    <w:tblStylePr w:type="firstRow">
      <w:rPr>
        <w:rFonts w:asciiTheme="majorHAnsi" w:eastAsiaTheme="majorEastAsia" w:hAnsiTheme="majorHAnsi" w:cstheme="majorBidi"/>
      </w:rPr>
      <w:tblPr/>
      <w:tcPr>
        <w:tcBorders>
          <w:top w:val="nil"/>
          <w:bottom w:val="single" w:sz="8" w:space="0" w:color="E9550D" w:themeColor="accent1"/>
        </w:tcBorders>
      </w:tcPr>
    </w:tblStylePr>
    <w:tblStylePr w:type="lastRow">
      <w:rPr>
        <w:b/>
        <w:bCs/>
        <w:color w:val="4D4D4D" w:themeColor="text2"/>
      </w:rPr>
      <w:tblPr/>
      <w:tcPr>
        <w:tcBorders>
          <w:top w:val="single" w:sz="8" w:space="0" w:color="E9550D" w:themeColor="accent1"/>
          <w:bottom w:val="single" w:sz="8" w:space="0" w:color="E9550D" w:themeColor="accent1"/>
        </w:tcBorders>
      </w:tcPr>
    </w:tblStylePr>
    <w:tblStylePr w:type="firstCol">
      <w:rPr>
        <w:b/>
        <w:bCs/>
      </w:rPr>
    </w:tblStylePr>
    <w:tblStylePr w:type="lastCol">
      <w:rPr>
        <w:b/>
        <w:bCs/>
      </w:rPr>
      <w:tblPr/>
      <w:tcPr>
        <w:tcBorders>
          <w:top w:val="single" w:sz="8" w:space="0" w:color="E9550D" w:themeColor="accent1"/>
          <w:bottom w:val="single" w:sz="8" w:space="0" w:color="E9550D" w:themeColor="accent1"/>
        </w:tcBorders>
      </w:tcPr>
    </w:tblStylePr>
    <w:tblStylePr w:type="band1Vert">
      <w:tblPr/>
      <w:tcPr>
        <w:shd w:val="clear" w:color="auto" w:fill="FBD4C1" w:themeFill="accent1" w:themeFillTint="3F"/>
      </w:tcPr>
    </w:tblStylePr>
    <w:tblStylePr w:type="band1Horz">
      <w:tblPr/>
      <w:tcPr>
        <w:shd w:val="clear" w:color="auto" w:fill="FBD4C1" w:themeFill="accent1" w:themeFillTint="3F"/>
      </w:tcPr>
    </w:tblStylePr>
  </w:style>
  <w:style w:type="table" w:styleId="MittlereSchattierung2-Akzent1">
    <w:name w:val="Medium Shading 2 Accent 1"/>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9550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9550D" w:themeFill="accent1"/>
      </w:tcPr>
    </w:tblStylePr>
    <w:tblStylePr w:type="lastCol">
      <w:rPr>
        <w:b/>
        <w:bCs/>
        <w:color w:val="FFFFFF" w:themeColor="background1"/>
      </w:rPr>
      <w:tblPr/>
      <w:tcPr>
        <w:tcBorders>
          <w:left w:val="nil"/>
          <w:right w:val="nil"/>
          <w:insideH w:val="nil"/>
          <w:insideV w:val="nil"/>
        </w:tcBorders>
        <w:shd w:val="clear" w:color="auto" w:fill="E9550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Akzent1">
    <w:name w:val="Medium Shading 1 Accent 1"/>
    <w:basedOn w:val="NormaleTabelle"/>
    <w:uiPriority w:val="63"/>
    <w:semiHidden/>
    <w:unhideWhenUsed/>
    <w:rsid w:val="00171F08"/>
    <w:pPr>
      <w:spacing w:after="0" w:line="240" w:lineRule="auto"/>
    </w:pPr>
    <w:tblPr>
      <w:tblStyleRowBandSize w:val="1"/>
      <w:tblStyleColBandSize w:val="1"/>
      <w:tbl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single" w:sz="8" w:space="0" w:color="F47D43" w:themeColor="accent1" w:themeTint="BF"/>
      </w:tblBorders>
    </w:tblPr>
    <w:tblStylePr w:type="firstRow">
      <w:pPr>
        <w:spacing w:before="0" w:after="0" w:line="240" w:lineRule="auto"/>
      </w:pPr>
      <w:rPr>
        <w:b/>
        <w:bCs/>
        <w:color w:val="FFFFFF" w:themeColor="background1"/>
      </w:rPr>
      <w:tblPr/>
      <w:tcPr>
        <w:tcBorders>
          <w:top w:val="single" w:sz="8"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shd w:val="clear" w:color="auto" w:fill="E9550D" w:themeFill="accent1"/>
      </w:tcPr>
    </w:tblStylePr>
    <w:tblStylePr w:type="lastRow">
      <w:pPr>
        <w:spacing w:before="0" w:after="0" w:line="240" w:lineRule="auto"/>
      </w:pPr>
      <w:rPr>
        <w:b/>
        <w:bCs/>
      </w:rPr>
      <w:tblPr/>
      <w:tcPr>
        <w:tcBorders>
          <w:top w:val="double" w:sz="6" w:space="0" w:color="F47D43" w:themeColor="accent1" w:themeTint="BF"/>
          <w:left w:val="single" w:sz="8" w:space="0" w:color="F47D43" w:themeColor="accent1" w:themeTint="BF"/>
          <w:bottom w:val="single" w:sz="8" w:space="0" w:color="F47D43" w:themeColor="accent1" w:themeTint="BF"/>
          <w:right w:val="single" w:sz="8" w:space="0" w:color="F47D43" w:themeColor="accent1" w:themeTint="BF"/>
          <w:insideH w:val="nil"/>
          <w:insideV w:val="nil"/>
        </w:tcBorders>
      </w:tcPr>
    </w:tblStylePr>
    <w:tblStylePr w:type="firstCol">
      <w:rPr>
        <w:b/>
        <w:bCs/>
      </w:rPr>
    </w:tblStylePr>
    <w:tblStylePr w:type="lastCol">
      <w:rPr>
        <w:b/>
        <w:bCs/>
      </w:rPr>
    </w:tblStylePr>
    <w:tblStylePr w:type="band1Vert">
      <w:tblPr/>
      <w:tcPr>
        <w:shd w:val="clear" w:color="auto" w:fill="FBD4C1" w:themeFill="accent1" w:themeFillTint="3F"/>
      </w:tcPr>
    </w:tblStylePr>
    <w:tblStylePr w:type="band1Horz">
      <w:tblPr/>
      <w:tcPr>
        <w:tcBorders>
          <w:insideH w:val="nil"/>
          <w:insideV w:val="nil"/>
        </w:tcBorders>
        <w:shd w:val="clear" w:color="auto" w:fill="FBD4C1" w:themeFill="accent1" w:themeFillTint="3F"/>
      </w:tcPr>
    </w:tblStylePr>
    <w:tblStylePr w:type="band2Horz">
      <w:tblPr/>
      <w:tcPr>
        <w:tcBorders>
          <w:insideH w:val="nil"/>
          <w:insideV w:val="nil"/>
        </w:tcBorders>
      </w:tcPr>
    </w:tblStylePr>
  </w:style>
  <w:style w:type="table" w:styleId="HellesRaster-Akzent1">
    <w:name w:val="Light Grid Accent 1"/>
    <w:basedOn w:val="NormaleTabelle"/>
    <w:uiPriority w:val="62"/>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insideH w:val="single" w:sz="8" w:space="0" w:color="E9550D" w:themeColor="accent1"/>
        <w:insideV w:val="single" w:sz="8" w:space="0" w:color="E9550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18" w:space="0" w:color="E9550D" w:themeColor="accent1"/>
          <w:right w:val="single" w:sz="8" w:space="0" w:color="E9550D" w:themeColor="accent1"/>
          <w:insideH w:val="nil"/>
          <w:insideV w:val="single" w:sz="8" w:space="0" w:color="E9550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insideH w:val="nil"/>
          <w:insideV w:val="single" w:sz="8" w:space="0" w:color="E9550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shd w:val="clear" w:color="auto" w:fill="FBD4C1" w:themeFill="accent1" w:themeFillTint="3F"/>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shd w:val="clear" w:color="auto" w:fill="FBD4C1" w:themeFill="accent1" w:themeFillTint="3F"/>
      </w:tcPr>
    </w:tblStylePr>
    <w:tblStylePr w:type="band2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insideV w:val="single" w:sz="8" w:space="0" w:color="E9550D" w:themeColor="accent1"/>
        </w:tcBorders>
      </w:tcPr>
    </w:tblStylePr>
  </w:style>
  <w:style w:type="table" w:styleId="HelleListe-Akzent1">
    <w:name w:val="Light List Accent 1"/>
    <w:basedOn w:val="NormaleTabelle"/>
    <w:uiPriority w:val="61"/>
    <w:semiHidden/>
    <w:unhideWhenUsed/>
    <w:rsid w:val="00171F08"/>
    <w:pPr>
      <w:spacing w:after="0" w:line="240" w:lineRule="auto"/>
    </w:pPr>
    <w:tblPr>
      <w:tblStyleRowBandSize w:val="1"/>
      <w:tblStyleColBandSize w:val="1"/>
      <w:tblBorders>
        <w:top w:val="single" w:sz="8" w:space="0" w:color="E9550D" w:themeColor="accent1"/>
        <w:left w:val="single" w:sz="8" w:space="0" w:color="E9550D" w:themeColor="accent1"/>
        <w:bottom w:val="single" w:sz="8" w:space="0" w:color="E9550D" w:themeColor="accent1"/>
        <w:right w:val="single" w:sz="8" w:space="0" w:color="E9550D" w:themeColor="accent1"/>
      </w:tblBorders>
    </w:tblPr>
    <w:tblStylePr w:type="firstRow">
      <w:pPr>
        <w:spacing w:before="0" w:after="0" w:line="240" w:lineRule="auto"/>
      </w:pPr>
      <w:rPr>
        <w:b/>
        <w:bCs/>
        <w:color w:val="FFFFFF" w:themeColor="background1"/>
      </w:rPr>
      <w:tblPr/>
      <w:tcPr>
        <w:shd w:val="clear" w:color="auto" w:fill="E9550D" w:themeFill="accent1"/>
      </w:tcPr>
    </w:tblStylePr>
    <w:tblStylePr w:type="lastRow">
      <w:pPr>
        <w:spacing w:before="0" w:after="0" w:line="240" w:lineRule="auto"/>
      </w:pPr>
      <w:rPr>
        <w:b/>
        <w:bCs/>
      </w:rPr>
      <w:tblPr/>
      <w:tcPr>
        <w:tcBorders>
          <w:top w:val="double" w:sz="6" w:space="0" w:color="E9550D" w:themeColor="accent1"/>
          <w:left w:val="single" w:sz="8" w:space="0" w:color="E9550D" w:themeColor="accent1"/>
          <w:bottom w:val="single" w:sz="8" w:space="0" w:color="E9550D" w:themeColor="accent1"/>
          <w:right w:val="single" w:sz="8" w:space="0" w:color="E9550D" w:themeColor="accent1"/>
        </w:tcBorders>
      </w:tcPr>
    </w:tblStylePr>
    <w:tblStylePr w:type="firstCol">
      <w:rPr>
        <w:b/>
        <w:bCs/>
      </w:rPr>
    </w:tblStylePr>
    <w:tblStylePr w:type="lastCol">
      <w:rPr>
        <w:b/>
        <w:bCs/>
      </w:rPr>
    </w:tblStylePr>
    <w:tblStylePr w:type="band1Vert">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tblStylePr w:type="band1Horz">
      <w:tblPr/>
      <w:tcPr>
        <w:tcBorders>
          <w:top w:val="single" w:sz="8" w:space="0" w:color="E9550D" w:themeColor="accent1"/>
          <w:left w:val="single" w:sz="8" w:space="0" w:color="E9550D" w:themeColor="accent1"/>
          <w:bottom w:val="single" w:sz="8" w:space="0" w:color="E9550D" w:themeColor="accent1"/>
          <w:right w:val="single" w:sz="8" w:space="0" w:color="E9550D" w:themeColor="accent1"/>
        </w:tcBorders>
      </w:tcPr>
    </w:tblStylePr>
  </w:style>
  <w:style w:type="table" w:styleId="HelleSchattierung-Akzent1">
    <w:name w:val="Light Shading Accent 1"/>
    <w:basedOn w:val="NormaleTabelle"/>
    <w:uiPriority w:val="60"/>
    <w:semiHidden/>
    <w:unhideWhenUsed/>
    <w:rsid w:val="00171F08"/>
    <w:pPr>
      <w:spacing w:after="0" w:line="240" w:lineRule="auto"/>
    </w:pPr>
    <w:rPr>
      <w:color w:val="AE3F09" w:themeColor="accent1" w:themeShade="BF"/>
    </w:rPr>
    <w:tblPr>
      <w:tblStyleRowBandSize w:val="1"/>
      <w:tblStyleColBandSize w:val="1"/>
      <w:tblBorders>
        <w:top w:val="single" w:sz="8" w:space="0" w:color="E9550D" w:themeColor="accent1"/>
        <w:bottom w:val="single" w:sz="8" w:space="0" w:color="E9550D" w:themeColor="accent1"/>
      </w:tblBorders>
    </w:tblPr>
    <w:tblStylePr w:type="fir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lastRow">
      <w:pPr>
        <w:spacing w:before="0" w:after="0" w:line="240" w:lineRule="auto"/>
      </w:pPr>
      <w:rPr>
        <w:b/>
        <w:bCs/>
      </w:rPr>
      <w:tblPr/>
      <w:tcPr>
        <w:tcBorders>
          <w:top w:val="single" w:sz="8" w:space="0" w:color="E9550D" w:themeColor="accent1"/>
          <w:left w:val="nil"/>
          <w:bottom w:val="single" w:sz="8" w:space="0" w:color="E9550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BD4C1" w:themeFill="accent1" w:themeFillTint="3F"/>
      </w:tcPr>
    </w:tblStylePr>
    <w:tblStylePr w:type="band1Horz">
      <w:tblPr/>
      <w:tcPr>
        <w:tcBorders>
          <w:left w:val="nil"/>
          <w:right w:val="nil"/>
          <w:insideH w:val="nil"/>
          <w:insideV w:val="nil"/>
        </w:tcBorders>
        <w:shd w:val="clear" w:color="auto" w:fill="FBD4C1" w:themeFill="accent1" w:themeFillTint="3F"/>
      </w:tcPr>
    </w:tblStylePr>
  </w:style>
  <w:style w:type="table" w:styleId="FarbigesRaster">
    <w:name w:val="Colorful Grid"/>
    <w:basedOn w:val="NormaleTabelle"/>
    <w:uiPriority w:val="73"/>
    <w:semiHidden/>
    <w:unhideWhenUsed/>
    <w:rsid w:val="00171F08"/>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FarbigeListe">
    <w:name w:val="Colorful List"/>
    <w:basedOn w:val="NormaleTabelle"/>
    <w:uiPriority w:val="72"/>
    <w:semiHidden/>
    <w:unhideWhenUsed/>
    <w:rsid w:val="00171F08"/>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F15B0F" w:themeFill="accent2" w:themeFillShade="CC"/>
      </w:tcPr>
    </w:tblStylePr>
    <w:tblStylePr w:type="lastRow">
      <w:rPr>
        <w:b/>
        <w:bCs/>
        <w:color w:val="F15B0F"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FarbigeSchattierung">
    <w:name w:val="Colorful Shading"/>
    <w:basedOn w:val="NormaleTabelle"/>
    <w:uiPriority w:val="71"/>
    <w:semiHidden/>
    <w:unhideWhenUsed/>
    <w:rsid w:val="00171F08"/>
    <w:pPr>
      <w:spacing w:after="0" w:line="240" w:lineRule="auto"/>
    </w:pPr>
    <w:rPr>
      <w:color w:val="000000" w:themeColor="text1"/>
    </w:rPr>
    <w:tblPr>
      <w:tblStyleRowBandSize w:val="1"/>
      <w:tblStyleColBandSize w:val="1"/>
      <w:tblBorders>
        <w:top w:val="single" w:sz="24" w:space="0" w:color="F585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F585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DunkleListe">
    <w:name w:val="Dark List"/>
    <w:basedOn w:val="NormaleTabelle"/>
    <w:uiPriority w:val="70"/>
    <w:semiHidden/>
    <w:unhideWhenUsed/>
    <w:rsid w:val="00171F08"/>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MittleresRaster3">
    <w:name w:val="Medium Grid 3"/>
    <w:basedOn w:val="NormaleTabelle"/>
    <w:uiPriority w:val="69"/>
    <w:semiHidden/>
    <w:unhideWhenUsed/>
    <w:rsid w:val="00171F08"/>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ittleresRaster2">
    <w:name w:val="Medium Grid 2"/>
    <w:basedOn w:val="NormaleTabelle"/>
    <w:uiPriority w:val="68"/>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ttleresRaster1">
    <w:name w:val="Medium Grid 1"/>
    <w:basedOn w:val="NormaleTabelle"/>
    <w:uiPriority w:val="67"/>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ttlereListe2">
    <w:name w:val="Medium List 2"/>
    <w:basedOn w:val="NormaleTabelle"/>
    <w:uiPriority w:val="66"/>
    <w:semiHidden/>
    <w:unhideWhenUsed/>
    <w:rsid w:val="00171F08"/>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ttlereListe1">
    <w:name w:val="Medium List 1"/>
    <w:basedOn w:val="NormaleTabelle"/>
    <w:uiPriority w:val="65"/>
    <w:semiHidden/>
    <w:unhideWhenUsed/>
    <w:rsid w:val="00171F08"/>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D4D4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ttlereSchattierung2">
    <w:name w:val="Medium Shading 2"/>
    <w:basedOn w:val="NormaleTabelle"/>
    <w:uiPriority w:val="64"/>
    <w:semiHidden/>
    <w:unhideWhenUsed/>
    <w:rsid w:val="00171F08"/>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ttlereSchattierung1">
    <w:name w:val="Medium Shading 1"/>
    <w:basedOn w:val="NormaleTabelle"/>
    <w:uiPriority w:val="63"/>
    <w:semiHidden/>
    <w:unhideWhenUsed/>
    <w:rsid w:val="00171F08"/>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HellesRaster">
    <w:name w:val="Light Grid"/>
    <w:basedOn w:val="NormaleTabelle"/>
    <w:uiPriority w:val="62"/>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HelleListe">
    <w:name w:val="Light List"/>
    <w:basedOn w:val="NormaleTabelle"/>
    <w:uiPriority w:val="61"/>
    <w:semiHidden/>
    <w:unhideWhenUsed/>
    <w:rsid w:val="00171F08"/>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HelleSchattierung">
    <w:name w:val="Light Shading"/>
    <w:basedOn w:val="NormaleTabelle"/>
    <w:uiPriority w:val="60"/>
    <w:semiHidden/>
    <w:unhideWhenUsed/>
    <w:rsid w:val="00171F08"/>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paragraph" w:styleId="KeinLeerraum">
    <w:name w:val="No Spacing"/>
    <w:uiPriority w:val="1"/>
    <w:qFormat/>
    <w:rsid w:val="00171F08"/>
    <w:pPr>
      <w:spacing w:after="0" w:line="240" w:lineRule="auto"/>
    </w:pPr>
  </w:style>
  <w:style w:type="character" w:styleId="HTMLVariable">
    <w:name w:val="HTML Variable"/>
    <w:basedOn w:val="Absatz-Standardschriftart"/>
    <w:uiPriority w:val="99"/>
    <w:semiHidden/>
    <w:unhideWhenUsed/>
    <w:rsid w:val="00171F08"/>
    <w:rPr>
      <w:i/>
      <w:iCs/>
    </w:rPr>
  </w:style>
  <w:style w:type="character" w:styleId="HTMLSchreibmaschine">
    <w:name w:val="HTML Typewriter"/>
    <w:basedOn w:val="Absatz-Standardschriftart"/>
    <w:uiPriority w:val="99"/>
    <w:semiHidden/>
    <w:unhideWhenUsed/>
    <w:rsid w:val="00171F08"/>
    <w:rPr>
      <w:rFonts w:ascii="Consolas" w:hAnsi="Consolas"/>
      <w:sz w:val="20"/>
      <w:szCs w:val="20"/>
    </w:rPr>
  </w:style>
  <w:style w:type="character" w:styleId="HTMLBeispiel">
    <w:name w:val="HTML Sample"/>
    <w:basedOn w:val="Absatz-Standardschriftart"/>
    <w:uiPriority w:val="99"/>
    <w:semiHidden/>
    <w:unhideWhenUsed/>
    <w:rsid w:val="00171F08"/>
    <w:rPr>
      <w:rFonts w:ascii="Consolas" w:hAnsi="Consolas"/>
      <w:sz w:val="24"/>
      <w:szCs w:val="24"/>
    </w:rPr>
  </w:style>
  <w:style w:type="paragraph" w:styleId="HTMLVorformatiert">
    <w:name w:val="HTML Preformatted"/>
    <w:basedOn w:val="Standard"/>
    <w:link w:val="HTMLVorformatiertZchn"/>
    <w:uiPriority w:val="99"/>
    <w:semiHidden/>
    <w:unhideWhenUsed/>
    <w:rsid w:val="00171F08"/>
    <w:pPr>
      <w:spacing w:after="0" w:line="240" w:lineRule="auto"/>
    </w:pPr>
    <w:rPr>
      <w:rFonts w:ascii="Consolas" w:hAnsi="Consolas"/>
      <w:sz w:val="20"/>
      <w:szCs w:val="20"/>
    </w:rPr>
  </w:style>
  <w:style w:type="character" w:customStyle="1" w:styleId="HTMLVorformatiertZchn">
    <w:name w:val="HTML Vorformatiert Zchn"/>
    <w:basedOn w:val="Absatz-Standardschriftart"/>
    <w:link w:val="HTMLVorformatiert"/>
    <w:uiPriority w:val="99"/>
    <w:semiHidden/>
    <w:rsid w:val="00171F08"/>
    <w:rPr>
      <w:rFonts w:ascii="Consolas" w:hAnsi="Consolas"/>
      <w:sz w:val="20"/>
      <w:szCs w:val="20"/>
    </w:rPr>
  </w:style>
  <w:style w:type="character" w:styleId="HTMLTastatur">
    <w:name w:val="HTML Keyboard"/>
    <w:basedOn w:val="Absatz-Standardschriftart"/>
    <w:uiPriority w:val="99"/>
    <w:semiHidden/>
    <w:unhideWhenUsed/>
    <w:rsid w:val="00171F08"/>
    <w:rPr>
      <w:rFonts w:ascii="Consolas" w:hAnsi="Consolas"/>
      <w:sz w:val="20"/>
      <w:szCs w:val="20"/>
    </w:rPr>
  </w:style>
  <w:style w:type="character" w:styleId="HTMLDefinition">
    <w:name w:val="HTML Definition"/>
    <w:basedOn w:val="Absatz-Standardschriftart"/>
    <w:uiPriority w:val="99"/>
    <w:semiHidden/>
    <w:unhideWhenUsed/>
    <w:rsid w:val="00171F08"/>
    <w:rPr>
      <w:i/>
      <w:iCs/>
    </w:rPr>
  </w:style>
  <w:style w:type="character" w:styleId="HTMLCode">
    <w:name w:val="HTML Code"/>
    <w:basedOn w:val="Absatz-Standardschriftart"/>
    <w:uiPriority w:val="99"/>
    <w:semiHidden/>
    <w:unhideWhenUsed/>
    <w:rsid w:val="00171F08"/>
    <w:rPr>
      <w:rFonts w:ascii="Consolas" w:hAnsi="Consolas"/>
      <w:sz w:val="20"/>
      <w:szCs w:val="20"/>
    </w:rPr>
  </w:style>
  <w:style w:type="character" w:styleId="HTMLZitat">
    <w:name w:val="HTML Cite"/>
    <w:basedOn w:val="Absatz-Standardschriftart"/>
    <w:uiPriority w:val="99"/>
    <w:semiHidden/>
    <w:unhideWhenUsed/>
    <w:rsid w:val="00171F08"/>
    <w:rPr>
      <w:i/>
      <w:iCs/>
    </w:rPr>
  </w:style>
  <w:style w:type="paragraph" w:styleId="HTMLAdresse">
    <w:name w:val="HTML Address"/>
    <w:basedOn w:val="Standard"/>
    <w:link w:val="HTMLAdresseZchn"/>
    <w:uiPriority w:val="99"/>
    <w:semiHidden/>
    <w:unhideWhenUsed/>
    <w:rsid w:val="00171F08"/>
    <w:pPr>
      <w:spacing w:after="0" w:line="240" w:lineRule="auto"/>
    </w:pPr>
    <w:rPr>
      <w:i/>
      <w:iCs/>
    </w:rPr>
  </w:style>
  <w:style w:type="character" w:customStyle="1" w:styleId="HTMLAdresseZchn">
    <w:name w:val="HTML Adresse Zchn"/>
    <w:basedOn w:val="Absatz-Standardschriftart"/>
    <w:link w:val="HTMLAdresse"/>
    <w:uiPriority w:val="99"/>
    <w:semiHidden/>
    <w:rsid w:val="00171F08"/>
    <w:rPr>
      <w:i/>
      <w:iCs/>
    </w:rPr>
  </w:style>
  <w:style w:type="character" w:styleId="HTMLAkronym">
    <w:name w:val="HTML Acronym"/>
    <w:basedOn w:val="Absatz-Standardschriftart"/>
    <w:uiPriority w:val="99"/>
    <w:semiHidden/>
    <w:unhideWhenUsed/>
    <w:rsid w:val="00171F08"/>
  </w:style>
  <w:style w:type="paragraph" w:styleId="StandardWeb">
    <w:name w:val="Normal (Web)"/>
    <w:basedOn w:val="Standard"/>
    <w:uiPriority w:val="99"/>
    <w:semiHidden/>
    <w:unhideWhenUsed/>
    <w:rsid w:val="00171F08"/>
    <w:rPr>
      <w:rFonts w:ascii="Times New Roman" w:hAnsi="Times New Roman" w:cs="Times New Roman"/>
      <w:szCs w:val="24"/>
    </w:rPr>
  </w:style>
  <w:style w:type="paragraph" w:styleId="NurText">
    <w:name w:val="Plain Text"/>
    <w:basedOn w:val="Standard"/>
    <w:link w:val="NurTextZchn"/>
    <w:uiPriority w:val="99"/>
    <w:semiHidden/>
    <w:unhideWhenUsed/>
    <w:rsid w:val="00171F08"/>
    <w:pPr>
      <w:spacing w:after="0" w:line="240" w:lineRule="auto"/>
    </w:pPr>
    <w:rPr>
      <w:rFonts w:ascii="Consolas" w:hAnsi="Consolas"/>
      <w:sz w:val="21"/>
      <w:szCs w:val="21"/>
    </w:rPr>
  </w:style>
  <w:style w:type="character" w:customStyle="1" w:styleId="NurTextZchn">
    <w:name w:val="Nur Text Zchn"/>
    <w:basedOn w:val="Absatz-Standardschriftart"/>
    <w:link w:val="NurText"/>
    <w:uiPriority w:val="99"/>
    <w:semiHidden/>
    <w:rsid w:val="00171F08"/>
    <w:rPr>
      <w:rFonts w:ascii="Consolas" w:hAnsi="Consolas"/>
      <w:sz w:val="21"/>
      <w:szCs w:val="21"/>
    </w:rPr>
  </w:style>
  <w:style w:type="paragraph" w:styleId="Dokumentstruktur">
    <w:name w:val="Document Map"/>
    <w:basedOn w:val="Standard"/>
    <w:link w:val="DokumentstrukturZchn"/>
    <w:uiPriority w:val="99"/>
    <w:semiHidden/>
    <w:unhideWhenUsed/>
    <w:rsid w:val="00171F08"/>
    <w:pPr>
      <w:spacing w:after="0" w:line="240" w:lineRule="auto"/>
    </w:pPr>
    <w:rPr>
      <w:rFonts w:ascii="Segoe UI" w:hAnsi="Segoe UI" w:cs="Segoe UI"/>
      <w:sz w:val="16"/>
      <w:szCs w:val="16"/>
    </w:rPr>
  </w:style>
  <w:style w:type="character" w:customStyle="1" w:styleId="DokumentstrukturZchn">
    <w:name w:val="Dokumentstruktur Zchn"/>
    <w:basedOn w:val="Absatz-Standardschriftart"/>
    <w:link w:val="Dokumentstruktur"/>
    <w:uiPriority w:val="99"/>
    <w:semiHidden/>
    <w:rsid w:val="00171F08"/>
    <w:rPr>
      <w:rFonts w:ascii="Segoe UI" w:hAnsi="Segoe UI" w:cs="Segoe UI"/>
      <w:sz w:val="16"/>
      <w:szCs w:val="16"/>
    </w:rPr>
  </w:style>
  <w:style w:type="character" w:styleId="Hervorhebung">
    <w:name w:val="Emphasis"/>
    <w:basedOn w:val="Absatz-Standardschriftart"/>
    <w:uiPriority w:val="20"/>
    <w:qFormat/>
    <w:rsid w:val="00171F08"/>
    <w:rPr>
      <w:i/>
      <w:iCs/>
    </w:rPr>
  </w:style>
  <w:style w:type="character" w:styleId="Fett">
    <w:name w:val="Strong"/>
    <w:basedOn w:val="Absatz-Standardschriftart"/>
    <w:uiPriority w:val="22"/>
    <w:qFormat/>
    <w:rsid w:val="00171F08"/>
    <w:rPr>
      <w:b/>
      <w:bCs/>
    </w:rPr>
  </w:style>
  <w:style w:type="character" w:styleId="BesuchterLink">
    <w:name w:val="FollowedHyperlink"/>
    <w:basedOn w:val="Absatz-Standardschriftart"/>
    <w:uiPriority w:val="99"/>
    <w:semiHidden/>
    <w:unhideWhenUsed/>
    <w:rsid w:val="00171F08"/>
    <w:rPr>
      <w:color w:val="66CFF0" w:themeColor="followedHyperlink"/>
      <w:u w:val="single"/>
    </w:rPr>
  </w:style>
  <w:style w:type="character" w:styleId="Hyperlink">
    <w:name w:val="Hyperlink"/>
    <w:basedOn w:val="Absatz-Standardschriftart"/>
    <w:uiPriority w:val="99"/>
    <w:unhideWhenUsed/>
    <w:rsid w:val="00171F08"/>
    <w:rPr>
      <w:color w:val="149C99" w:themeColor="hyperlink"/>
      <w:u w:val="single"/>
    </w:rPr>
  </w:style>
  <w:style w:type="paragraph" w:styleId="Blocktext">
    <w:name w:val="Block Text"/>
    <w:basedOn w:val="Standard"/>
    <w:uiPriority w:val="99"/>
    <w:semiHidden/>
    <w:unhideWhenUsed/>
    <w:rsid w:val="00171F08"/>
    <w:pPr>
      <w:pBdr>
        <w:top w:val="single" w:sz="2" w:space="10" w:color="E9550D" w:themeColor="accent1"/>
        <w:left w:val="single" w:sz="2" w:space="10" w:color="E9550D" w:themeColor="accent1"/>
        <w:bottom w:val="single" w:sz="2" w:space="10" w:color="E9550D" w:themeColor="accent1"/>
        <w:right w:val="single" w:sz="2" w:space="10" w:color="E9550D" w:themeColor="accent1"/>
      </w:pBdr>
      <w:ind w:left="1152" w:right="1152"/>
    </w:pPr>
    <w:rPr>
      <w:rFonts w:asciiTheme="minorHAnsi" w:eastAsiaTheme="minorEastAsia" w:hAnsiTheme="minorHAnsi"/>
      <w:i/>
      <w:iCs/>
      <w:color w:val="E9550D" w:themeColor="accent1"/>
    </w:rPr>
  </w:style>
  <w:style w:type="paragraph" w:styleId="Textkrper-Einzug3">
    <w:name w:val="Body Text Indent 3"/>
    <w:basedOn w:val="Standard"/>
    <w:link w:val="Textkrper-Einzug3Zchn"/>
    <w:uiPriority w:val="99"/>
    <w:semiHidden/>
    <w:unhideWhenUsed/>
    <w:rsid w:val="00171F08"/>
    <w:pPr>
      <w:spacing w:after="120"/>
      <w:ind w:left="283"/>
    </w:pPr>
    <w:rPr>
      <w:sz w:val="16"/>
      <w:szCs w:val="16"/>
    </w:rPr>
  </w:style>
  <w:style w:type="character" w:customStyle="1" w:styleId="Textkrper-Einzug3Zchn">
    <w:name w:val="Textkörper-Einzug 3 Zchn"/>
    <w:basedOn w:val="Absatz-Standardschriftart"/>
    <w:link w:val="Textkrper-Einzug3"/>
    <w:uiPriority w:val="99"/>
    <w:semiHidden/>
    <w:rsid w:val="00171F08"/>
    <w:rPr>
      <w:sz w:val="16"/>
      <w:szCs w:val="16"/>
    </w:rPr>
  </w:style>
  <w:style w:type="paragraph" w:styleId="Textkrper-Einzug2">
    <w:name w:val="Body Text Indent 2"/>
    <w:basedOn w:val="Standard"/>
    <w:link w:val="Textkrper-Einzug2Zchn"/>
    <w:uiPriority w:val="99"/>
    <w:semiHidden/>
    <w:unhideWhenUsed/>
    <w:rsid w:val="00171F08"/>
    <w:pPr>
      <w:spacing w:after="120" w:line="480" w:lineRule="auto"/>
      <w:ind w:left="283"/>
    </w:pPr>
  </w:style>
  <w:style w:type="character" w:customStyle="1" w:styleId="Textkrper-Einzug2Zchn">
    <w:name w:val="Textkörper-Einzug 2 Zchn"/>
    <w:basedOn w:val="Absatz-Standardschriftart"/>
    <w:link w:val="Textkrper-Einzug2"/>
    <w:uiPriority w:val="99"/>
    <w:semiHidden/>
    <w:rsid w:val="00171F08"/>
  </w:style>
  <w:style w:type="paragraph" w:styleId="Textkrper3">
    <w:name w:val="Body Text 3"/>
    <w:basedOn w:val="Standard"/>
    <w:link w:val="Textkrper3Zchn"/>
    <w:uiPriority w:val="99"/>
    <w:semiHidden/>
    <w:unhideWhenUsed/>
    <w:rsid w:val="00171F08"/>
    <w:pPr>
      <w:spacing w:after="120"/>
    </w:pPr>
    <w:rPr>
      <w:sz w:val="16"/>
      <w:szCs w:val="16"/>
    </w:rPr>
  </w:style>
  <w:style w:type="character" w:customStyle="1" w:styleId="Textkrper3Zchn">
    <w:name w:val="Textkörper 3 Zchn"/>
    <w:basedOn w:val="Absatz-Standardschriftart"/>
    <w:link w:val="Textkrper3"/>
    <w:uiPriority w:val="99"/>
    <w:semiHidden/>
    <w:rsid w:val="00171F08"/>
    <w:rPr>
      <w:sz w:val="16"/>
      <w:szCs w:val="16"/>
    </w:rPr>
  </w:style>
  <w:style w:type="paragraph" w:styleId="Textkrper2">
    <w:name w:val="Body Text 2"/>
    <w:basedOn w:val="Standard"/>
    <w:link w:val="Textkrper2Zchn"/>
    <w:uiPriority w:val="99"/>
    <w:semiHidden/>
    <w:unhideWhenUsed/>
    <w:rsid w:val="00171F08"/>
    <w:pPr>
      <w:spacing w:after="120" w:line="480" w:lineRule="auto"/>
    </w:pPr>
  </w:style>
  <w:style w:type="character" w:customStyle="1" w:styleId="Textkrper2Zchn">
    <w:name w:val="Textkörper 2 Zchn"/>
    <w:basedOn w:val="Absatz-Standardschriftart"/>
    <w:link w:val="Textkrper2"/>
    <w:uiPriority w:val="99"/>
    <w:semiHidden/>
    <w:rsid w:val="00171F08"/>
  </w:style>
  <w:style w:type="paragraph" w:styleId="Fu-Endnotenberschrift">
    <w:name w:val="Note Heading"/>
    <w:basedOn w:val="Standard"/>
    <w:next w:val="Standard"/>
    <w:link w:val="Fu-EndnotenberschriftZchn"/>
    <w:uiPriority w:val="99"/>
    <w:semiHidden/>
    <w:unhideWhenUsed/>
    <w:rsid w:val="00171F08"/>
    <w:pPr>
      <w:spacing w:after="0" w:line="240" w:lineRule="auto"/>
    </w:pPr>
  </w:style>
  <w:style w:type="character" w:customStyle="1" w:styleId="Fu-EndnotenberschriftZchn">
    <w:name w:val="Fuß/-Endnotenüberschrift Zchn"/>
    <w:basedOn w:val="Absatz-Standardschriftart"/>
    <w:link w:val="Fu-Endnotenberschrift"/>
    <w:uiPriority w:val="99"/>
    <w:semiHidden/>
    <w:rsid w:val="00171F08"/>
  </w:style>
  <w:style w:type="paragraph" w:styleId="Textkrper-Zeileneinzug">
    <w:name w:val="Body Text Indent"/>
    <w:basedOn w:val="Standard"/>
    <w:link w:val="Textkrper-ZeileneinzugZchn"/>
    <w:uiPriority w:val="99"/>
    <w:semiHidden/>
    <w:unhideWhenUsed/>
    <w:rsid w:val="00171F08"/>
    <w:pPr>
      <w:spacing w:after="120"/>
      <w:ind w:left="283"/>
    </w:pPr>
  </w:style>
  <w:style w:type="character" w:customStyle="1" w:styleId="Textkrper-ZeileneinzugZchn">
    <w:name w:val="Textkörper-Zeileneinzug Zchn"/>
    <w:basedOn w:val="Absatz-Standardschriftart"/>
    <w:link w:val="Textkrper-Zeileneinzug"/>
    <w:uiPriority w:val="99"/>
    <w:semiHidden/>
    <w:rsid w:val="00171F08"/>
  </w:style>
  <w:style w:type="paragraph" w:styleId="Textkrper-Erstzeileneinzug2">
    <w:name w:val="Body Text First Indent 2"/>
    <w:basedOn w:val="Textkrper-Zeileneinzug"/>
    <w:link w:val="Textkrper-Erstzeileneinzug2Zchn"/>
    <w:uiPriority w:val="99"/>
    <w:semiHidden/>
    <w:unhideWhenUsed/>
    <w:rsid w:val="00171F08"/>
    <w:pPr>
      <w:spacing w:after="160"/>
      <w:ind w:left="360" w:firstLine="360"/>
    </w:pPr>
  </w:style>
  <w:style w:type="character" w:customStyle="1" w:styleId="Textkrper-Erstzeileneinzug2Zchn">
    <w:name w:val="Textkörper-Erstzeileneinzug 2 Zchn"/>
    <w:basedOn w:val="Textkrper-ZeileneinzugZchn"/>
    <w:link w:val="Textkrper-Erstzeileneinzug2"/>
    <w:uiPriority w:val="99"/>
    <w:semiHidden/>
    <w:rsid w:val="00171F08"/>
  </w:style>
  <w:style w:type="paragraph" w:styleId="Textkrper">
    <w:name w:val="Body Text"/>
    <w:basedOn w:val="Standard"/>
    <w:link w:val="TextkrperZchn"/>
    <w:uiPriority w:val="99"/>
    <w:semiHidden/>
    <w:unhideWhenUsed/>
    <w:rsid w:val="00171F08"/>
    <w:pPr>
      <w:spacing w:after="120"/>
    </w:pPr>
  </w:style>
  <w:style w:type="character" w:customStyle="1" w:styleId="TextkrperZchn">
    <w:name w:val="Textkörper Zchn"/>
    <w:basedOn w:val="Absatz-Standardschriftart"/>
    <w:link w:val="Textkrper"/>
    <w:uiPriority w:val="99"/>
    <w:semiHidden/>
    <w:rsid w:val="00171F08"/>
  </w:style>
  <w:style w:type="paragraph" w:styleId="Textkrper-Erstzeileneinzug">
    <w:name w:val="Body Text First Indent"/>
    <w:basedOn w:val="Textkrper"/>
    <w:link w:val="Textkrper-ErstzeileneinzugZchn"/>
    <w:uiPriority w:val="99"/>
    <w:semiHidden/>
    <w:unhideWhenUsed/>
    <w:rsid w:val="00171F08"/>
    <w:pPr>
      <w:spacing w:after="160"/>
      <w:ind w:firstLine="360"/>
    </w:pPr>
  </w:style>
  <w:style w:type="character" w:customStyle="1" w:styleId="Textkrper-ErstzeileneinzugZchn">
    <w:name w:val="Textkörper-Erstzeileneinzug Zchn"/>
    <w:basedOn w:val="TextkrperZchn"/>
    <w:link w:val="Textkrper-Erstzeileneinzug"/>
    <w:uiPriority w:val="99"/>
    <w:semiHidden/>
    <w:rsid w:val="00171F08"/>
  </w:style>
  <w:style w:type="paragraph" w:styleId="Datum">
    <w:name w:val="Date"/>
    <w:basedOn w:val="Standard"/>
    <w:next w:val="Standard"/>
    <w:link w:val="DatumZchn"/>
    <w:uiPriority w:val="99"/>
    <w:semiHidden/>
    <w:unhideWhenUsed/>
    <w:rsid w:val="00171F08"/>
  </w:style>
  <w:style w:type="character" w:customStyle="1" w:styleId="DatumZchn">
    <w:name w:val="Datum Zchn"/>
    <w:basedOn w:val="Absatz-Standardschriftart"/>
    <w:link w:val="Datum"/>
    <w:uiPriority w:val="99"/>
    <w:semiHidden/>
    <w:rsid w:val="00171F08"/>
  </w:style>
  <w:style w:type="paragraph" w:styleId="Anrede">
    <w:name w:val="Salutation"/>
    <w:basedOn w:val="Standard"/>
    <w:next w:val="Standard"/>
    <w:link w:val="AnredeZchn"/>
    <w:uiPriority w:val="99"/>
    <w:semiHidden/>
    <w:unhideWhenUsed/>
    <w:rsid w:val="00171F08"/>
  </w:style>
  <w:style w:type="character" w:customStyle="1" w:styleId="AnredeZchn">
    <w:name w:val="Anrede Zchn"/>
    <w:basedOn w:val="Absatz-Standardschriftart"/>
    <w:link w:val="Anrede"/>
    <w:uiPriority w:val="99"/>
    <w:semiHidden/>
    <w:rsid w:val="00171F08"/>
  </w:style>
  <w:style w:type="paragraph" w:styleId="Untertitel">
    <w:name w:val="Subtitle"/>
    <w:basedOn w:val="Standard"/>
    <w:next w:val="Standard"/>
    <w:link w:val="UntertitelZchn"/>
    <w:uiPriority w:val="11"/>
    <w:qFormat/>
    <w:rsid w:val="00171F08"/>
    <w:pPr>
      <w:numPr>
        <w:ilvl w:val="1"/>
      </w:numPr>
    </w:pPr>
    <w:rPr>
      <w:rFonts w:asciiTheme="minorHAnsi" w:eastAsiaTheme="minorEastAsia" w:hAnsiTheme="minorHAnsi"/>
      <w:color w:val="5A5A5A" w:themeColor="text1" w:themeTint="A5"/>
      <w:spacing w:val="15"/>
    </w:rPr>
  </w:style>
  <w:style w:type="character" w:customStyle="1" w:styleId="UntertitelZchn">
    <w:name w:val="Untertitel Zchn"/>
    <w:basedOn w:val="Absatz-Standardschriftart"/>
    <w:link w:val="Untertitel"/>
    <w:uiPriority w:val="11"/>
    <w:rsid w:val="00171F08"/>
    <w:rPr>
      <w:rFonts w:asciiTheme="minorHAnsi" w:eastAsiaTheme="minorEastAsia" w:hAnsiTheme="minorHAnsi"/>
      <w:color w:val="5A5A5A" w:themeColor="text1" w:themeTint="A5"/>
      <w:spacing w:val="15"/>
    </w:rPr>
  </w:style>
  <w:style w:type="paragraph" w:styleId="Nachrichtenkopf">
    <w:name w:val="Message Header"/>
    <w:basedOn w:val="Standard"/>
    <w:link w:val="NachrichtenkopfZchn"/>
    <w:uiPriority w:val="99"/>
    <w:semiHidden/>
    <w:unhideWhenUsed/>
    <w:rsid w:val="00171F08"/>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Cs w:val="24"/>
    </w:rPr>
  </w:style>
  <w:style w:type="character" w:customStyle="1" w:styleId="NachrichtenkopfZchn">
    <w:name w:val="Nachrichtenkopf Zchn"/>
    <w:basedOn w:val="Absatz-Standardschriftart"/>
    <w:link w:val="Nachrichtenkopf"/>
    <w:uiPriority w:val="99"/>
    <w:semiHidden/>
    <w:rsid w:val="00171F08"/>
    <w:rPr>
      <w:rFonts w:asciiTheme="majorHAnsi" w:eastAsiaTheme="majorEastAsia" w:hAnsiTheme="majorHAnsi" w:cstheme="majorBidi"/>
      <w:sz w:val="24"/>
      <w:szCs w:val="24"/>
      <w:shd w:val="pct20" w:color="auto" w:fill="auto"/>
    </w:rPr>
  </w:style>
  <w:style w:type="paragraph" w:styleId="Listenfortsetzung5">
    <w:name w:val="List Continue 5"/>
    <w:basedOn w:val="Standard"/>
    <w:uiPriority w:val="99"/>
    <w:semiHidden/>
    <w:unhideWhenUsed/>
    <w:rsid w:val="00171F08"/>
    <w:pPr>
      <w:spacing w:after="120"/>
      <w:ind w:left="1415"/>
      <w:contextualSpacing/>
    </w:pPr>
  </w:style>
  <w:style w:type="paragraph" w:styleId="Listenfortsetzung4">
    <w:name w:val="List Continue 4"/>
    <w:basedOn w:val="Standard"/>
    <w:uiPriority w:val="99"/>
    <w:semiHidden/>
    <w:unhideWhenUsed/>
    <w:rsid w:val="00171F08"/>
    <w:pPr>
      <w:spacing w:after="120"/>
      <w:ind w:left="1132"/>
      <w:contextualSpacing/>
    </w:pPr>
  </w:style>
  <w:style w:type="paragraph" w:styleId="Listenfortsetzung3">
    <w:name w:val="List Continue 3"/>
    <w:basedOn w:val="Standard"/>
    <w:uiPriority w:val="99"/>
    <w:semiHidden/>
    <w:unhideWhenUsed/>
    <w:rsid w:val="00171F08"/>
    <w:pPr>
      <w:spacing w:after="120"/>
      <w:ind w:left="849"/>
      <w:contextualSpacing/>
    </w:pPr>
  </w:style>
  <w:style w:type="paragraph" w:styleId="Listenfortsetzung2">
    <w:name w:val="List Continue 2"/>
    <w:basedOn w:val="Standard"/>
    <w:uiPriority w:val="99"/>
    <w:semiHidden/>
    <w:unhideWhenUsed/>
    <w:rsid w:val="00171F08"/>
    <w:pPr>
      <w:spacing w:after="120"/>
      <w:ind w:left="566"/>
      <w:contextualSpacing/>
    </w:pPr>
  </w:style>
  <w:style w:type="paragraph" w:styleId="Listenfortsetzung">
    <w:name w:val="List Continue"/>
    <w:basedOn w:val="Standard"/>
    <w:uiPriority w:val="99"/>
    <w:semiHidden/>
    <w:unhideWhenUsed/>
    <w:rsid w:val="00171F08"/>
    <w:pPr>
      <w:spacing w:after="120"/>
      <w:ind w:left="283"/>
      <w:contextualSpacing/>
    </w:pPr>
  </w:style>
  <w:style w:type="paragraph" w:styleId="Unterschrift">
    <w:name w:val="Signature"/>
    <w:basedOn w:val="Standard"/>
    <w:link w:val="UnterschriftZchn"/>
    <w:uiPriority w:val="99"/>
    <w:semiHidden/>
    <w:unhideWhenUsed/>
    <w:rsid w:val="00171F08"/>
    <w:pPr>
      <w:spacing w:after="0" w:line="240" w:lineRule="auto"/>
      <w:ind w:left="4252"/>
    </w:pPr>
  </w:style>
  <w:style w:type="character" w:customStyle="1" w:styleId="UnterschriftZchn">
    <w:name w:val="Unterschrift Zchn"/>
    <w:basedOn w:val="Absatz-Standardschriftart"/>
    <w:link w:val="Unterschrift"/>
    <w:uiPriority w:val="99"/>
    <w:semiHidden/>
    <w:rsid w:val="00171F08"/>
  </w:style>
  <w:style w:type="paragraph" w:styleId="Gruformel">
    <w:name w:val="Closing"/>
    <w:basedOn w:val="Standard"/>
    <w:link w:val="GruformelZchn"/>
    <w:uiPriority w:val="99"/>
    <w:semiHidden/>
    <w:unhideWhenUsed/>
    <w:rsid w:val="00171F08"/>
    <w:pPr>
      <w:spacing w:after="0" w:line="240" w:lineRule="auto"/>
      <w:ind w:left="4252"/>
    </w:pPr>
  </w:style>
  <w:style w:type="character" w:customStyle="1" w:styleId="GruformelZchn">
    <w:name w:val="Grußformel Zchn"/>
    <w:basedOn w:val="Absatz-Standardschriftart"/>
    <w:link w:val="Gruformel"/>
    <w:uiPriority w:val="99"/>
    <w:semiHidden/>
    <w:rsid w:val="00171F08"/>
  </w:style>
  <w:style w:type="paragraph" w:styleId="Titel">
    <w:name w:val="Title"/>
    <w:basedOn w:val="Standard"/>
    <w:next w:val="Standard"/>
    <w:link w:val="TitelZchn"/>
    <w:uiPriority w:val="10"/>
    <w:qFormat/>
    <w:rsid w:val="00171F08"/>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171F08"/>
    <w:rPr>
      <w:rFonts w:asciiTheme="majorHAnsi" w:eastAsiaTheme="majorEastAsia" w:hAnsiTheme="majorHAnsi" w:cstheme="majorBidi"/>
      <w:spacing w:val="-10"/>
      <w:kern w:val="28"/>
      <w:sz w:val="56"/>
      <w:szCs w:val="56"/>
    </w:rPr>
  </w:style>
  <w:style w:type="paragraph" w:styleId="Listennummer5">
    <w:name w:val="List Number 5"/>
    <w:basedOn w:val="Standard"/>
    <w:uiPriority w:val="99"/>
    <w:semiHidden/>
    <w:unhideWhenUsed/>
    <w:rsid w:val="00171F08"/>
    <w:pPr>
      <w:numPr>
        <w:numId w:val="3"/>
      </w:numPr>
      <w:contextualSpacing/>
    </w:pPr>
  </w:style>
  <w:style w:type="paragraph" w:styleId="Listennummer4">
    <w:name w:val="List Number 4"/>
    <w:basedOn w:val="Standard"/>
    <w:uiPriority w:val="99"/>
    <w:semiHidden/>
    <w:unhideWhenUsed/>
    <w:rsid w:val="00171F08"/>
    <w:pPr>
      <w:numPr>
        <w:numId w:val="4"/>
      </w:numPr>
      <w:contextualSpacing/>
    </w:pPr>
  </w:style>
  <w:style w:type="paragraph" w:styleId="Listennummer3">
    <w:name w:val="List Number 3"/>
    <w:basedOn w:val="Standard"/>
    <w:uiPriority w:val="99"/>
    <w:semiHidden/>
    <w:unhideWhenUsed/>
    <w:rsid w:val="00171F08"/>
    <w:pPr>
      <w:numPr>
        <w:numId w:val="5"/>
      </w:numPr>
      <w:contextualSpacing/>
    </w:pPr>
  </w:style>
  <w:style w:type="paragraph" w:styleId="Listennummer2">
    <w:name w:val="List Number 2"/>
    <w:basedOn w:val="Standard"/>
    <w:uiPriority w:val="99"/>
    <w:semiHidden/>
    <w:unhideWhenUsed/>
    <w:rsid w:val="00171F08"/>
    <w:pPr>
      <w:numPr>
        <w:numId w:val="6"/>
      </w:numPr>
      <w:contextualSpacing/>
    </w:pPr>
  </w:style>
  <w:style w:type="paragraph" w:styleId="Aufzhlungszeichen5">
    <w:name w:val="List Bullet 5"/>
    <w:basedOn w:val="Standard"/>
    <w:uiPriority w:val="99"/>
    <w:semiHidden/>
    <w:unhideWhenUsed/>
    <w:rsid w:val="00171F08"/>
    <w:pPr>
      <w:numPr>
        <w:numId w:val="7"/>
      </w:numPr>
      <w:contextualSpacing/>
    </w:pPr>
  </w:style>
  <w:style w:type="paragraph" w:styleId="Aufzhlungszeichen4">
    <w:name w:val="List Bullet 4"/>
    <w:basedOn w:val="Standard"/>
    <w:uiPriority w:val="99"/>
    <w:semiHidden/>
    <w:unhideWhenUsed/>
    <w:rsid w:val="00171F08"/>
    <w:pPr>
      <w:numPr>
        <w:numId w:val="8"/>
      </w:numPr>
      <w:contextualSpacing/>
    </w:pPr>
  </w:style>
  <w:style w:type="paragraph" w:styleId="Aufzhlungszeichen3">
    <w:name w:val="List Bullet 3"/>
    <w:basedOn w:val="Standard"/>
    <w:uiPriority w:val="99"/>
    <w:semiHidden/>
    <w:unhideWhenUsed/>
    <w:rsid w:val="00171F08"/>
    <w:pPr>
      <w:numPr>
        <w:numId w:val="9"/>
      </w:numPr>
      <w:contextualSpacing/>
    </w:pPr>
  </w:style>
  <w:style w:type="paragraph" w:styleId="Aufzhlungszeichen2">
    <w:name w:val="List Bullet 2"/>
    <w:basedOn w:val="Standard"/>
    <w:uiPriority w:val="99"/>
    <w:semiHidden/>
    <w:unhideWhenUsed/>
    <w:rsid w:val="00171F08"/>
    <w:pPr>
      <w:numPr>
        <w:numId w:val="10"/>
      </w:numPr>
      <w:contextualSpacing/>
    </w:pPr>
  </w:style>
  <w:style w:type="paragraph" w:styleId="Liste5">
    <w:name w:val="List 5"/>
    <w:basedOn w:val="Standard"/>
    <w:uiPriority w:val="99"/>
    <w:semiHidden/>
    <w:unhideWhenUsed/>
    <w:rsid w:val="00171F08"/>
    <w:pPr>
      <w:ind w:left="1415" w:hanging="283"/>
      <w:contextualSpacing/>
    </w:pPr>
  </w:style>
  <w:style w:type="paragraph" w:styleId="Liste4">
    <w:name w:val="List 4"/>
    <w:basedOn w:val="Standard"/>
    <w:uiPriority w:val="99"/>
    <w:semiHidden/>
    <w:unhideWhenUsed/>
    <w:rsid w:val="00171F08"/>
    <w:pPr>
      <w:ind w:left="1132" w:hanging="283"/>
      <w:contextualSpacing/>
    </w:pPr>
  </w:style>
  <w:style w:type="paragraph" w:styleId="Liste3">
    <w:name w:val="List 3"/>
    <w:basedOn w:val="Standard"/>
    <w:uiPriority w:val="99"/>
    <w:semiHidden/>
    <w:unhideWhenUsed/>
    <w:rsid w:val="00171F08"/>
    <w:pPr>
      <w:ind w:left="849" w:hanging="283"/>
      <w:contextualSpacing/>
    </w:pPr>
  </w:style>
  <w:style w:type="paragraph" w:styleId="Liste2">
    <w:name w:val="List 2"/>
    <w:basedOn w:val="Standard"/>
    <w:uiPriority w:val="99"/>
    <w:semiHidden/>
    <w:unhideWhenUsed/>
    <w:rsid w:val="00171F08"/>
    <w:pPr>
      <w:ind w:left="566" w:hanging="283"/>
      <w:contextualSpacing/>
    </w:pPr>
  </w:style>
  <w:style w:type="paragraph" w:styleId="Listennummer">
    <w:name w:val="List Number"/>
    <w:basedOn w:val="Standard"/>
    <w:uiPriority w:val="99"/>
    <w:semiHidden/>
    <w:unhideWhenUsed/>
    <w:rsid w:val="00171F08"/>
    <w:pPr>
      <w:numPr>
        <w:numId w:val="11"/>
      </w:numPr>
      <w:contextualSpacing/>
    </w:pPr>
  </w:style>
  <w:style w:type="paragraph" w:styleId="Aufzhlungszeichen">
    <w:name w:val="List Bullet"/>
    <w:basedOn w:val="Standard"/>
    <w:uiPriority w:val="99"/>
    <w:semiHidden/>
    <w:unhideWhenUsed/>
    <w:rsid w:val="00171F08"/>
    <w:pPr>
      <w:numPr>
        <w:numId w:val="12"/>
      </w:numPr>
      <w:contextualSpacing/>
    </w:pPr>
  </w:style>
  <w:style w:type="paragraph" w:styleId="Liste">
    <w:name w:val="List"/>
    <w:basedOn w:val="Standard"/>
    <w:uiPriority w:val="99"/>
    <w:semiHidden/>
    <w:unhideWhenUsed/>
    <w:rsid w:val="00171F08"/>
    <w:pPr>
      <w:ind w:left="283" w:hanging="283"/>
      <w:contextualSpacing/>
    </w:pPr>
  </w:style>
  <w:style w:type="paragraph" w:styleId="RGV-berschrift">
    <w:name w:val="toa heading"/>
    <w:basedOn w:val="Standard"/>
    <w:next w:val="Standard"/>
    <w:uiPriority w:val="99"/>
    <w:semiHidden/>
    <w:unhideWhenUsed/>
    <w:rsid w:val="00171F08"/>
    <w:pPr>
      <w:spacing w:before="120"/>
    </w:pPr>
    <w:rPr>
      <w:rFonts w:asciiTheme="majorHAnsi" w:eastAsiaTheme="majorEastAsia" w:hAnsiTheme="majorHAnsi" w:cstheme="majorBidi"/>
      <w:b/>
      <w:bCs/>
      <w:szCs w:val="24"/>
    </w:rPr>
  </w:style>
  <w:style w:type="paragraph" w:styleId="Makrotext">
    <w:name w:val="macro"/>
    <w:link w:val="MakrotextZchn"/>
    <w:uiPriority w:val="99"/>
    <w:semiHidden/>
    <w:unhideWhenUsed/>
    <w:rsid w:val="00171F08"/>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rPr>
  </w:style>
  <w:style w:type="character" w:customStyle="1" w:styleId="MakrotextZchn">
    <w:name w:val="Makrotext Zchn"/>
    <w:basedOn w:val="Absatz-Standardschriftart"/>
    <w:link w:val="Makrotext"/>
    <w:uiPriority w:val="99"/>
    <w:semiHidden/>
    <w:rsid w:val="00171F08"/>
    <w:rPr>
      <w:rFonts w:ascii="Consolas" w:hAnsi="Consolas"/>
      <w:sz w:val="20"/>
      <w:szCs w:val="20"/>
    </w:rPr>
  </w:style>
  <w:style w:type="paragraph" w:styleId="Rechtsgrundlagenverzeichnis">
    <w:name w:val="table of authorities"/>
    <w:basedOn w:val="Standard"/>
    <w:next w:val="Standard"/>
    <w:uiPriority w:val="99"/>
    <w:semiHidden/>
    <w:unhideWhenUsed/>
    <w:rsid w:val="00171F08"/>
    <w:pPr>
      <w:spacing w:after="0"/>
      <w:ind w:left="220" w:hanging="220"/>
    </w:pPr>
  </w:style>
  <w:style w:type="paragraph" w:styleId="Endnotentext">
    <w:name w:val="endnote text"/>
    <w:basedOn w:val="Standard"/>
    <w:link w:val="EndnotentextZchn"/>
    <w:uiPriority w:val="99"/>
    <w:semiHidden/>
    <w:unhideWhenUsed/>
    <w:rsid w:val="00171F08"/>
    <w:pPr>
      <w:spacing w:after="0" w:line="240" w:lineRule="auto"/>
    </w:pPr>
    <w:rPr>
      <w:sz w:val="20"/>
      <w:szCs w:val="20"/>
    </w:rPr>
  </w:style>
  <w:style w:type="character" w:customStyle="1" w:styleId="EndnotentextZchn">
    <w:name w:val="Endnotentext Zchn"/>
    <w:basedOn w:val="Absatz-Standardschriftart"/>
    <w:link w:val="Endnotentext"/>
    <w:uiPriority w:val="99"/>
    <w:semiHidden/>
    <w:rsid w:val="00171F08"/>
    <w:rPr>
      <w:sz w:val="20"/>
      <w:szCs w:val="20"/>
    </w:rPr>
  </w:style>
  <w:style w:type="character" w:styleId="Endnotenzeichen">
    <w:name w:val="endnote reference"/>
    <w:basedOn w:val="Absatz-Standardschriftart"/>
    <w:uiPriority w:val="99"/>
    <w:semiHidden/>
    <w:unhideWhenUsed/>
    <w:rsid w:val="00171F08"/>
    <w:rPr>
      <w:vertAlign w:val="superscript"/>
    </w:rPr>
  </w:style>
  <w:style w:type="character" w:styleId="Seitenzahl">
    <w:name w:val="page number"/>
    <w:basedOn w:val="Absatz-Standardschriftart"/>
    <w:uiPriority w:val="99"/>
    <w:semiHidden/>
    <w:unhideWhenUsed/>
    <w:rsid w:val="00171F08"/>
  </w:style>
  <w:style w:type="character" w:styleId="Zeilennummer">
    <w:name w:val="line number"/>
    <w:basedOn w:val="Absatz-Standardschriftart"/>
    <w:uiPriority w:val="99"/>
    <w:semiHidden/>
    <w:unhideWhenUsed/>
    <w:rsid w:val="00171F08"/>
  </w:style>
  <w:style w:type="character" w:styleId="Kommentarzeichen">
    <w:name w:val="annotation reference"/>
    <w:basedOn w:val="Absatz-Standardschriftart"/>
    <w:uiPriority w:val="99"/>
    <w:semiHidden/>
    <w:unhideWhenUsed/>
    <w:rsid w:val="00171F08"/>
    <w:rPr>
      <w:sz w:val="16"/>
      <w:szCs w:val="16"/>
    </w:rPr>
  </w:style>
  <w:style w:type="character" w:styleId="Funotenzeichen">
    <w:name w:val="footnote reference"/>
    <w:basedOn w:val="Absatz-Standardschriftart"/>
    <w:uiPriority w:val="99"/>
    <w:semiHidden/>
    <w:unhideWhenUsed/>
    <w:rsid w:val="00171F08"/>
    <w:rPr>
      <w:vertAlign w:val="superscript"/>
    </w:rPr>
  </w:style>
  <w:style w:type="paragraph" w:styleId="Umschlagabsenderadresse">
    <w:name w:val="envelope return"/>
    <w:basedOn w:val="Standard"/>
    <w:uiPriority w:val="99"/>
    <w:semiHidden/>
    <w:unhideWhenUsed/>
    <w:rsid w:val="00171F08"/>
    <w:pPr>
      <w:spacing w:after="0" w:line="240" w:lineRule="auto"/>
    </w:pPr>
    <w:rPr>
      <w:rFonts w:asciiTheme="majorHAnsi" w:eastAsiaTheme="majorEastAsia" w:hAnsiTheme="majorHAnsi" w:cstheme="majorBidi"/>
      <w:sz w:val="20"/>
      <w:szCs w:val="20"/>
    </w:rPr>
  </w:style>
  <w:style w:type="paragraph" w:styleId="Umschlagadresse">
    <w:name w:val="envelope address"/>
    <w:basedOn w:val="Standard"/>
    <w:uiPriority w:val="99"/>
    <w:semiHidden/>
    <w:unhideWhenUsed/>
    <w:rsid w:val="00171F08"/>
    <w:pPr>
      <w:framePr w:w="4320" w:h="2160" w:hRule="exact" w:hSpace="141" w:wrap="auto" w:hAnchor="page" w:xAlign="center" w:yAlign="bottom"/>
      <w:spacing w:after="0" w:line="240" w:lineRule="auto"/>
      <w:ind w:left="1"/>
    </w:pPr>
    <w:rPr>
      <w:rFonts w:asciiTheme="majorHAnsi" w:eastAsiaTheme="majorEastAsia" w:hAnsiTheme="majorHAnsi" w:cstheme="majorBidi"/>
      <w:szCs w:val="24"/>
    </w:rPr>
  </w:style>
  <w:style w:type="paragraph" w:styleId="Abbildungsverzeichnis">
    <w:name w:val="table of figures"/>
    <w:basedOn w:val="Standard"/>
    <w:next w:val="Standard"/>
    <w:uiPriority w:val="99"/>
    <w:semiHidden/>
    <w:unhideWhenUsed/>
    <w:rsid w:val="00171F08"/>
    <w:pPr>
      <w:spacing w:after="0"/>
    </w:pPr>
  </w:style>
  <w:style w:type="paragraph" w:styleId="Beschriftung">
    <w:name w:val="caption"/>
    <w:basedOn w:val="Standard"/>
    <w:next w:val="Standard"/>
    <w:uiPriority w:val="35"/>
    <w:unhideWhenUsed/>
    <w:qFormat/>
    <w:rsid w:val="00171F08"/>
    <w:pPr>
      <w:spacing w:after="200" w:line="240" w:lineRule="auto"/>
    </w:pPr>
    <w:rPr>
      <w:i/>
      <w:iCs/>
      <w:color w:val="4D4D4D" w:themeColor="text2"/>
      <w:sz w:val="18"/>
      <w:szCs w:val="18"/>
    </w:rPr>
  </w:style>
  <w:style w:type="paragraph" w:styleId="Index1">
    <w:name w:val="index 1"/>
    <w:basedOn w:val="Standard"/>
    <w:next w:val="Standard"/>
    <w:autoRedefine/>
    <w:uiPriority w:val="99"/>
    <w:semiHidden/>
    <w:unhideWhenUsed/>
    <w:rsid w:val="00171F08"/>
    <w:pPr>
      <w:spacing w:after="0" w:line="240" w:lineRule="auto"/>
      <w:ind w:left="220" w:hanging="220"/>
    </w:pPr>
  </w:style>
  <w:style w:type="paragraph" w:styleId="Indexberschrift">
    <w:name w:val="index heading"/>
    <w:basedOn w:val="Standard"/>
    <w:next w:val="Index1"/>
    <w:uiPriority w:val="99"/>
    <w:semiHidden/>
    <w:unhideWhenUsed/>
    <w:rsid w:val="00171F08"/>
    <w:rPr>
      <w:rFonts w:asciiTheme="majorHAnsi" w:eastAsiaTheme="majorEastAsia" w:hAnsiTheme="majorHAnsi" w:cstheme="majorBidi"/>
      <w:b/>
      <w:bCs/>
    </w:rPr>
  </w:style>
  <w:style w:type="paragraph" w:styleId="Kommentartext">
    <w:name w:val="annotation text"/>
    <w:basedOn w:val="Standard"/>
    <w:link w:val="KommentartextZchn"/>
    <w:uiPriority w:val="99"/>
    <w:semiHidden/>
    <w:unhideWhenUsed/>
    <w:rsid w:val="00171F08"/>
    <w:pPr>
      <w:spacing w:line="240" w:lineRule="auto"/>
    </w:pPr>
    <w:rPr>
      <w:sz w:val="20"/>
      <w:szCs w:val="20"/>
    </w:rPr>
  </w:style>
  <w:style w:type="character" w:customStyle="1" w:styleId="KommentartextZchn">
    <w:name w:val="Kommentartext Zchn"/>
    <w:basedOn w:val="Absatz-Standardschriftart"/>
    <w:link w:val="Kommentartext"/>
    <w:uiPriority w:val="99"/>
    <w:semiHidden/>
    <w:rsid w:val="00171F08"/>
    <w:rPr>
      <w:sz w:val="20"/>
      <w:szCs w:val="20"/>
    </w:rPr>
  </w:style>
  <w:style w:type="paragraph" w:styleId="Standardeinzug">
    <w:name w:val="Normal Indent"/>
    <w:basedOn w:val="Standard"/>
    <w:uiPriority w:val="99"/>
    <w:semiHidden/>
    <w:unhideWhenUsed/>
    <w:rsid w:val="00171F08"/>
    <w:pPr>
      <w:ind w:left="708"/>
    </w:pPr>
  </w:style>
  <w:style w:type="paragraph" w:styleId="Verzeichnis9">
    <w:name w:val="toc 9"/>
    <w:basedOn w:val="Standard"/>
    <w:next w:val="Standard"/>
    <w:autoRedefine/>
    <w:uiPriority w:val="39"/>
    <w:semiHidden/>
    <w:unhideWhenUsed/>
    <w:rsid w:val="00171F08"/>
    <w:pPr>
      <w:spacing w:after="100"/>
      <w:ind w:left="1760"/>
    </w:pPr>
  </w:style>
  <w:style w:type="paragraph" w:styleId="Verzeichnis8">
    <w:name w:val="toc 8"/>
    <w:basedOn w:val="Standard"/>
    <w:next w:val="Standard"/>
    <w:autoRedefine/>
    <w:uiPriority w:val="39"/>
    <w:semiHidden/>
    <w:unhideWhenUsed/>
    <w:rsid w:val="00171F08"/>
    <w:pPr>
      <w:spacing w:after="100"/>
      <w:ind w:left="1540"/>
    </w:pPr>
  </w:style>
  <w:style w:type="paragraph" w:styleId="Verzeichnis7">
    <w:name w:val="toc 7"/>
    <w:basedOn w:val="Standard"/>
    <w:next w:val="Standard"/>
    <w:autoRedefine/>
    <w:uiPriority w:val="39"/>
    <w:semiHidden/>
    <w:unhideWhenUsed/>
    <w:rsid w:val="00171F08"/>
    <w:pPr>
      <w:spacing w:after="100"/>
      <w:ind w:left="1320"/>
    </w:pPr>
  </w:style>
  <w:style w:type="paragraph" w:styleId="Verzeichnis6">
    <w:name w:val="toc 6"/>
    <w:basedOn w:val="Standard"/>
    <w:next w:val="Standard"/>
    <w:autoRedefine/>
    <w:uiPriority w:val="39"/>
    <w:semiHidden/>
    <w:unhideWhenUsed/>
    <w:rsid w:val="00171F08"/>
    <w:pPr>
      <w:spacing w:after="100"/>
      <w:ind w:left="1100"/>
    </w:pPr>
  </w:style>
  <w:style w:type="paragraph" w:styleId="Verzeichnis5">
    <w:name w:val="toc 5"/>
    <w:basedOn w:val="Standard"/>
    <w:next w:val="Standard"/>
    <w:autoRedefine/>
    <w:uiPriority w:val="39"/>
    <w:semiHidden/>
    <w:unhideWhenUsed/>
    <w:rsid w:val="00171F08"/>
    <w:pPr>
      <w:spacing w:after="100"/>
      <w:ind w:left="880"/>
    </w:pPr>
  </w:style>
  <w:style w:type="paragraph" w:styleId="Verzeichnis4">
    <w:name w:val="toc 4"/>
    <w:basedOn w:val="Standard"/>
    <w:next w:val="Standard"/>
    <w:autoRedefine/>
    <w:uiPriority w:val="39"/>
    <w:unhideWhenUsed/>
    <w:rsid w:val="00171F08"/>
    <w:pPr>
      <w:spacing w:after="100"/>
      <w:ind w:left="660"/>
    </w:pPr>
  </w:style>
  <w:style w:type="paragraph" w:styleId="Verzeichnis3">
    <w:name w:val="toc 3"/>
    <w:basedOn w:val="Standard"/>
    <w:next w:val="Standard"/>
    <w:autoRedefine/>
    <w:uiPriority w:val="39"/>
    <w:unhideWhenUsed/>
    <w:rsid w:val="00171F08"/>
    <w:pPr>
      <w:spacing w:after="100"/>
      <w:ind w:left="440"/>
    </w:pPr>
  </w:style>
  <w:style w:type="paragraph" w:styleId="Verzeichnis2">
    <w:name w:val="toc 2"/>
    <w:basedOn w:val="Standard"/>
    <w:next w:val="Standard"/>
    <w:autoRedefine/>
    <w:uiPriority w:val="39"/>
    <w:unhideWhenUsed/>
    <w:rsid w:val="00171F08"/>
    <w:pPr>
      <w:spacing w:after="100"/>
      <w:ind w:left="220"/>
    </w:pPr>
  </w:style>
  <w:style w:type="paragraph" w:styleId="Verzeichnis1">
    <w:name w:val="toc 1"/>
    <w:basedOn w:val="Standard"/>
    <w:next w:val="Standard"/>
    <w:autoRedefine/>
    <w:uiPriority w:val="39"/>
    <w:unhideWhenUsed/>
    <w:rsid w:val="00171F08"/>
    <w:pPr>
      <w:spacing w:after="100"/>
    </w:pPr>
  </w:style>
  <w:style w:type="paragraph" w:styleId="Index9">
    <w:name w:val="index 9"/>
    <w:basedOn w:val="Standard"/>
    <w:next w:val="Standard"/>
    <w:autoRedefine/>
    <w:uiPriority w:val="99"/>
    <w:semiHidden/>
    <w:unhideWhenUsed/>
    <w:rsid w:val="00171F08"/>
    <w:pPr>
      <w:spacing w:after="0" w:line="240" w:lineRule="auto"/>
      <w:ind w:left="1980" w:hanging="220"/>
    </w:pPr>
  </w:style>
  <w:style w:type="paragraph" w:styleId="Index8">
    <w:name w:val="index 8"/>
    <w:basedOn w:val="Standard"/>
    <w:next w:val="Standard"/>
    <w:autoRedefine/>
    <w:uiPriority w:val="99"/>
    <w:semiHidden/>
    <w:unhideWhenUsed/>
    <w:rsid w:val="00171F08"/>
    <w:pPr>
      <w:spacing w:after="0" w:line="240" w:lineRule="auto"/>
      <w:ind w:left="1760" w:hanging="220"/>
    </w:pPr>
  </w:style>
  <w:style w:type="paragraph" w:styleId="Index7">
    <w:name w:val="index 7"/>
    <w:basedOn w:val="Standard"/>
    <w:next w:val="Standard"/>
    <w:autoRedefine/>
    <w:uiPriority w:val="99"/>
    <w:semiHidden/>
    <w:unhideWhenUsed/>
    <w:rsid w:val="00171F08"/>
    <w:pPr>
      <w:spacing w:after="0" w:line="240" w:lineRule="auto"/>
      <w:ind w:left="1540" w:hanging="220"/>
    </w:pPr>
  </w:style>
  <w:style w:type="paragraph" w:styleId="Index6">
    <w:name w:val="index 6"/>
    <w:basedOn w:val="Standard"/>
    <w:next w:val="Standard"/>
    <w:autoRedefine/>
    <w:uiPriority w:val="99"/>
    <w:semiHidden/>
    <w:unhideWhenUsed/>
    <w:rsid w:val="00171F08"/>
    <w:pPr>
      <w:spacing w:after="0" w:line="240" w:lineRule="auto"/>
      <w:ind w:left="1320" w:hanging="220"/>
    </w:pPr>
  </w:style>
  <w:style w:type="paragraph" w:styleId="Index5">
    <w:name w:val="index 5"/>
    <w:basedOn w:val="Standard"/>
    <w:next w:val="Standard"/>
    <w:autoRedefine/>
    <w:uiPriority w:val="99"/>
    <w:semiHidden/>
    <w:unhideWhenUsed/>
    <w:rsid w:val="00171F08"/>
    <w:pPr>
      <w:spacing w:after="0" w:line="240" w:lineRule="auto"/>
      <w:ind w:left="1100" w:hanging="220"/>
    </w:pPr>
  </w:style>
  <w:style w:type="paragraph" w:styleId="Index4">
    <w:name w:val="index 4"/>
    <w:basedOn w:val="Standard"/>
    <w:next w:val="Standard"/>
    <w:autoRedefine/>
    <w:uiPriority w:val="99"/>
    <w:semiHidden/>
    <w:unhideWhenUsed/>
    <w:rsid w:val="00171F08"/>
    <w:pPr>
      <w:spacing w:after="0" w:line="240" w:lineRule="auto"/>
      <w:ind w:left="880" w:hanging="220"/>
    </w:pPr>
  </w:style>
  <w:style w:type="paragraph" w:styleId="Index3">
    <w:name w:val="index 3"/>
    <w:basedOn w:val="Standard"/>
    <w:next w:val="Standard"/>
    <w:autoRedefine/>
    <w:uiPriority w:val="99"/>
    <w:semiHidden/>
    <w:unhideWhenUsed/>
    <w:rsid w:val="00171F08"/>
    <w:pPr>
      <w:spacing w:after="0" w:line="240" w:lineRule="auto"/>
      <w:ind w:left="660" w:hanging="220"/>
    </w:pPr>
  </w:style>
  <w:style w:type="paragraph" w:styleId="Index2">
    <w:name w:val="index 2"/>
    <w:basedOn w:val="Standard"/>
    <w:next w:val="Standard"/>
    <w:autoRedefine/>
    <w:uiPriority w:val="99"/>
    <w:semiHidden/>
    <w:unhideWhenUsed/>
    <w:rsid w:val="00171F08"/>
    <w:pPr>
      <w:spacing w:after="0" w:line="240" w:lineRule="auto"/>
      <w:ind w:left="440" w:hanging="220"/>
    </w:pPr>
  </w:style>
  <w:style w:type="character" w:customStyle="1" w:styleId="berschrift9Zchn">
    <w:name w:val="Überschrift 9 Zchn"/>
    <w:basedOn w:val="Absatz-Standardschriftart"/>
    <w:link w:val="berschrift9"/>
    <w:uiPriority w:val="9"/>
    <w:semiHidden/>
    <w:rsid w:val="00171F08"/>
    <w:rPr>
      <w:rFonts w:asciiTheme="majorHAnsi" w:eastAsiaTheme="majorEastAsia" w:hAnsiTheme="majorHAnsi" w:cstheme="majorBidi"/>
      <w:i/>
      <w:iCs/>
      <w:color w:val="272727" w:themeColor="text1" w:themeTint="D8"/>
      <w:sz w:val="21"/>
      <w:szCs w:val="21"/>
    </w:rPr>
  </w:style>
  <w:style w:type="character" w:customStyle="1" w:styleId="berschrift8Zchn">
    <w:name w:val="Überschrift 8 Zchn"/>
    <w:basedOn w:val="Absatz-Standardschriftart"/>
    <w:link w:val="berschrift8"/>
    <w:uiPriority w:val="9"/>
    <w:semiHidden/>
    <w:rsid w:val="00171F08"/>
    <w:rPr>
      <w:rFonts w:asciiTheme="majorHAnsi" w:eastAsiaTheme="majorEastAsia" w:hAnsiTheme="majorHAnsi" w:cstheme="majorBidi"/>
      <w:color w:val="272727" w:themeColor="text1" w:themeTint="D8"/>
      <w:sz w:val="21"/>
      <w:szCs w:val="21"/>
    </w:rPr>
  </w:style>
  <w:style w:type="character" w:customStyle="1" w:styleId="berschrift7Zchn">
    <w:name w:val="Überschrift 7 Zchn"/>
    <w:basedOn w:val="Absatz-Standardschriftart"/>
    <w:link w:val="berschrift7"/>
    <w:uiPriority w:val="9"/>
    <w:semiHidden/>
    <w:rsid w:val="00171F08"/>
    <w:rPr>
      <w:rFonts w:asciiTheme="majorHAnsi" w:eastAsiaTheme="majorEastAsia" w:hAnsiTheme="majorHAnsi" w:cstheme="majorBidi"/>
      <w:i/>
      <w:iCs/>
      <w:color w:val="732A06" w:themeColor="accent1" w:themeShade="7F"/>
    </w:rPr>
  </w:style>
  <w:style w:type="character" w:customStyle="1" w:styleId="berschrift6Zchn">
    <w:name w:val="Überschrift 6 Zchn"/>
    <w:basedOn w:val="Absatz-Standardschriftart"/>
    <w:link w:val="berschrift6"/>
    <w:uiPriority w:val="9"/>
    <w:semiHidden/>
    <w:rsid w:val="00171F08"/>
    <w:rPr>
      <w:rFonts w:asciiTheme="majorHAnsi" w:eastAsiaTheme="majorEastAsia" w:hAnsiTheme="majorHAnsi" w:cstheme="majorBidi"/>
      <w:color w:val="732A06" w:themeColor="accent1" w:themeShade="7F"/>
    </w:rPr>
  </w:style>
  <w:style w:type="character" w:customStyle="1" w:styleId="berschrift5Zchn">
    <w:name w:val="Überschrift 5 Zchn"/>
    <w:basedOn w:val="Absatz-Standardschriftart"/>
    <w:link w:val="berschrift5"/>
    <w:uiPriority w:val="9"/>
    <w:semiHidden/>
    <w:rsid w:val="00171F08"/>
    <w:rPr>
      <w:rFonts w:asciiTheme="majorHAnsi" w:eastAsiaTheme="majorEastAsia" w:hAnsiTheme="majorHAnsi" w:cstheme="majorBidi"/>
      <w:color w:val="AE3F09" w:themeColor="accent1" w:themeShade="BF"/>
    </w:rPr>
  </w:style>
  <w:style w:type="character" w:customStyle="1" w:styleId="berschrift4Zchn">
    <w:name w:val="Überschrift 4 Zchn"/>
    <w:basedOn w:val="Absatz-Standardschriftart"/>
    <w:link w:val="berschrift4"/>
    <w:uiPriority w:val="9"/>
    <w:semiHidden/>
    <w:rsid w:val="00171F08"/>
    <w:rPr>
      <w:rFonts w:asciiTheme="majorHAnsi" w:eastAsiaTheme="majorEastAsia" w:hAnsiTheme="majorHAnsi" w:cstheme="majorBidi"/>
      <w:i/>
      <w:iCs/>
      <w:color w:val="AE3F09" w:themeColor="accent1" w:themeShade="BF"/>
    </w:rPr>
  </w:style>
  <w:style w:type="character" w:customStyle="1" w:styleId="berschrift3Zchn">
    <w:name w:val="Überschrift 3 Zchn"/>
    <w:basedOn w:val="Absatz-Standardschriftart"/>
    <w:link w:val="berschrift3"/>
    <w:uiPriority w:val="9"/>
    <w:semiHidden/>
    <w:rsid w:val="00171F08"/>
    <w:rPr>
      <w:rFonts w:asciiTheme="majorHAnsi" w:eastAsiaTheme="majorEastAsia" w:hAnsiTheme="majorHAnsi" w:cstheme="majorBidi"/>
      <w:color w:val="732A06" w:themeColor="accent1" w:themeShade="7F"/>
      <w:sz w:val="24"/>
      <w:szCs w:val="24"/>
    </w:rPr>
  </w:style>
  <w:style w:type="paragraph" w:customStyle="1" w:styleId="CitaviChapterBibliographyHeading">
    <w:name w:val="Citavi Chapter Bibliography Heading"/>
    <w:basedOn w:val="berschrift2"/>
    <w:link w:val="CitaviChapterBibliographyHeadingZchn"/>
    <w:uiPriority w:val="99"/>
    <w:rsid w:val="008E4CAE"/>
  </w:style>
  <w:style w:type="character" w:customStyle="1" w:styleId="CitaviChapterBibliographyHeadingZchn">
    <w:name w:val="Citavi Chapter Bibliography Heading Zchn"/>
    <w:basedOn w:val="Absatz-Standardschriftart"/>
    <w:link w:val="CitaviChapterBibliographyHeading"/>
    <w:uiPriority w:val="99"/>
    <w:rsid w:val="008E4CAE"/>
    <w:rPr>
      <w:rFonts w:asciiTheme="majorHAnsi" w:eastAsiaTheme="majorEastAsia" w:hAnsiTheme="majorHAnsi" w:cstheme="majorBidi"/>
      <w:color w:val="AE3F09" w:themeColor="accent1" w:themeShade="BF"/>
      <w:sz w:val="26"/>
      <w:szCs w:val="26"/>
    </w:rPr>
  </w:style>
  <w:style w:type="paragraph" w:customStyle="1" w:styleId="CitaviBibliographySubheading1">
    <w:name w:val="Citavi Bibliography Subheading 1"/>
    <w:basedOn w:val="berschrift2"/>
    <w:link w:val="CitaviBibliographySubheading1Zchn"/>
    <w:uiPriority w:val="99"/>
    <w:rsid w:val="008E4CAE"/>
    <w:pPr>
      <w:spacing w:line="360" w:lineRule="auto"/>
      <w:outlineLvl w:val="9"/>
    </w:pPr>
    <w:rPr>
      <w:sz w:val="24"/>
      <w:szCs w:val="24"/>
      <w:lang w:val="en-GB"/>
    </w:rPr>
  </w:style>
  <w:style w:type="character" w:customStyle="1" w:styleId="CitaviBibliographySubheading1Zchn">
    <w:name w:val="Citavi Bibliography Subheading 1 Zchn"/>
    <w:basedOn w:val="Absatz-Standardschriftart"/>
    <w:link w:val="CitaviBibliographySubheading1"/>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2">
    <w:name w:val="Citavi Bibliography Subheading 2"/>
    <w:basedOn w:val="berschrift3"/>
    <w:link w:val="CitaviBibliographySubheading2Zchn"/>
    <w:uiPriority w:val="99"/>
    <w:rsid w:val="008E4CAE"/>
    <w:pPr>
      <w:spacing w:line="360" w:lineRule="auto"/>
      <w:outlineLvl w:val="9"/>
    </w:pPr>
    <w:rPr>
      <w:lang w:val="en-GB"/>
    </w:rPr>
  </w:style>
  <w:style w:type="character" w:customStyle="1" w:styleId="CitaviBibliographySubheading2Zchn">
    <w:name w:val="Citavi Bibliography Subheading 2 Zchn"/>
    <w:basedOn w:val="Absatz-Standardschriftart"/>
    <w:link w:val="CitaviBibliographySubheading2"/>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3">
    <w:name w:val="Citavi Bibliography Subheading 3"/>
    <w:basedOn w:val="berschrift4"/>
    <w:link w:val="CitaviBibliographySubheading3Zchn"/>
    <w:uiPriority w:val="99"/>
    <w:rsid w:val="008E4CAE"/>
    <w:pPr>
      <w:spacing w:line="360" w:lineRule="auto"/>
      <w:outlineLvl w:val="9"/>
    </w:pPr>
    <w:rPr>
      <w:szCs w:val="24"/>
      <w:lang w:val="en-GB"/>
    </w:rPr>
  </w:style>
  <w:style w:type="character" w:customStyle="1" w:styleId="CitaviBibliographySubheading3Zchn">
    <w:name w:val="Citavi Bibliography Subheading 3 Zchn"/>
    <w:basedOn w:val="Absatz-Standardschriftart"/>
    <w:link w:val="CitaviBibliographySubheading3"/>
    <w:uiPriority w:val="99"/>
    <w:rsid w:val="008E4CAE"/>
    <w:rPr>
      <w:rFonts w:asciiTheme="majorHAnsi" w:eastAsiaTheme="majorEastAsia" w:hAnsiTheme="majorHAnsi" w:cstheme="majorBidi"/>
      <w:i/>
      <w:iCs/>
      <w:color w:val="AE3F09" w:themeColor="accent1" w:themeShade="BF"/>
      <w:sz w:val="24"/>
      <w:szCs w:val="24"/>
      <w:lang w:val="en-GB"/>
    </w:rPr>
  </w:style>
  <w:style w:type="paragraph" w:customStyle="1" w:styleId="CitaviBibliographySubheading4">
    <w:name w:val="Citavi Bibliography Subheading 4"/>
    <w:basedOn w:val="berschrift5"/>
    <w:link w:val="CitaviBibliographySubheading4Zchn"/>
    <w:uiPriority w:val="99"/>
    <w:rsid w:val="008E4CAE"/>
    <w:pPr>
      <w:spacing w:line="360" w:lineRule="auto"/>
      <w:outlineLvl w:val="9"/>
    </w:pPr>
    <w:rPr>
      <w:szCs w:val="24"/>
      <w:lang w:val="en-GB"/>
    </w:rPr>
  </w:style>
  <w:style w:type="character" w:customStyle="1" w:styleId="CitaviBibliographySubheading4Zchn">
    <w:name w:val="Citavi Bibliography Subheading 4 Zchn"/>
    <w:basedOn w:val="Absatz-Standardschriftart"/>
    <w:link w:val="CitaviBibliographySubheading4"/>
    <w:uiPriority w:val="99"/>
    <w:rsid w:val="008E4CAE"/>
    <w:rPr>
      <w:rFonts w:asciiTheme="majorHAnsi" w:eastAsiaTheme="majorEastAsia" w:hAnsiTheme="majorHAnsi" w:cstheme="majorBidi"/>
      <w:color w:val="AE3F09" w:themeColor="accent1" w:themeShade="BF"/>
      <w:sz w:val="24"/>
      <w:szCs w:val="24"/>
      <w:lang w:val="en-GB"/>
    </w:rPr>
  </w:style>
  <w:style w:type="paragraph" w:customStyle="1" w:styleId="CitaviBibliographySubheading5">
    <w:name w:val="Citavi Bibliography Subheading 5"/>
    <w:basedOn w:val="berschrift6"/>
    <w:link w:val="CitaviBibliographySubheading5Zchn"/>
    <w:uiPriority w:val="99"/>
    <w:rsid w:val="008E4CAE"/>
    <w:pPr>
      <w:spacing w:line="360" w:lineRule="auto"/>
      <w:outlineLvl w:val="9"/>
    </w:pPr>
    <w:rPr>
      <w:szCs w:val="24"/>
      <w:lang w:val="en-GB"/>
    </w:rPr>
  </w:style>
  <w:style w:type="character" w:customStyle="1" w:styleId="CitaviBibliographySubheading5Zchn">
    <w:name w:val="Citavi Bibliography Subheading 5 Zchn"/>
    <w:basedOn w:val="Absatz-Standardschriftart"/>
    <w:link w:val="CitaviBibliographySubheading5"/>
    <w:uiPriority w:val="99"/>
    <w:rsid w:val="008E4CAE"/>
    <w:rPr>
      <w:rFonts w:asciiTheme="majorHAnsi" w:eastAsiaTheme="majorEastAsia" w:hAnsiTheme="majorHAnsi" w:cstheme="majorBidi"/>
      <w:color w:val="732A06" w:themeColor="accent1" w:themeShade="7F"/>
      <w:sz w:val="24"/>
      <w:szCs w:val="24"/>
      <w:lang w:val="en-GB"/>
    </w:rPr>
  </w:style>
  <w:style w:type="paragraph" w:customStyle="1" w:styleId="CitaviBibliographySubheading6">
    <w:name w:val="Citavi Bibliography Subheading 6"/>
    <w:basedOn w:val="berschrift7"/>
    <w:link w:val="CitaviBibliographySubheading6Zchn"/>
    <w:uiPriority w:val="99"/>
    <w:rsid w:val="008E4CAE"/>
    <w:pPr>
      <w:spacing w:line="360" w:lineRule="auto"/>
      <w:outlineLvl w:val="9"/>
    </w:pPr>
    <w:rPr>
      <w:szCs w:val="24"/>
      <w:lang w:val="en-GB"/>
    </w:rPr>
  </w:style>
  <w:style w:type="character" w:customStyle="1" w:styleId="CitaviBibliographySubheading6Zchn">
    <w:name w:val="Citavi Bibliography Subheading 6 Zchn"/>
    <w:basedOn w:val="Absatz-Standardschriftart"/>
    <w:link w:val="CitaviBibliographySubheading6"/>
    <w:uiPriority w:val="99"/>
    <w:rsid w:val="008E4CAE"/>
    <w:rPr>
      <w:rFonts w:asciiTheme="majorHAnsi" w:eastAsiaTheme="majorEastAsia" w:hAnsiTheme="majorHAnsi" w:cstheme="majorBidi"/>
      <w:i/>
      <w:iCs/>
      <w:color w:val="732A06" w:themeColor="accent1" w:themeShade="7F"/>
      <w:sz w:val="24"/>
      <w:szCs w:val="24"/>
      <w:lang w:val="en-GB"/>
    </w:rPr>
  </w:style>
  <w:style w:type="paragraph" w:customStyle="1" w:styleId="CitaviBibliographySubheading7">
    <w:name w:val="Citavi Bibliography Subheading 7"/>
    <w:basedOn w:val="berschrift8"/>
    <w:link w:val="CitaviBibliographySubheading7Zchn"/>
    <w:uiPriority w:val="99"/>
    <w:rsid w:val="008E4CAE"/>
    <w:pPr>
      <w:spacing w:line="360" w:lineRule="auto"/>
      <w:outlineLvl w:val="9"/>
    </w:pPr>
    <w:rPr>
      <w:sz w:val="24"/>
      <w:szCs w:val="24"/>
      <w:lang w:val="en-GB"/>
    </w:rPr>
  </w:style>
  <w:style w:type="character" w:customStyle="1" w:styleId="CitaviBibliographySubheading7Zchn">
    <w:name w:val="Citavi Bibliography Subheading 7 Zchn"/>
    <w:basedOn w:val="Absatz-Standardschriftart"/>
    <w:link w:val="CitaviBibliographySubheading7"/>
    <w:uiPriority w:val="99"/>
    <w:rsid w:val="008E4CAE"/>
    <w:rPr>
      <w:rFonts w:asciiTheme="majorHAnsi" w:eastAsiaTheme="majorEastAsia" w:hAnsiTheme="majorHAnsi" w:cstheme="majorBidi"/>
      <w:color w:val="272727" w:themeColor="text1" w:themeTint="D8"/>
      <w:sz w:val="24"/>
      <w:szCs w:val="24"/>
      <w:lang w:val="en-GB"/>
    </w:rPr>
  </w:style>
  <w:style w:type="paragraph" w:customStyle="1" w:styleId="CitaviBibliographySubheading8">
    <w:name w:val="Citavi Bibliography Subheading 8"/>
    <w:basedOn w:val="berschrift9"/>
    <w:link w:val="CitaviBibliographySubheading8Zchn"/>
    <w:uiPriority w:val="99"/>
    <w:rsid w:val="008E4CAE"/>
    <w:pPr>
      <w:spacing w:line="360" w:lineRule="auto"/>
      <w:outlineLvl w:val="9"/>
    </w:pPr>
    <w:rPr>
      <w:sz w:val="24"/>
      <w:szCs w:val="24"/>
      <w:lang w:val="en-GB"/>
    </w:rPr>
  </w:style>
  <w:style w:type="character" w:customStyle="1" w:styleId="CitaviBibliographySubheading8Zchn">
    <w:name w:val="Citavi Bibliography Subheading 8 Zchn"/>
    <w:basedOn w:val="Absatz-Standardschriftart"/>
    <w:link w:val="CitaviBibliographySubheading8"/>
    <w:uiPriority w:val="99"/>
    <w:rsid w:val="008E4CAE"/>
    <w:rPr>
      <w:rFonts w:asciiTheme="majorHAnsi" w:eastAsiaTheme="majorEastAsia" w:hAnsiTheme="majorHAnsi" w:cstheme="majorBidi"/>
      <w:i/>
      <w:iCs/>
      <w:color w:val="272727" w:themeColor="text1" w:themeTint="D8"/>
      <w:sz w:val="24"/>
      <w:szCs w:val="24"/>
      <w:lang w:val="en-GB"/>
    </w:rPr>
  </w:style>
  <w:style w:type="character" w:styleId="NichtaufgelsteErwhnung">
    <w:name w:val="Unresolved Mention"/>
    <w:basedOn w:val="Absatz-Standardschriftart"/>
    <w:uiPriority w:val="99"/>
    <w:semiHidden/>
    <w:unhideWhenUsed/>
    <w:rsid w:val="000A7C87"/>
    <w:rPr>
      <w:color w:val="605E5C"/>
      <w:shd w:val="clear" w:color="auto" w:fill="E1DFDD"/>
    </w:rPr>
  </w:style>
  <w:style w:type="table" w:styleId="Tabellenraster">
    <w:name w:val="Table Grid"/>
    <w:basedOn w:val="NormaleTabelle"/>
    <w:uiPriority w:val="39"/>
    <w:rsid w:val="00F136A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entabelle1hellAkzent5">
    <w:name w:val="List Table 1 Light Accent 5"/>
    <w:basedOn w:val="NormaleTabelle"/>
    <w:uiPriority w:val="46"/>
    <w:rsid w:val="00E17E24"/>
    <w:pPr>
      <w:spacing w:after="0" w:line="240" w:lineRule="auto"/>
    </w:pPr>
    <w:tblPr>
      <w:tblStyleRowBandSize w:val="1"/>
      <w:tblStyleColBandSize w:val="1"/>
    </w:tblPr>
    <w:tblStylePr w:type="firstRow">
      <w:rPr>
        <w:b/>
        <w:bCs/>
      </w:rPr>
      <w:tblPr/>
      <w:tcPr>
        <w:tcBorders>
          <w:bottom w:val="single" w:sz="4" w:space="0" w:color="7488A6" w:themeColor="accent5" w:themeTint="99"/>
        </w:tcBorders>
      </w:tcPr>
    </w:tblStylePr>
    <w:tblStylePr w:type="lastRow">
      <w:rPr>
        <w:b/>
        <w:bCs/>
      </w:rPr>
      <w:tblPr/>
      <w:tcPr>
        <w:tcBorders>
          <w:top w:val="single" w:sz="4" w:space="0" w:color="7488A6" w:themeColor="accent5" w:themeTint="99"/>
        </w:tcBorders>
      </w:tcPr>
    </w:tblStylePr>
    <w:tblStylePr w:type="firstCol">
      <w:rPr>
        <w:b/>
        <w:bCs/>
      </w:rPr>
    </w:tblStylePr>
    <w:tblStylePr w:type="lastCol">
      <w:rPr>
        <w:b/>
        <w:bCs/>
      </w:rPr>
    </w:tblStylePr>
    <w:tblStylePr w:type="band1Vert">
      <w:tblPr/>
      <w:tcPr>
        <w:shd w:val="clear" w:color="auto" w:fill="D0D7E1" w:themeFill="accent5" w:themeFillTint="33"/>
      </w:tcPr>
    </w:tblStylePr>
    <w:tblStylePr w:type="band1Horz">
      <w:tblPr/>
      <w:tcPr>
        <w:shd w:val="clear" w:color="auto" w:fill="D0D7E1" w:themeFill="accent5" w:themeFillTint="33"/>
      </w:tcPr>
    </w:tblStylePr>
  </w:style>
  <w:style w:type="character" w:customStyle="1" w:styleId="yt-core-attributed-string--link-inherit-color">
    <w:name w:val="yt-core-attributed-string--link-inherit-color"/>
    <w:basedOn w:val="Absatz-Standardschriftart"/>
    <w:rsid w:val="004B5086"/>
  </w:style>
  <w:style w:type="table" w:styleId="EinfacheTabelle4">
    <w:name w:val="Plain Table 4"/>
    <w:basedOn w:val="NormaleTabelle"/>
    <w:uiPriority w:val="44"/>
    <w:rsid w:val="00683DC8"/>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EinfacheTabelle2">
    <w:name w:val="Plain Table 2"/>
    <w:basedOn w:val="NormaleTabelle"/>
    <w:uiPriority w:val="42"/>
    <w:rsid w:val="00683DC8"/>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EinfacheTabelle3">
    <w:name w:val="Plain Table 3"/>
    <w:basedOn w:val="NormaleTabelle"/>
    <w:uiPriority w:val="43"/>
    <w:rsid w:val="00683DC8"/>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EinfacheTabelle5">
    <w:name w:val="Plain Table 5"/>
    <w:basedOn w:val="NormaleTabelle"/>
    <w:uiPriority w:val="45"/>
    <w:rsid w:val="00683DC8"/>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25742810">
      <w:bodyDiv w:val="1"/>
      <w:marLeft w:val="0"/>
      <w:marRight w:val="0"/>
      <w:marTop w:val="0"/>
      <w:marBottom w:val="0"/>
      <w:divBdr>
        <w:top w:val="none" w:sz="0" w:space="0" w:color="auto"/>
        <w:left w:val="none" w:sz="0" w:space="0" w:color="auto"/>
        <w:bottom w:val="none" w:sz="0" w:space="0" w:color="auto"/>
        <w:right w:val="none" w:sz="0" w:space="0" w:color="auto"/>
      </w:divBdr>
      <w:divsChild>
        <w:div w:id="767309460">
          <w:marLeft w:val="533"/>
          <w:marRight w:val="0"/>
          <w:marTop w:val="480"/>
          <w:marBottom w:val="0"/>
          <w:divBdr>
            <w:top w:val="none" w:sz="0" w:space="0" w:color="auto"/>
            <w:left w:val="none" w:sz="0" w:space="0" w:color="auto"/>
            <w:bottom w:val="none" w:sz="0" w:space="0" w:color="auto"/>
            <w:right w:val="none" w:sz="0" w:space="0" w:color="auto"/>
          </w:divBdr>
        </w:div>
        <w:div w:id="1327049214">
          <w:marLeft w:val="533"/>
          <w:marRight w:val="0"/>
          <w:marTop w:val="480"/>
          <w:marBottom w:val="0"/>
          <w:divBdr>
            <w:top w:val="none" w:sz="0" w:space="0" w:color="auto"/>
            <w:left w:val="none" w:sz="0" w:space="0" w:color="auto"/>
            <w:bottom w:val="none" w:sz="0" w:space="0" w:color="auto"/>
            <w:right w:val="none" w:sz="0" w:space="0" w:color="auto"/>
          </w:divBdr>
        </w:div>
      </w:divsChild>
    </w:div>
    <w:div w:id="491800213">
      <w:bodyDiv w:val="1"/>
      <w:marLeft w:val="0"/>
      <w:marRight w:val="0"/>
      <w:marTop w:val="0"/>
      <w:marBottom w:val="0"/>
      <w:divBdr>
        <w:top w:val="none" w:sz="0" w:space="0" w:color="auto"/>
        <w:left w:val="none" w:sz="0" w:space="0" w:color="auto"/>
        <w:bottom w:val="none" w:sz="0" w:space="0" w:color="auto"/>
        <w:right w:val="none" w:sz="0" w:space="0" w:color="auto"/>
      </w:divBdr>
    </w:div>
    <w:div w:id="1056929526">
      <w:bodyDiv w:val="1"/>
      <w:marLeft w:val="0"/>
      <w:marRight w:val="0"/>
      <w:marTop w:val="0"/>
      <w:marBottom w:val="0"/>
      <w:divBdr>
        <w:top w:val="none" w:sz="0" w:space="0" w:color="auto"/>
        <w:left w:val="none" w:sz="0" w:space="0" w:color="auto"/>
        <w:bottom w:val="none" w:sz="0" w:space="0" w:color="auto"/>
        <w:right w:val="none" w:sz="0" w:space="0" w:color="auto"/>
      </w:divBdr>
      <w:divsChild>
        <w:div w:id="185219134">
          <w:marLeft w:val="547"/>
          <w:marRight w:val="0"/>
          <w:marTop w:val="200"/>
          <w:marBottom w:val="0"/>
          <w:divBdr>
            <w:top w:val="none" w:sz="0" w:space="0" w:color="auto"/>
            <w:left w:val="none" w:sz="0" w:space="0" w:color="auto"/>
            <w:bottom w:val="none" w:sz="0" w:space="0" w:color="auto"/>
            <w:right w:val="none" w:sz="0" w:space="0" w:color="auto"/>
          </w:divBdr>
        </w:div>
        <w:div w:id="1056586916">
          <w:marLeft w:val="547"/>
          <w:marRight w:val="0"/>
          <w:marTop w:val="200"/>
          <w:marBottom w:val="0"/>
          <w:divBdr>
            <w:top w:val="none" w:sz="0" w:space="0" w:color="auto"/>
            <w:left w:val="none" w:sz="0" w:space="0" w:color="auto"/>
            <w:bottom w:val="none" w:sz="0" w:space="0" w:color="auto"/>
            <w:right w:val="none" w:sz="0" w:space="0" w:color="auto"/>
          </w:divBdr>
        </w:div>
        <w:div w:id="1768648317">
          <w:marLeft w:val="547"/>
          <w:marRight w:val="0"/>
          <w:marTop w:val="200"/>
          <w:marBottom w:val="0"/>
          <w:divBdr>
            <w:top w:val="none" w:sz="0" w:space="0" w:color="auto"/>
            <w:left w:val="none" w:sz="0" w:space="0" w:color="auto"/>
            <w:bottom w:val="none" w:sz="0" w:space="0" w:color="auto"/>
            <w:right w:val="none" w:sz="0" w:space="0" w:color="auto"/>
          </w:divBdr>
        </w:div>
        <w:div w:id="741172209">
          <w:marLeft w:val="547"/>
          <w:marRight w:val="0"/>
          <w:marTop w:val="200"/>
          <w:marBottom w:val="0"/>
          <w:divBdr>
            <w:top w:val="none" w:sz="0" w:space="0" w:color="auto"/>
            <w:left w:val="none" w:sz="0" w:space="0" w:color="auto"/>
            <w:bottom w:val="none" w:sz="0" w:space="0" w:color="auto"/>
            <w:right w:val="none" w:sz="0" w:space="0" w:color="auto"/>
          </w:divBdr>
        </w:div>
        <w:div w:id="96800412">
          <w:marLeft w:val="547"/>
          <w:marRight w:val="0"/>
          <w:marTop w:val="200"/>
          <w:marBottom w:val="0"/>
          <w:divBdr>
            <w:top w:val="none" w:sz="0" w:space="0" w:color="auto"/>
            <w:left w:val="none" w:sz="0" w:space="0" w:color="auto"/>
            <w:bottom w:val="none" w:sz="0" w:space="0" w:color="auto"/>
            <w:right w:val="none" w:sz="0" w:space="0" w:color="auto"/>
          </w:divBdr>
        </w:div>
        <w:div w:id="1319111549">
          <w:marLeft w:val="547"/>
          <w:marRight w:val="0"/>
          <w:marTop w:val="200"/>
          <w:marBottom w:val="0"/>
          <w:divBdr>
            <w:top w:val="none" w:sz="0" w:space="0" w:color="auto"/>
            <w:left w:val="none" w:sz="0" w:space="0" w:color="auto"/>
            <w:bottom w:val="none" w:sz="0" w:space="0" w:color="auto"/>
            <w:right w:val="none" w:sz="0" w:space="0" w:color="auto"/>
          </w:divBdr>
        </w:div>
      </w:divsChild>
    </w:div>
    <w:div w:id="16837769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83.png"/><Relationship Id="rId21" Type="http://schemas.openxmlformats.org/officeDocument/2006/relationships/image" Target="media/image10.svg"/><Relationship Id="rId63" Type="http://schemas.openxmlformats.org/officeDocument/2006/relationships/image" Target="media/image52.svg"/><Relationship Id="rId159" Type="http://schemas.openxmlformats.org/officeDocument/2006/relationships/hyperlink" Target="https://www.avanade.com/en/blogs/avanade-insights/digital-business/questions-digital-ethics-governance" TargetMode="External"/><Relationship Id="rId170" Type="http://schemas.openxmlformats.org/officeDocument/2006/relationships/image" Target="media/image93.png"/><Relationship Id="rId191" Type="http://schemas.openxmlformats.org/officeDocument/2006/relationships/image" Target="media/image113.png"/><Relationship Id="rId205" Type="http://schemas.openxmlformats.org/officeDocument/2006/relationships/image" Target="media/image127.png"/><Relationship Id="rId226" Type="http://schemas.openxmlformats.org/officeDocument/2006/relationships/image" Target="media/image148.png"/><Relationship Id="rId247" Type="http://schemas.openxmlformats.org/officeDocument/2006/relationships/image" Target="media/image168.png"/><Relationship Id="rId107" Type="http://schemas.openxmlformats.org/officeDocument/2006/relationships/hyperlink" Target="https://www.liveagent.com/" TargetMode="External"/><Relationship Id="rId11" Type="http://schemas.openxmlformats.org/officeDocument/2006/relationships/image" Target="media/image1.png"/><Relationship Id="rId32" Type="http://schemas.openxmlformats.org/officeDocument/2006/relationships/image" Target="media/image21.png"/><Relationship Id="rId53" Type="http://schemas.openxmlformats.org/officeDocument/2006/relationships/image" Target="media/image42.png"/><Relationship Id="rId74" Type="http://schemas.openxmlformats.org/officeDocument/2006/relationships/image" Target="media/image63.png"/><Relationship Id="rId128" Type="http://schemas.openxmlformats.org/officeDocument/2006/relationships/hyperlink" Target="http://www.canva.com" TargetMode="External"/><Relationship Id="rId149" Type="http://schemas.openxmlformats.org/officeDocument/2006/relationships/hyperlink" Target="https://www.avanade.com/en/blogs/avanade-insights/digital-business/questions-digital-ethics-governance" TargetMode="External"/><Relationship Id="rId5" Type="http://schemas.openxmlformats.org/officeDocument/2006/relationships/numbering" Target="numbering.xml"/><Relationship Id="rId95" Type="http://schemas.openxmlformats.org/officeDocument/2006/relationships/image" Target="media/image76.png"/><Relationship Id="rId160" Type="http://schemas.openxmlformats.org/officeDocument/2006/relationships/hyperlink" Target="https://www.avanade.com/en/blogs/avanade-insights/digital-business/questions-digital-ethics-governance" TargetMode="External"/><Relationship Id="rId181" Type="http://schemas.openxmlformats.org/officeDocument/2006/relationships/image" Target="media/image104.png"/><Relationship Id="rId216" Type="http://schemas.openxmlformats.org/officeDocument/2006/relationships/image" Target="media/image138.png"/><Relationship Id="rId237" Type="http://schemas.openxmlformats.org/officeDocument/2006/relationships/image" Target="media/image158.png"/><Relationship Id="rId258" Type="http://schemas.openxmlformats.org/officeDocument/2006/relationships/image" Target="media/image175.png"/><Relationship Id="rId22" Type="http://schemas.openxmlformats.org/officeDocument/2006/relationships/image" Target="media/image11.png"/><Relationship Id="rId43" Type="http://schemas.openxmlformats.org/officeDocument/2006/relationships/image" Target="media/image32.png"/><Relationship Id="rId64" Type="http://schemas.openxmlformats.org/officeDocument/2006/relationships/image" Target="media/image53.png"/><Relationship Id="rId118" Type="http://schemas.openxmlformats.org/officeDocument/2006/relationships/hyperlink" Target="https://www.youtube.com/watch?v=bPcx_XMLXkM" TargetMode="External"/><Relationship Id="rId139" Type="http://schemas.openxmlformats.org/officeDocument/2006/relationships/hyperlink" Target="https://www.youtube.com/watch?v=saWnkS3daT4" TargetMode="External"/><Relationship Id="rId85" Type="http://schemas.openxmlformats.org/officeDocument/2006/relationships/image" Target="media/image70.png"/><Relationship Id="rId150" Type="http://schemas.openxmlformats.org/officeDocument/2006/relationships/hyperlink" Target="https://www.avanade.com/en/blogs/avanade-insights/digital-business/questions-digital-ethics-governance" TargetMode="External"/><Relationship Id="rId171" Type="http://schemas.openxmlformats.org/officeDocument/2006/relationships/image" Target="media/image94.png"/><Relationship Id="rId192" Type="http://schemas.openxmlformats.org/officeDocument/2006/relationships/image" Target="media/image114.png"/><Relationship Id="rId206" Type="http://schemas.openxmlformats.org/officeDocument/2006/relationships/image" Target="media/image128.png"/><Relationship Id="rId227" Type="http://schemas.openxmlformats.org/officeDocument/2006/relationships/image" Target="media/image149.png"/><Relationship Id="rId248" Type="http://schemas.openxmlformats.org/officeDocument/2006/relationships/image" Target="media/image169.png"/><Relationship Id="rId12" Type="http://schemas.openxmlformats.org/officeDocument/2006/relationships/image" Target="media/image2.png"/><Relationship Id="rId33" Type="http://schemas.openxmlformats.org/officeDocument/2006/relationships/image" Target="media/image22.png"/><Relationship Id="rId108" Type="http://schemas.openxmlformats.org/officeDocument/2006/relationships/hyperlink" Target="https://connecteam.com/pricing/?utm_content=default&amp;utm_medium=partnerships&amp;utm_source=partnerstack&amp;ps_partner_key=cGF0cnlrbWlzemN6YWs3MDIy&amp;ps_xid=GvmrlLme3cgImk&amp;gsxid=GvmrlLme3cgImk&amp;gspk=cGF0cnlrbWlzemN6YWs3MDIy" TargetMode="External"/><Relationship Id="rId129" Type="http://schemas.openxmlformats.org/officeDocument/2006/relationships/hyperlink" Target="https://www.edrawsoft.com/" TargetMode="External"/><Relationship Id="rId54" Type="http://schemas.openxmlformats.org/officeDocument/2006/relationships/image" Target="media/image43.png"/><Relationship Id="rId75" Type="http://schemas.openxmlformats.org/officeDocument/2006/relationships/hyperlink" Target="https://www.youtube.com/watch?v=Qkw41DTrLt8&amp;list=RDLVFjAq1xjBv_4&amp;index=15" TargetMode="External"/><Relationship Id="rId96" Type="http://schemas.openxmlformats.org/officeDocument/2006/relationships/image" Target="media/image77.png"/><Relationship Id="rId140" Type="http://schemas.openxmlformats.org/officeDocument/2006/relationships/hyperlink" Target="https://www.youtube.com/watch?v=saWnkS3daT4" TargetMode="External"/><Relationship Id="rId161" Type="http://schemas.openxmlformats.org/officeDocument/2006/relationships/hyperlink" Target="https://www.avanade.com/en/blogs/avanade-insights/digital-business/questions-digital-ethics-governance" TargetMode="External"/><Relationship Id="rId182" Type="http://schemas.openxmlformats.org/officeDocument/2006/relationships/image" Target="media/image105.png"/><Relationship Id="rId217" Type="http://schemas.openxmlformats.org/officeDocument/2006/relationships/image" Target="media/image139.png"/><Relationship Id="rId6" Type="http://schemas.openxmlformats.org/officeDocument/2006/relationships/styles" Target="styles.xml"/><Relationship Id="rId238" Type="http://schemas.openxmlformats.org/officeDocument/2006/relationships/image" Target="media/image159.png"/><Relationship Id="rId259" Type="http://schemas.openxmlformats.org/officeDocument/2006/relationships/image" Target="media/image176.png"/><Relationship Id="rId23" Type="http://schemas.openxmlformats.org/officeDocument/2006/relationships/image" Target="media/image12.png"/><Relationship Id="rId119" Type="http://schemas.openxmlformats.org/officeDocument/2006/relationships/hyperlink" Target="https://www.youtube.com/watch?v=bPcx_XMLXkM" TargetMode="External"/><Relationship Id="rId44" Type="http://schemas.openxmlformats.org/officeDocument/2006/relationships/image" Target="media/image33.png"/><Relationship Id="rId65" Type="http://schemas.openxmlformats.org/officeDocument/2006/relationships/image" Target="media/image54.svg"/><Relationship Id="rId86" Type="http://schemas.openxmlformats.org/officeDocument/2006/relationships/image" Target="media/image71.png"/><Relationship Id="rId130" Type="http://schemas.openxmlformats.org/officeDocument/2006/relationships/hyperlink" Target="https://www.youtube.com/watch?v=WXAVibMRkeQ" TargetMode="External"/><Relationship Id="rId151" Type="http://schemas.openxmlformats.org/officeDocument/2006/relationships/hyperlink" Target="https://www.avanade.com/en/blogs/avanade-insights/digital-business/questions-digital-ethics-governance" TargetMode="External"/><Relationship Id="rId172" Type="http://schemas.openxmlformats.org/officeDocument/2006/relationships/image" Target="media/image95.png"/><Relationship Id="rId193" Type="http://schemas.openxmlformats.org/officeDocument/2006/relationships/image" Target="media/image115.png"/><Relationship Id="rId207" Type="http://schemas.openxmlformats.org/officeDocument/2006/relationships/image" Target="media/image129.png"/><Relationship Id="rId228" Type="http://schemas.openxmlformats.org/officeDocument/2006/relationships/image" Target="media/image150.png"/><Relationship Id="rId249" Type="http://schemas.openxmlformats.org/officeDocument/2006/relationships/header" Target="header1.xml"/><Relationship Id="rId13" Type="http://schemas.openxmlformats.org/officeDocument/2006/relationships/image" Target="media/image3.svg"/><Relationship Id="rId109" Type="http://schemas.openxmlformats.org/officeDocument/2006/relationships/hyperlink" Target="https://www.manageengine.com/products/service-desk/?thrive_ref_id=33d873cebdb0adc2d322431b3c4fe7cc2c9c810e25af91cb9e0fbae656b8767b&amp;widget_code=fd3fb250f925f2cac87452b0d2e7534a79ee62d612cc32d41f0b868b9a60ba1d&amp;utm_campaign=helpdesk&amp;utm_medium=affiliate&amp;utm_source=none" TargetMode="External"/><Relationship Id="rId260" Type="http://schemas.openxmlformats.org/officeDocument/2006/relationships/image" Target="media/image177.jpeg"/><Relationship Id="rId34" Type="http://schemas.openxmlformats.org/officeDocument/2006/relationships/image" Target="media/image23.png"/><Relationship Id="rId55" Type="http://schemas.openxmlformats.org/officeDocument/2006/relationships/image" Target="media/image44.png"/><Relationship Id="rId76" Type="http://schemas.openxmlformats.org/officeDocument/2006/relationships/hyperlink" Target="https://www.slideshare.net/niallmckeown/5-change-blocks-of-digital-transformation-framework-slidespdf" TargetMode="External"/><Relationship Id="rId97" Type="http://schemas.openxmlformats.org/officeDocument/2006/relationships/image" Target="media/image78.png"/><Relationship Id="rId120" Type="http://schemas.openxmlformats.org/officeDocument/2006/relationships/hyperlink" Target="https://www.youtube.com/watch?v=bPcx_XMLXkM" TargetMode="External"/><Relationship Id="rId141" Type="http://schemas.openxmlformats.org/officeDocument/2006/relationships/hyperlink" Target="https://www.youtube.com/watch?v=saWnkS3daT4" TargetMode="External"/><Relationship Id="rId7" Type="http://schemas.openxmlformats.org/officeDocument/2006/relationships/settings" Target="settings.xml"/><Relationship Id="rId162" Type="http://schemas.openxmlformats.org/officeDocument/2006/relationships/hyperlink" Target="https://www.avanade.com/en/blogs/avanade-insights/digital-business/questions-digital-ethics-governance" TargetMode="External"/><Relationship Id="rId183" Type="http://schemas.openxmlformats.org/officeDocument/2006/relationships/image" Target="media/image106.png"/><Relationship Id="rId218" Type="http://schemas.openxmlformats.org/officeDocument/2006/relationships/image" Target="media/image140.png"/><Relationship Id="rId239" Type="http://schemas.openxmlformats.org/officeDocument/2006/relationships/image" Target="media/image160.png"/><Relationship Id="rId250" Type="http://schemas.openxmlformats.org/officeDocument/2006/relationships/header" Target="header2.xml"/><Relationship Id="rId24" Type="http://schemas.openxmlformats.org/officeDocument/2006/relationships/image" Target="media/image13.png"/><Relationship Id="rId45" Type="http://schemas.openxmlformats.org/officeDocument/2006/relationships/image" Target="media/image34.png"/><Relationship Id="rId66" Type="http://schemas.openxmlformats.org/officeDocument/2006/relationships/image" Target="media/image55.png"/><Relationship Id="rId87" Type="http://schemas.openxmlformats.org/officeDocument/2006/relationships/image" Target="media/image72.png"/><Relationship Id="rId110" Type="http://schemas.openxmlformats.org/officeDocument/2006/relationships/hyperlink" Target="https://www.youtube.com/watch?v=vdYYcuRVFl0" TargetMode="External"/><Relationship Id="rId131" Type="http://schemas.openxmlformats.org/officeDocument/2006/relationships/image" Target="media/image85.png"/><Relationship Id="rId152" Type="http://schemas.openxmlformats.org/officeDocument/2006/relationships/hyperlink" Target="https://www.avanade.com/en/blogs/avanade-insights/digital-business/questions-digital-ethics-governance" TargetMode="External"/><Relationship Id="rId173" Type="http://schemas.openxmlformats.org/officeDocument/2006/relationships/image" Target="media/image96.png"/><Relationship Id="rId194" Type="http://schemas.openxmlformats.org/officeDocument/2006/relationships/image" Target="media/image116.png"/><Relationship Id="rId208" Type="http://schemas.openxmlformats.org/officeDocument/2006/relationships/image" Target="media/image130.png"/><Relationship Id="rId229" Type="http://schemas.openxmlformats.org/officeDocument/2006/relationships/image" Target="media/image151.png"/><Relationship Id="rId240" Type="http://schemas.openxmlformats.org/officeDocument/2006/relationships/image" Target="media/image161.png"/><Relationship Id="rId261" Type="http://schemas.openxmlformats.org/officeDocument/2006/relationships/image" Target="media/image178.png"/><Relationship Id="rId14" Type="http://schemas.openxmlformats.org/officeDocument/2006/relationships/hyperlink" Target="https://digi-gen.eu/competence-profile/" TargetMode="External"/><Relationship Id="rId35" Type="http://schemas.openxmlformats.org/officeDocument/2006/relationships/image" Target="media/image24.png"/><Relationship Id="rId56" Type="http://schemas.openxmlformats.org/officeDocument/2006/relationships/image" Target="media/image45.png"/><Relationship Id="rId77" Type="http://schemas.openxmlformats.org/officeDocument/2006/relationships/image" Target="media/image64.png"/><Relationship Id="rId100" Type="http://schemas.openxmlformats.org/officeDocument/2006/relationships/hyperlink" Target="https://www.youtube.com/watch?v=SHdspGNcD_I" TargetMode="External"/><Relationship Id="rId8" Type="http://schemas.openxmlformats.org/officeDocument/2006/relationships/webSettings" Target="webSettings.xml"/><Relationship Id="rId98" Type="http://schemas.openxmlformats.org/officeDocument/2006/relationships/hyperlink" Target="https://www.youtube.com/watch?v=SHdspGNcD_I" TargetMode="External"/><Relationship Id="rId121" Type="http://schemas.openxmlformats.org/officeDocument/2006/relationships/hyperlink" Target="https://www.youtube.com/watch?v=bPcx_XMLXkM" TargetMode="External"/><Relationship Id="rId142" Type="http://schemas.openxmlformats.org/officeDocument/2006/relationships/hyperlink" Target="https://www.youtube.com/watch?v=saWnkS3daT4" TargetMode="External"/><Relationship Id="rId163" Type="http://schemas.openxmlformats.org/officeDocument/2006/relationships/hyperlink" Target="https://www.avanade.com/en/blogs/avanade-insights/digital-business/questions-digital-ethics-governance" TargetMode="External"/><Relationship Id="rId184" Type="http://schemas.openxmlformats.org/officeDocument/2006/relationships/image" Target="media/image107.png"/><Relationship Id="rId219" Type="http://schemas.openxmlformats.org/officeDocument/2006/relationships/image" Target="media/image141.png"/><Relationship Id="rId230" Type="http://schemas.openxmlformats.org/officeDocument/2006/relationships/hyperlink" Target="https://digi-gen.eu" TargetMode="External"/><Relationship Id="rId251" Type="http://schemas.openxmlformats.org/officeDocument/2006/relationships/footer" Target="footer1.xml"/><Relationship Id="rId25" Type="http://schemas.openxmlformats.org/officeDocument/2006/relationships/image" Target="media/image14.png"/><Relationship Id="rId46" Type="http://schemas.openxmlformats.org/officeDocument/2006/relationships/image" Target="media/image35.png"/><Relationship Id="rId67" Type="http://schemas.openxmlformats.org/officeDocument/2006/relationships/image" Target="media/image56.svg"/><Relationship Id="rId88" Type="http://schemas.openxmlformats.org/officeDocument/2006/relationships/hyperlink" Target="https://play.google.com/store/apps/details?id=com.google.ar.lens&amp;hl=hu" TargetMode="External"/><Relationship Id="rId111" Type="http://schemas.openxmlformats.org/officeDocument/2006/relationships/hyperlink" Target="https://www.process.st/category/case-study/" TargetMode="External"/><Relationship Id="rId132" Type="http://schemas.openxmlformats.org/officeDocument/2006/relationships/image" Target="media/image86.png"/><Relationship Id="rId153" Type="http://schemas.openxmlformats.org/officeDocument/2006/relationships/hyperlink" Target="https://www.avanade.com/en/blogs/avanade-insights/digital-business/questions-digital-ethics-governance" TargetMode="External"/><Relationship Id="rId174" Type="http://schemas.openxmlformats.org/officeDocument/2006/relationships/image" Target="media/image97.png"/><Relationship Id="rId195" Type="http://schemas.openxmlformats.org/officeDocument/2006/relationships/image" Target="media/image117.png"/><Relationship Id="rId209" Type="http://schemas.openxmlformats.org/officeDocument/2006/relationships/image" Target="media/image131.png"/><Relationship Id="rId220" Type="http://schemas.openxmlformats.org/officeDocument/2006/relationships/image" Target="media/image142.png"/><Relationship Id="rId241" Type="http://schemas.openxmlformats.org/officeDocument/2006/relationships/image" Target="media/image162.png"/><Relationship Id="rId15" Type="http://schemas.openxmlformats.org/officeDocument/2006/relationships/image" Target="media/image4.png"/><Relationship Id="rId36" Type="http://schemas.openxmlformats.org/officeDocument/2006/relationships/image" Target="media/image25.png"/><Relationship Id="rId57" Type="http://schemas.openxmlformats.org/officeDocument/2006/relationships/image" Target="media/image46.png"/><Relationship Id="rId262" Type="http://schemas.openxmlformats.org/officeDocument/2006/relationships/footer" Target="footer4.xml"/><Relationship Id="rId78" Type="http://schemas.openxmlformats.org/officeDocument/2006/relationships/image" Target="media/image65.png"/><Relationship Id="rId99" Type="http://schemas.openxmlformats.org/officeDocument/2006/relationships/hyperlink" Target="https://www.youtube.com/watch?v=SHdspGNcD_I" TargetMode="External"/><Relationship Id="rId101" Type="http://schemas.openxmlformats.org/officeDocument/2006/relationships/hyperlink" Target="https://www.youtube.com/watch?v=SHdspGNcD_I" TargetMode="External"/><Relationship Id="rId122" Type="http://schemas.openxmlformats.org/officeDocument/2006/relationships/hyperlink" Target="https://www.youtube.com/watch?v=bPcx_XMLXkM" TargetMode="External"/><Relationship Id="rId143" Type="http://schemas.openxmlformats.org/officeDocument/2006/relationships/hyperlink" Target="https://www.youtube.com/watch?v=saWnkS3daT4" TargetMode="External"/><Relationship Id="rId164" Type="http://schemas.openxmlformats.org/officeDocument/2006/relationships/hyperlink" Target="https://www.avanade.com/en/blogs/avanade-insights/digital-business/questions-digital-ethics-governance" TargetMode="External"/><Relationship Id="rId185" Type="http://schemas.openxmlformats.org/officeDocument/2006/relationships/image" Target="media/image108.png"/><Relationship Id="rId9" Type="http://schemas.openxmlformats.org/officeDocument/2006/relationships/footnotes" Target="footnotes.xml"/><Relationship Id="rId210" Type="http://schemas.openxmlformats.org/officeDocument/2006/relationships/image" Target="media/image132.png"/><Relationship Id="rId26" Type="http://schemas.openxmlformats.org/officeDocument/2006/relationships/image" Target="media/image15.png"/><Relationship Id="rId231" Type="http://schemas.openxmlformats.org/officeDocument/2006/relationships/image" Target="media/image152.png"/><Relationship Id="rId252" Type="http://schemas.openxmlformats.org/officeDocument/2006/relationships/footer" Target="footer2.xml"/><Relationship Id="rId47" Type="http://schemas.openxmlformats.org/officeDocument/2006/relationships/image" Target="media/image36.png"/><Relationship Id="rId68" Type="http://schemas.openxmlformats.org/officeDocument/2006/relationships/image" Target="media/image57.png"/><Relationship Id="rId89" Type="http://schemas.openxmlformats.org/officeDocument/2006/relationships/hyperlink" Target="https://www.bigleap.com/blog/what-is-google-lens-what-can-it-do-for-business/" TargetMode="External"/><Relationship Id="rId112" Type="http://schemas.openxmlformats.org/officeDocument/2006/relationships/image" Target="media/image79.png"/><Relationship Id="rId133" Type="http://schemas.openxmlformats.org/officeDocument/2006/relationships/image" Target="media/image87.png"/><Relationship Id="rId154" Type="http://schemas.openxmlformats.org/officeDocument/2006/relationships/hyperlink" Target="https://www.avanade.com/en/blogs/avanade-insights/digital-business/questions-digital-ethics-governance" TargetMode="External"/><Relationship Id="rId175" Type="http://schemas.openxmlformats.org/officeDocument/2006/relationships/image" Target="media/image98.png"/><Relationship Id="rId196" Type="http://schemas.openxmlformats.org/officeDocument/2006/relationships/image" Target="media/image118.png"/><Relationship Id="rId200" Type="http://schemas.openxmlformats.org/officeDocument/2006/relationships/image" Target="media/image122.svg"/><Relationship Id="rId16" Type="http://schemas.openxmlformats.org/officeDocument/2006/relationships/image" Target="media/image5.svg"/><Relationship Id="rId221" Type="http://schemas.openxmlformats.org/officeDocument/2006/relationships/image" Target="media/image143.png"/><Relationship Id="rId242" Type="http://schemas.openxmlformats.org/officeDocument/2006/relationships/image" Target="media/image163.png"/><Relationship Id="rId263" Type="http://schemas.openxmlformats.org/officeDocument/2006/relationships/fontTable" Target="fontTable.xml"/><Relationship Id="rId37" Type="http://schemas.openxmlformats.org/officeDocument/2006/relationships/image" Target="media/image26.png"/><Relationship Id="rId58" Type="http://schemas.openxmlformats.org/officeDocument/2006/relationships/image" Target="media/image47.png"/><Relationship Id="rId79" Type="http://schemas.openxmlformats.org/officeDocument/2006/relationships/image" Target="media/image66.png"/><Relationship Id="rId102" Type="http://schemas.openxmlformats.org/officeDocument/2006/relationships/hyperlink" Target="https://www.youtube.com/watch?v=SHdspGNcD_I" TargetMode="External"/><Relationship Id="rId123" Type="http://schemas.openxmlformats.org/officeDocument/2006/relationships/hyperlink" Target="https://www.youtube.com/watch?v=bPcx_XMLXkM" TargetMode="External"/><Relationship Id="rId144" Type="http://schemas.openxmlformats.org/officeDocument/2006/relationships/hyperlink" Target="https://www.youtube.com/watch?v=saWnkS3daT4" TargetMode="External"/><Relationship Id="rId90" Type="http://schemas.openxmlformats.org/officeDocument/2006/relationships/hyperlink" Target="https://blog.shift4shop.com/google-lens-ecommerce" TargetMode="External"/><Relationship Id="rId165" Type="http://schemas.openxmlformats.org/officeDocument/2006/relationships/hyperlink" Target="https://www.avanade.com/en/blogs/avanade-insights/digital-business/questions-digital-ethics-governance" TargetMode="External"/><Relationship Id="rId186" Type="http://schemas.openxmlformats.org/officeDocument/2006/relationships/image" Target="media/image109.emf"/><Relationship Id="rId211" Type="http://schemas.openxmlformats.org/officeDocument/2006/relationships/image" Target="media/image133.png"/><Relationship Id="rId232" Type="http://schemas.openxmlformats.org/officeDocument/2006/relationships/image" Target="media/image153.png"/><Relationship Id="rId253" Type="http://schemas.openxmlformats.org/officeDocument/2006/relationships/header" Target="header3.xml"/><Relationship Id="rId27" Type="http://schemas.openxmlformats.org/officeDocument/2006/relationships/image" Target="media/image16.png"/><Relationship Id="rId48" Type="http://schemas.openxmlformats.org/officeDocument/2006/relationships/image" Target="media/image37.png"/><Relationship Id="rId69" Type="http://schemas.openxmlformats.org/officeDocument/2006/relationships/image" Target="media/image58.svg"/><Relationship Id="rId113" Type="http://schemas.openxmlformats.org/officeDocument/2006/relationships/image" Target="media/image80.png"/><Relationship Id="rId134" Type="http://schemas.openxmlformats.org/officeDocument/2006/relationships/image" Target="media/image88.png"/><Relationship Id="rId80" Type="http://schemas.openxmlformats.org/officeDocument/2006/relationships/image" Target="media/image67.png"/><Relationship Id="rId155" Type="http://schemas.openxmlformats.org/officeDocument/2006/relationships/hyperlink" Target="https://www.avanade.com/en/blogs/avanade-insights/digital-business/questions-digital-ethics-governance" TargetMode="External"/><Relationship Id="rId176" Type="http://schemas.openxmlformats.org/officeDocument/2006/relationships/image" Target="media/image99.png"/><Relationship Id="rId197" Type="http://schemas.openxmlformats.org/officeDocument/2006/relationships/image" Target="media/image119.png"/><Relationship Id="rId201" Type="http://schemas.openxmlformats.org/officeDocument/2006/relationships/image" Target="media/image123.png"/><Relationship Id="rId222" Type="http://schemas.openxmlformats.org/officeDocument/2006/relationships/image" Target="media/image144.png"/><Relationship Id="rId243" Type="http://schemas.openxmlformats.org/officeDocument/2006/relationships/image" Target="media/image164.png"/><Relationship Id="rId264" Type="http://schemas.openxmlformats.org/officeDocument/2006/relationships/theme" Target="theme/theme1.xml"/><Relationship Id="rId17" Type="http://schemas.openxmlformats.org/officeDocument/2006/relationships/image" Target="media/image6.png"/><Relationship Id="rId38" Type="http://schemas.openxmlformats.org/officeDocument/2006/relationships/image" Target="media/image27.png"/><Relationship Id="rId59" Type="http://schemas.openxmlformats.org/officeDocument/2006/relationships/image" Target="media/image48.png"/><Relationship Id="rId103" Type="http://schemas.openxmlformats.org/officeDocument/2006/relationships/hyperlink" Target="https://businessolution.org/get/docsie/" TargetMode="External"/><Relationship Id="rId124" Type="http://schemas.openxmlformats.org/officeDocument/2006/relationships/hyperlink" Target="https://thedigitalprojectmanager.com/tools/workflow-management-software/" TargetMode="External"/><Relationship Id="rId70" Type="http://schemas.openxmlformats.org/officeDocument/2006/relationships/image" Target="media/image59.png"/><Relationship Id="rId91" Type="http://schemas.openxmlformats.org/officeDocument/2006/relationships/hyperlink" Target="https://www.msn.com/en-us/news/technology/how-google-lens-can-have-a-major-impact-on-your-business/ar-AA1cKTSn" TargetMode="External"/><Relationship Id="rId145" Type="http://schemas.openxmlformats.org/officeDocument/2006/relationships/hyperlink" Target="https://www.avanade.com/en/blogs/avanade-insights/digital-business/questions-digital-ethics-governance" TargetMode="External"/><Relationship Id="rId166" Type="http://schemas.openxmlformats.org/officeDocument/2006/relationships/hyperlink" Target="https://www.avanade.com/en/blogs/avanade-insights/digital-business/questions-digital-ethics-governance" TargetMode="External"/><Relationship Id="rId187" Type="http://schemas.openxmlformats.org/officeDocument/2006/relationships/image" Target="media/image110.emf"/><Relationship Id="rId1" Type="http://schemas.openxmlformats.org/officeDocument/2006/relationships/customXml" Target="../customXml/item1.xml"/><Relationship Id="rId212" Type="http://schemas.openxmlformats.org/officeDocument/2006/relationships/image" Target="media/image134.png"/><Relationship Id="rId233" Type="http://schemas.openxmlformats.org/officeDocument/2006/relationships/image" Target="media/image154.png"/><Relationship Id="rId254" Type="http://schemas.openxmlformats.org/officeDocument/2006/relationships/footer" Target="footer3.xml"/><Relationship Id="rId28" Type="http://schemas.openxmlformats.org/officeDocument/2006/relationships/image" Target="media/image17.png"/><Relationship Id="rId49" Type="http://schemas.openxmlformats.org/officeDocument/2006/relationships/image" Target="media/image38.png"/><Relationship Id="rId114" Type="http://schemas.openxmlformats.org/officeDocument/2006/relationships/image" Target="media/image81.png"/><Relationship Id="rId60" Type="http://schemas.openxmlformats.org/officeDocument/2006/relationships/image" Target="media/image49.png"/><Relationship Id="rId81" Type="http://schemas.openxmlformats.org/officeDocument/2006/relationships/hyperlink" Target="https://digital-strategy.ec.europa.eu/en/policies/desi" TargetMode="External"/><Relationship Id="rId135" Type="http://schemas.openxmlformats.org/officeDocument/2006/relationships/image" Target="media/image89.png"/><Relationship Id="rId156" Type="http://schemas.openxmlformats.org/officeDocument/2006/relationships/hyperlink" Target="https://www.avanade.com/en/blogs/avanade-insights/digital-business/questions-digital-ethics-governance" TargetMode="External"/><Relationship Id="rId177" Type="http://schemas.openxmlformats.org/officeDocument/2006/relationships/image" Target="media/image100.png"/><Relationship Id="rId198" Type="http://schemas.openxmlformats.org/officeDocument/2006/relationships/image" Target="media/image120.svg"/><Relationship Id="rId202" Type="http://schemas.openxmlformats.org/officeDocument/2006/relationships/image" Target="media/image124.svg"/><Relationship Id="rId223" Type="http://schemas.openxmlformats.org/officeDocument/2006/relationships/image" Target="media/image145.png"/><Relationship Id="rId244" Type="http://schemas.openxmlformats.org/officeDocument/2006/relationships/image" Target="media/image165.png"/><Relationship Id="rId18" Type="http://schemas.openxmlformats.org/officeDocument/2006/relationships/image" Target="media/image7.png"/><Relationship Id="rId39" Type="http://schemas.openxmlformats.org/officeDocument/2006/relationships/image" Target="media/image28.png"/><Relationship Id="rId50" Type="http://schemas.openxmlformats.org/officeDocument/2006/relationships/image" Target="media/image39.png"/><Relationship Id="rId104" Type="http://schemas.openxmlformats.org/officeDocument/2006/relationships/hyperlink" Target="https://www.youtube.com/redirect?event=video_description&amp;redir_token=QUFFLUhqbFV1TzhLLVVYN09ZNmpqa1VJUXBoY1pNN2VsZ3xBQ3Jtc0tucHphUndpWlROdWFNVzZub0xUUHpaQ0NEalhEbHY3RUlLUDdyZE1IYzhucWNVOUdWTnpjV1BSakpSOG8xamFONVN1b0s0dnFMVzItWGlYM3l2cGxaSmctbGtfT2V6T2x4YUlkeHdRcmszWFFCWjFzQQ&amp;q=https%3A%2F%2Fbusinessolution.org%2Fget%2Fprocess-street%2F&amp;v=SHdspGNcD_I" TargetMode="External"/><Relationship Id="rId125" Type="http://schemas.openxmlformats.org/officeDocument/2006/relationships/hyperlink" Target="https://www.youtube.com/watch?v=9v_ob4MwukQ&amp;list=PL891ahseKXxfby1AnVnry0S_K39hpePWT&amp;index=17" TargetMode="External"/><Relationship Id="rId146" Type="http://schemas.openxmlformats.org/officeDocument/2006/relationships/hyperlink" Target="https://www.avanade.com/en/blogs/avanade-insights/digital-business/questions-digital-ethics-governance" TargetMode="External"/><Relationship Id="rId167" Type="http://schemas.openxmlformats.org/officeDocument/2006/relationships/hyperlink" Target="https://www.avanade.com/en/blogs/avanade-insights/digital-business/questions-digital-ethics-governance" TargetMode="External"/><Relationship Id="rId188" Type="http://schemas.openxmlformats.org/officeDocument/2006/relationships/image" Target="media/image111.png"/><Relationship Id="rId71" Type="http://schemas.openxmlformats.org/officeDocument/2006/relationships/image" Target="media/image60.png"/><Relationship Id="rId92" Type="http://schemas.openxmlformats.org/officeDocument/2006/relationships/image" Target="media/image73.png"/><Relationship Id="rId213" Type="http://schemas.openxmlformats.org/officeDocument/2006/relationships/image" Target="media/image135.png"/><Relationship Id="rId234" Type="http://schemas.openxmlformats.org/officeDocument/2006/relationships/image" Target="media/image155.png"/><Relationship Id="rId2" Type="http://schemas.openxmlformats.org/officeDocument/2006/relationships/customXml" Target="../customXml/item2.xml"/><Relationship Id="rId29" Type="http://schemas.openxmlformats.org/officeDocument/2006/relationships/image" Target="media/image18.png"/><Relationship Id="rId255" Type="http://schemas.openxmlformats.org/officeDocument/2006/relationships/image" Target="media/image172.png"/><Relationship Id="rId40" Type="http://schemas.openxmlformats.org/officeDocument/2006/relationships/image" Target="media/image29.png"/><Relationship Id="rId115" Type="http://schemas.openxmlformats.org/officeDocument/2006/relationships/image" Target="media/image82.png"/><Relationship Id="rId136" Type="http://schemas.openxmlformats.org/officeDocument/2006/relationships/image" Target="media/image90.png"/><Relationship Id="rId157" Type="http://schemas.openxmlformats.org/officeDocument/2006/relationships/hyperlink" Target="https://www.avanade.com/en/blogs/avanade-insights/digital-business/questions-digital-ethics-governance" TargetMode="External"/><Relationship Id="rId178" Type="http://schemas.openxmlformats.org/officeDocument/2006/relationships/image" Target="media/image101.png"/><Relationship Id="rId61" Type="http://schemas.openxmlformats.org/officeDocument/2006/relationships/image" Target="media/image50.png"/><Relationship Id="rId82" Type="http://schemas.openxmlformats.org/officeDocument/2006/relationships/hyperlink" Target="https://european-digital-innovation-hubs.ec.europa.eu/home" TargetMode="External"/><Relationship Id="rId199" Type="http://schemas.openxmlformats.org/officeDocument/2006/relationships/image" Target="media/image121.png"/><Relationship Id="rId203" Type="http://schemas.openxmlformats.org/officeDocument/2006/relationships/image" Target="media/image125.png"/><Relationship Id="rId19" Type="http://schemas.openxmlformats.org/officeDocument/2006/relationships/image" Target="media/image8.png"/><Relationship Id="rId224" Type="http://schemas.openxmlformats.org/officeDocument/2006/relationships/image" Target="media/image146.png"/><Relationship Id="rId245" Type="http://schemas.openxmlformats.org/officeDocument/2006/relationships/image" Target="media/image166.png"/><Relationship Id="rId30" Type="http://schemas.openxmlformats.org/officeDocument/2006/relationships/image" Target="media/image19.png"/><Relationship Id="rId105" Type="http://schemas.openxmlformats.org/officeDocument/2006/relationships/hyperlink" Target="https://businessolution.org/get/monday/" TargetMode="External"/><Relationship Id="rId126" Type="http://schemas.openxmlformats.org/officeDocument/2006/relationships/hyperlink" Target="https://kissflow.com/success-stories/" TargetMode="External"/><Relationship Id="rId147" Type="http://schemas.openxmlformats.org/officeDocument/2006/relationships/hyperlink" Target="https://www.avanade.com/en/blogs/avanade-insights/digital-business/questions-digital-ethics-governance" TargetMode="External"/><Relationship Id="rId168" Type="http://schemas.openxmlformats.org/officeDocument/2006/relationships/image" Target="media/image91.png"/><Relationship Id="rId51" Type="http://schemas.openxmlformats.org/officeDocument/2006/relationships/image" Target="media/image40.png"/><Relationship Id="rId72" Type="http://schemas.openxmlformats.org/officeDocument/2006/relationships/image" Target="media/image61.png"/><Relationship Id="rId93" Type="http://schemas.openxmlformats.org/officeDocument/2006/relationships/image" Target="media/image74.png"/><Relationship Id="rId189" Type="http://schemas.openxmlformats.org/officeDocument/2006/relationships/image" Target="media/image112.png"/><Relationship Id="rId3" Type="http://schemas.openxmlformats.org/officeDocument/2006/relationships/customXml" Target="../customXml/item3.xml"/><Relationship Id="rId214" Type="http://schemas.openxmlformats.org/officeDocument/2006/relationships/image" Target="media/image136.png"/><Relationship Id="rId235" Type="http://schemas.openxmlformats.org/officeDocument/2006/relationships/image" Target="media/image156.png"/><Relationship Id="rId256" Type="http://schemas.openxmlformats.org/officeDocument/2006/relationships/image" Target="media/image173.png"/><Relationship Id="rId116" Type="http://schemas.openxmlformats.org/officeDocument/2006/relationships/hyperlink" Target="https://zapier.com/blog/state-of-business-automation-2021/" TargetMode="External"/><Relationship Id="rId137" Type="http://schemas.openxmlformats.org/officeDocument/2006/relationships/hyperlink" Target="https://www.youtube.com/watch?v=saWnkS3daT4" TargetMode="External"/><Relationship Id="rId158" Type="http://schemas.openxmlformats.org/officeDocument/2006/relationships/hyperlink" Target="https://www.avanade.com/en/blogs/avanade-insights/digital-business/questions-digital-ethics-governance" TargetMode="External"/><Relationship Id="rId20" Type="http://schemas.openxmlformats.org/officeDocument/2006/relationships/image" Target="media/image9.png"/><Relationship Id="rId41" Type="http://schemas.openxmlformats.org/officeDocument/2006/relationships/image" Target="media/image30.png"/><Relationship Id="rId62" Type="http://schemas.openxmlformats.org/officeDocument/2006/relationships/image" Target="media/image51.png"/><Relationship Id="rId83" Type="http://schemas.openxmlformats.org/officeDocument/2006/relationships/image" Target="media/image68.png"/><Relationship Id="rId179" Type="http://schemas.openxmlformats.org/officeDocument/2006/relationships/image" Target="media/image102.png"/><Relationship Id="rId190" Type="http://schemas.openxmlformats.org/officeDocument/2006/relationships/hyperlink" Target="https://youtu.be/8ZJ_lQMltTs" TargetMode="External"/><Relationship Id="rId204" Type="http://schemas.openxmlformats.org/officeDocument/2006/relationships/image" Target="media/image126.svg"/><Relationship Id="rId225" Type="http://schemas.openxmlformats.org/officeDocument/2006/relationships/image" Target="media/image147.png"/><Relationship Id="rId246" Type="http://schemas.openxmlformats.org/officeDocument/2006/relationships/image" Target="media/image167.png"/><Relationship Id="rId106" Type="http://schemas.openxmlformats.org/officeDocument/2006/relationships/hyperlink" Target="https://businessolution.org/get/gist/" TargetMode="External"/><Relationship Id="rId127" Type="http://schemas.openxmlformats.org/officeDocument/2006/relationships/image" Target="media/image84.png"/><Relationship Id="rId10" Type="http://schemas.openxmlformats.org/officeDocument/2006/relationships/endnotes" Target="endnotes.xml"/><Relationship Id="rId31" Type="http://schemas.openxmlformats.org/officeDocument/2006/relationships/image" Target="media/image20.png"/><Relationship Id="rId52" Type="http://schemas.openxmlformats.org/officeDocument/2006/relationships/image" Target="media/image41.png"/><Relationship Id="rId73" Type="http://schemas.openxmlformats.org/officeDocument/2006/relationships/image" Target="media/image62.png"/><Relationship Id="rId94" Type="http://schemas.openxmlformats.org/officeDocument/2006/relationships/image" Target="media/image75.png"/><Relationship Id="rId148" Type="http://schemas.openxmlformats.org/officeDocument/2006/relationships/hyperlink" Target="https://www.avanade.com/en/blogs/avanade-insights/digital-business/questions-digital-ethics-governance" TargetMode="External"/><Relationship Id="rId169" Type="http://schemas.openxmlformats.org/officeDocument/2006/relationships/image" Target="media/image92.png"/><Relationship Id="rId4" Type="http://schemas.openxmlformats.org/officeDocument/2006/relationships/customXml" Target="../customXml/item4.xml"/><Relationship Id="rId180" Type="http://schemas.openxmlformats.org/officeDocument/2006/relationships/image" Target="media/image103.png"/><Relationship Id="rId215" Type="http://schemas.openxmlformats.org/officeDocument/2006/relationships/image" Target="media/image137.png"/><Relationship Id="rId236" Type="http://schemas.openxmlformats.org/officeDocument/2006/relationships/image" Target="media/image157.png"/><Relationship Id="rId257" Type="http://schemas.openxmlformats.org/officeDocument/2006/relationships/image" Target="media/image174.png"/><Relationship Id="rId42" Type="http://schemas.openxmlformats.org/officeDocument/2006/relationships/image" Target="media/image31.png"/><Relationship Id="rId84" Type="http://schemas.openxmlformats.org/officeDocument/2006/relationships/image" Target="media/image69.png"/><Relationship Id="rId138" Type="http://schemas.openxmlformats.org/officeDocument/2006/relationships/hyperlink" Target="https://www.youtube.com/watch?v=saWnkS3daT4" TargetMode="External"/></Relationships>
</file>

<file path=word/_rels/footer2.xml.rels><?xml version="1.0" encoding="UTF-8" standalone="yes"?>
<Relationships xmlns="http://schemas.openxmlformats.org/package/2006/relationships"><Relationship Id="rId1" Type="http://schemas.openxmlformats.org/officeDocument/2006/relationships/image" Target="media/image171.png"/></Relationships>
</file>

<file path=word/_rels/footer3.xml.rels><?xml version="1.0" encoding="UTF-8" standalone="yes"?>
<Relationships xmlns="http://schemas.openxmlformats.org/package/2006/relationships"><Relationship Id="rId1" Type="http://schemas.openxmlformats.org/officeDocument/2006/relationships/image" Target="media/image171.png"/></Relationships>
</file>

<file path=word/_rels/footer4.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creativecommons.org/licenses/by-nc-sa/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70.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nke%20Reuter\OneDrive%20-%20Bundesagentur%20f&#252;r%20Arbeit\DIGIGEN\DIGIGEN%20-%20Die%20Scharpf-Gang\Organisation\Templates\DIGIGEN_Template_Report.dotx" TargetMode="External"/></Relationships>
</file>

<file path=word/theme/theme1.xml><?xml version="1.0" encoding="utf-8"?>
<a:theme xmlns:a="http://schemas.openxmlformats.org/drawingml/2006/main" name="Office">
  <a:themeElements>
    <a:clrScheme name="DIGIGEN">
      <a:dk1>
        <a:sysClr val="windowText" lastClr="000000"/>
      </a:dk1>
      <a:lt1>
        <a:sysClr val="window" lastClr="FFFFFF"/>
      </a:lt1>
      <a:dk2>
        <a:srgbClr val="4D4D4D"/>
      </a:dk2>
      <a:lt2>
        <a:srgbClr val="E7E6E6"/>
      </a:lt2>
      <a:accent1>
        <a:srgbClr val="E9550D"/>
      </a:accent1>
      <a:accent2>
        <a:srgbClr val="F5854D"/>
      </a:accent2>
      <a:accent3>
        <a:srgbClr val="F8A57C"/>
      </a:accent3>
      <a:accent4>
        <a:srgbClr val="FDECE3"/>
      </a:accent4>
      <a:accent5>
        <a:srgbClr val="333F50"/>
      </a:accent5>
      <a:accent6>
        <a:srgbClr val="D6DCE5"/>
      </a:accent6>
      <a:hlink>
        <a:srgbClr val="149C99"/>
      </a:hlink>
      <a:folHlink>
        <a:srgbClr val="66CF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5be18da3-954c-41e8-a62a-dc1d385c48c8" xsi:nil="true"/>
    <lcf76f155ced4ddcb4097134ff3c332f xmlns="154df6c8-ea8e-4b2d-af14-48b20823377a">
      <Terms xmlns="http://schemas.microsoft.com/office/infopath/2007/PartnerControls"/>
    </lcf76f155ced4ddcb4097134ff3c332f>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6E7CC4705D9A4448B75A749CBBE9729E" ma:contentTypeVersion="17" ma:contentTypeDescription="Ein neues Dokument erstellen." ma:contentTypeScope="" ma:versionID="441091058d1b564abe1e7bd9d72118f2">
  <xsd:schema xmlns:xsd="http://www.w3.org/2001/XMLSchema" xmlns:xs="http://www.w3.org/2001/XMLSchema" xmlns:p="http://schemas.microsoft.com/office/2006/metadata/properties" xmlns:ns2="154df6c8-ea8e-4b2d-af14-48b20823377a" xmlns:ns3="5be18da3-954c-41e8-a62a-dc1d385c48c8" targetNamespace="http://schemas.microsoft.com/office/2006/metadata/properties" ma:root="true" ma:fieldsID="4e58c6d0f3cc5d07415725d09876cd89" ns2:_="" ns3:_="">
    <xsd:import namespace="154df6c8-ea8e-4b2d-af14-48b20823377a"/>
    <xsd:import namespace="5be18da3-954c-41e8-a62a-dc1d385c48c8"/>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DateTaken" minOccurs="0"/>
                <xsd:element ref="ns2:MediaServiceLocation" minOccurs="0"/>
                <xsd:element ref="ns2:MediaLengthInSecond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54df6c8-ea8e-4b2d-af14-48b20823377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Bildmarkierungen" ma:readOnly="false" ma:fieldId="{5cf76f15-5ced-4ddc-b409-7134ff3c332f}" ma:taxonomyMulti="true" ma:sspId="d212a726-7927-412e-a2ab-96f051bbb649" ma:termSetId="09814cd3-568e-fe90-9814-8d621ff8fb84" ma:anchorId="fba54fb3-c3e1-fe81-a776-ca4b69148c4d" ma:open="true" ma:isKeyword="false">
      <xsd:complexType>
        <xsd:sequence>
          <xsd:element ref="pc:Terms" minOccurs="0" maxOccurs="1"/>
        </xsd:sequence>
      </xsd:complexType>
    </xsd:element>
    <xsd:element name="MediaServiceDateTaken" ma:index="21" nillable="true" ma:displayName="MediaServiceDateTaken" ma:hidden="true" ma:internalName="MediaServiceDateTaken" ma:readOnly="true">
      <xsd:simpleType>
        <xsd:restriction base="dms:Text"/>
      </xsd:simpleType>
    </xsd:element>
    <xsd:element name="MediaServiceLocation" ma:index="22" nillable="true" ma:displayName="Location" ma:internalName="MediaServiceLocation" ma:readOnly="true">
      <xsd:simpleType>
        <xsd:restriction base="dms:Text"/>
      </xsd:simpleType>
    </xsd:element>
    <xsd:element name="MediaLengthInSeconds" ma:index="23" nillable="true" ma:displayName="MediaLengthInSeconds" ma:hidden="true" ma:internalName="MediaLengthInSeconds" ma:readOnly="true">
      <xsd:simpleType>
        <xsd:restriction base="dms:Unknown"/>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be18da3-954c-41e8-a62a-dc1d385c48c8" elementFormDefault="qualified">
    <xsd:import namespace="http://schemas.microsoft.com/office/2006/documentManagement/types"/>
    <xsd:import namespace="http://schemas.microsoft.com/office/infopath/2007/PartnerControls"/>
    <xsd:element name="SharedWithUsers" ma:index="16"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Freigegeben für - Details" ma:internalName="SharedWithDetails" ma:readOnly="true">
      <xsd:simpleType>
        <xsd:restriction base="dms:Note">
          <xsd:maxLength value="255"/>
        </xsd:restriction>
      </xsd:simpleType>
    </xsd:element>
    <xsd:element name="TaxCatchAll" ma:index="20" nillable="true" ma:displayName="Taxonomy Catch All Column" ma:hidden="true" ma:list="{023482b8-bf37-4de5-a54a-47be1cd07792}" ma:internalName="TaxCatchAll" ma:showField="CatchAllData" ma:web="5be18da3-954c-41e8-a62a-dc1d385c48c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4C93B87-AF06-4C90-B4AB-1A396C06276D}">
  <ds:schemaRefs>
    <ds:schemaRef ds:uri="http://schemas.microsoft.com/sharepoint/v3/contenttype/forms"/>
  </ds:schemaRefs>
</ds:datastoreItem>
</file>

<file path=customXml/itemProps2.xml><?xml version="1.0" encoding="utf-8"?>
<ds:datastoreItem xmlns:ds="http://schemas.openxmlformats.org/officeDocument/2006/customXml" ds:itemID="{24516A99-5695-48F1-84BC-9DFA9B1195D0}">
  <ds:schemaRefs>
    <ds:schemaRef ds:uri="http://schemas.openxmlformats.org/officeDocument/2006/bibliography"/>
  </ds:schemaRefs>
</ds:datastoreItem>
</file>

<file path=customXml/itemProps3.xml><?xml version="1.0" encoding="utf-8"?>
<ds:datastoreItem xmlns:ds="http://schemas.openxmlformats.org/officeDocument/2006/customXml" ds:itemID="{0F265ECE-1514-47F4-BAEC-44A3A7CD8282}">
  <ds:schemaRefs>
    <ds:schemaRef ds:uri="http://schemas.microsoft.com/office/2006/metadata/properties"/>
    <ds:schemaRef ds:uri="http://schemas.microsoft.com/office/infopath/2007/PartnerControls"/>
    <ds:schemaRef ds:uri="5be18da3-954c-41e8-a62a-dc1d385c48c8"/>
    <ds:schemaRef ds:uri="154df6c8-ea8e-4b2d-af14-48b20823377a"/>
  </ds:schemaRefs>
</ds:datastoreItem>
</file>

<file path=customXml/itemProps4.xml><?xml version="1.0" encoding="utf-8"?>
<ds:datastoreItem xmlns:ds="http://schemas.openxmlformats.org/officeDocument/2006/customXml" ds:itemID="{C935C324-F81B-4F15-9049-CBB1E2CBB1C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54df6c8-ea8e-4b2d-af14-48b20823377a"/>
    <ds:schemaRef ds:uri="5be18da3-954c-41e8-a62a-dc1d385c48c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DIGIGEN_Template_Report.dotx</Template>
  <TotalTime>0</TotalTime>
  <Pages>41</Pages>
  <Words>8339</Words>
  <Characters>52537</Characters>
  <Application>Microsoft Office Word</Application>
  <DocSecurity>0</DocSecurity>
  <Lines>437</Lines>
  <Paragraphs>121</Paragraphs>
  <ScaleCrop>false</ScaleCrop>
  <Company/>
  <LinksUpToDate>false</LinksUpToDate>
  <CharactersWithSpaces>60755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Anke Reuter</dc:creator>
  <cp:keywords/>
  <dc:description/>
  <cp:lastModifiedBy>Anke Reuter</cp:lastModifiedBy>
  <cp:revision>36</cp:revision>
  <cp:lastPrinted>2024-06-03T16:35:00Z</cp:lastPrinted>
  <dcterms:created xsi:type="dcterms:W3CDTF">2024-03-12T07:51:00Z</dcterms:created>
  <dcterms:modified xsi:type="dcterms:W3CDTF">2024-06-03T16:35:00Z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0x01010030FA7B4E93E75B48AE5A7F52419B6F0E</vt:lpwstr>
  </property>
  <property fmtid="{D5CDD505-2E9C-101B-9397-08002B2CF9AE}" pid="3" name="CitaviDocumentProperty_7">
    <vt:lpwstr>Literature Review</vt:lpwstr>
  </property>
  <property fmtid="{D5CDD505-2E9C-101B-9397-08002B2CF9AE}" pid="4" name="CitaviDocumentProperty_0">
    <vt:lpwstr>9563ff4a-b601-4e5c-b658-cdca4023c4db</vt:lpwstr>
  </property>
  <property fmtid="{D5CDD505-2E9C-101B-9397-08002B2CF9AE}" pid="5" name="MediaServiceImageTags">
    <vt:lpwstr/>
  </property>
  <property fmtid="{D5CDD505-2E9C-101B-9397-08002B2CF9AE}" pid="6" name="CitaviDocumentProperty_8">
    <vt:lpwstr>CloudProjectKey=fnmg26zrnpol9mvqre7rzt7r1z7aln8jmc84spm6d9v; ProjectName=Literature Review</vt:lpwstr>
  </property>
  <property fmtid="{D5CDD505-2E9C-101B-9397-08002B2CF9AE}" pid="7" name="CitaviDocumentProperty_1">
    <vt:lpwstr>6.12.0.0</vt:lpwstr>
  </property>
  <property fmtid="{D5CDD505-2E9C-101B-9397-08002B2CF9AE}" pid="8" name="CitaviDocumentProperty_6">
    <vt:lpwstr>True</vt:lpwstr>
  </property>
  <property fmtid="{D5CDD505-2E9C-101B-9397-08002B2CF9AE}" pid="9" name="GrammarlyDocumentId">
    <vt:lpwstr>e2d0fa5e-bf24-4cfd-a023-da0409429170</vt:lpwstr>
  </property>
</Properties>
</file>