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1234F" w14:textId="12254837" w:rsidR="00D23EC5" w:rsidRPr="00E975BD" w:rsidRDefault="003405BE">
      <w:pPr>
        <w:suppressAutoHyphens/>
      </w:pPr>
      <w:r w:rsidRPr="00E975BD">
        <w:rPr>
          <w:noProof/>
        </w:rPr>
        <mc:AlternateContent>
          <mc:Choice Requires="wps">
            <w:drawing>
              <wp:anchor distT="186055" distB="185420" distL="37465" distR="36830" simplePos="0" relativeHeight="276" behindDoc="0" locked="0" layoutInCell="0" allowOverlap="1" wp14:anchorId="47B1C31C" wp14:editId="7BCF6728">
                <wp:simplePos x="0" y="0"/>
                <wp:positionH relativeFrom="page">
                  <wp:posOffset>-406400</wp:posOffset>
                </wp:positionH>
                <wp:positionV relativeFrom="paragraph">
                  <wp:posOffset>6346825</wp:posOffset>
                </wp:positionV>
                <wp:extent cx="8419465" cy="1868805"/>
                <wp:effectExtent l="38100" t="190500" r="19685" b="169545"/>
                <wp:wrapNone/>
                <wp:docPr id="1772989529" name="Rechtec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447600">
                          <a:off x="0" y="0"/>
                          <a:ext cx="8419465" cy="1868805"/>
                        </a:xfrm>
                        <a:prstGeom prst="rect">
                          <a:avLst/>
                        </a:prstGeom>
                        <a:solidFill>
                          <a:srgbClr val="E955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430DF" id="Rechteck 39" o:spid="_x0000_s1026" style="position:absolute;margin-left:-32pt;margin-top:499.75pt;width:662.95pt;height:147.15pt;rotation:-166461fd;z-index:276;visibility:visible;mso-wrap-style:square;mso-width-percent:0;mso-height-percent:0;mso-wrap-distance-left:2.95pt;mso-wrap-distance-top:14.65pt;mso-wrap-distance-right:2.9pt;mso-wrap-distance-bottom:14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" o:allowincell="f" fillcolor="#e9550d" stroked="f" strokeweight="1pt">
                <w10:wrap anchorx="page"/>
              </v:rect>
            </w:pict>
          </mc:Fallback>
        </mc:AlternateContent>
      </w:r>
      <w:r w:rsidRPr="00E975BD">
        <w:rPr>
          <w:noProof/>
        </w:rPr>
        <mc:AlternateContent>
          <mc:Choice Requires="wps">
            <w:drawing>
              <wp:anchor distT="460375" distB="458470" distL="39370" distR="38100" simplePos="0" relativeHeight="277" behindDoc="0" locked="0" layoutInCell="1" allowOverlap="1" wp14:anchorId="23FB314B" wp14:editId="0446E88A">
                <wp:simplePos x="0" y="0"/>
                <wp:positionH relativeFrom="column">
                  <wp:posOffset>-1148080</wp:posOffset>
                </wp:positionH>
                <wp:positionV relativeFrom="paragraph">
                  <wp:posOffset>6606540</wp:posOffset>
                </wp:positionV>
                <wp:extent cx="8419465" cy="1166495"/>
                <wp:effectExtent l="57150" t="476250" r="19685" b="452755"/>
                <wp:wrapNone/>
                <wp:docPr id="1864420361" name="Rechtec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221400">
                          <a:off x="0" y="0"/>
                          <a:ext cx="8419465" cy="1166495"/>
                        </a:xfrm>
                        <a:prstGeom prst="rect">
                          <a:avLst/>
                        </a:prstGeom>
                        <a:solidFill>
                          <a:srgbClr val="F58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1D6A9" id="Rechteck 37" o:spid="_x0000_s1026" style="position:absolute;margin-left:-90.4pt;margin-top:520.2pt;width:662.95pt;height:91.85pt;rotation:-413532fd;z-index:277;visibility:visible;mso-wrap-style:square;mso-width-percent:0;mso-height-percent:0;mso-wrap-distance-left:3.1pt;mso-wrap-distance-top:36.25pt;mso-wrap-distance-right:3pt;mso-wrap-distance-bottom:36.1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" fillcolor="#f5854d" stroked="f" strokeweight="1pt"/>
            </w:pict>
          </mc:Fallback>
        </mc:AlternateContent>
      </w:r>
      <w:r w:rsidRPr="00E975BD">
        <w:rPr>
          <w:noProof/>
        </w:rPr>
        <mc:AlternateContent>
          <mc:Choice Requires="wps">
            <w:drawing>
              <wp:anchor distT="0" distB="635" distL="635" distR="0" simplePos="0" relativeHeight="278" behindDoc="0" locked="0" layoutInCell="0" allowOverlap="1" wp14:anchorId="368BC314" wp14:editId="01FF7AD8">
                <wp:simplePos x="0" y="0"/>
                <wp:positionH relativeFrom="margin">
                  <wp:align>center</wp:align>
                </wp:positionH>
                <wp:positionV relativeFrom="paragraph">
                  <wp:posOffset>745490</wp:posOffset>
                </wp:positionV>
                <wp:extent cx="9648825" cy="6362700"/>
                <wp:effectExtent l="0" t="0" r="0" b="0"/>
                <wp:wrapNone/>
                <wp:docPr id="582195399" name="Rechteck: obere Ecken abgerunde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48825" cy="6362700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1FD1D27" w14:textId="77777777" w:rsidR="00D23EC5" w:rsidRDefault="00D23EC5">
                            <w:pPr>
                              <w:pStyle w:val="Rahmeninhalt"/>
                              <w:spacing w:before="240" w:after="160"/>
                              <w:jc w:val="center"/>
                              <w:rPr>
                                <w:b/>
                                <w:bCs/>
                                <w:caps/>
                                <w:color w:val="4D4D4D"/>
                                <w:sz w:val="72"/>
                                <w:szCs w:val="72"/>
                                <w:lang w:val="en-GB"/>
                              </w:rPr>
                            </w:pPr>
                          </w:p>
                          <w:p w14:paraId="76544DD0" w14:textId="77777777" w:rsidR="00D23EC5" w:rsidRDefault="00D23EC5">
                            <w:pPr>
                              <w:pStyle w:val="Rahmeninhalt"/>
                              <w:spacing w:before="240" w:after="160"/>
                              <w:jc w:val="center"/>
                              <w:rPr>
                                <w:b/>
                                <w:bCs/>
                                <w:caps/>
                                <w:color w:val="4D4D4D"/>
                                <w:sz w:val="72"/>
                                <w:szCs w:val="72"/>
                                <w:lang w:val="en-GB"/>
                              </w:rPr>
                            </w:pPr>
                          </w:p>
                          <w:p w14:paraId="1B3A0CF1" w14:textId="77777777" w:rsidR="00D23EC5" w:rsidRDefault="00D23EC5">
                            <w:pPr>
                              <w:pStyle w:val="Rahmeninhalt"/>
                              <w:spacing w:before="240" w:after="160"/>
                              <w:jc w:val="center"/>
                              <w:rPr>
                                <w:b/>
                                <w:bCs/>
                                <w:caps/>
                                <w:color w:val="4D4D4D"/>
                                <w:sz w:val="72"/>
                                <w:szCs w:val="72"/>
                                <w:lang w:val="en-GB"/>
                              </w:rPr>
                            </w:pPr>
                          </w:p>
                          <w:p w14:paraId="1D0F2E14" w14:textId="77777777" w:rsidR="00D23EC5" w:rsidRDefault="00000000">
                            <w:pPr>
                              <w:pStyle w:val="Rahmeninhalt"/>
                              <w:spacing w:before="240"/>
                              <w:jc w:val="center"/>
                              <w:rPr>
                                <w:b/>
                                <w:bCs/>
                                <w:caps/>
                                <w:color w:val="4D4D4D"/>
                                <w:sz w:val="72"/>
                                <w:szCs w:val="7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D4D4D"/>
                                <w:sz w:val="72"/>
                                <w:szCs w:val="72"/>
                              </w:rPr>
                              <w:t>Oktatói kézikönyv</w:t>
                            </w:r>
                          </w:p>
                          <w:p w14:paraId="6A677567" w14:textId="77777777" w:rsidR="00D23EC5" w:rsidRDefault="00000000">
                            <w:pPr>
                              <w:pStyle w:val="Rahmeninhalt"/>
                              <w:jc w:val="center"/>
                              <w:rPr>
                                <w:i/>
                                <w:iCs/>
                                <w:color w:val="4D4D4D"/>
                                <w:sz w:val="48"/>
                                <w:szCs w:val="48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D4D4D"/>
                                <w:sz w:val="48"/>
                                <w:szCs w:val="48"/>
                              </w:rPr>
                              <w:t>A továbbképzési program struktúrája</w:t>
                            </w:r>
                          </w:p>
                          <w:p w14:paraId="1E0FDCD7" w14:textId="77777777" w:rsidR="00D23EC5" w:rsidRDefault="00D23EC5">
                            <w:pPr>
                              <w:pStyle w:val="Rahmeninhalt"/>
                              <w:spacing w:after="160"/>
                              <w:jc w:val="center"/>
                              <w:rPr>
                                <w:i/>
                                <w:iCs/>
                                <w:color w:val="4D4D4D"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="b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BC314" id="Rechteck: obere Ecken abgerundet 35" o:spid="_x0000_s1026" style="position:absolute;margin-left:0;margin-top:58.7pt;width:759.75pt;height:501pt;z-index:278;visibility:visible;mso-wrap-style:square;mso-width-percent:0;mso-height-percent:0;mso-wrap-distance-left:.05pt;mso-wrap-distance-top:0;mso-wrap-distance-right:0;mso-wrap-distance-bottom:.05pt;mso-position-horizontal:center;mso-position-horizontal-relative:margin;mso-position-vertical:absolute;mso-position-vertical-relative:text;mso-width-percent:0;mso-height-percent:0;mso-width-relative:page;mso-height-relative:page;v-text-anchor:bottom" coordsize="9648825,6362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" o:allowincell="f" adj="-11796480,,5400" path="m,l9648825,r,l9648825,6362700r,l,6362700r,l,,,xe" fillcolor="white [3212]" stroked="f" strokeweight="1pt">
                <v:stroke joinstyle="miter"/>
                <v:formulas/>
                <v:path arrowok="t" o:connecttype="custom" o:connectlocs="0,0;9648825,0;9648825,0;9648825,6362700;9648825,6362700;0,6362700;0,6362700;0,0;0,0" o:connectangles="0,0,0,0,0,0,0,0,0" textboxrect="0,0,9648825,6362700"/>
                <v:textbox>
                  <w:txbxContent>
                    <w:p w14:paraId="51FD1D27" w14:textId="77777777" w:rsidR="00D23EC5" w:rsidRDefault="00D23EC5">
                      <w:pPr>
                        <w:pStyle w:val="Rahmeninhalt"/>
                        <w:spacing w:before="240" w:after="160"/>
                        <w:jc w:val="center"/>
                        <w:rPr>
                          <w:b/>
                          <w:bCs/>
                          <w:caps/>
                          <w:color w:val="4D4D4D"/>
                          <w:sz w:val="72"/>
                          <w:szCs w:val="72"/>
                          <w:lang w:val="en-GB"/>
                        </w:rPr>
                      </w:pPr>
                    </w:p>
                    <w:p w14:paraId="76544DD0" w14:textId="77777777" w:rsidR="00D23EC5" w:rsidRDefault="00D23EC5">
                      <w:pPr>
                        <w:pStyle w:val="Rahmeninhalt"/>
                        <w:spacing w:before="240" w:after="160"/>
                        <w:jc w:val="center"/>
                        <w:rPr>
                          <w:b/>
                          <w:bCs/>
                          <w:caps/>
                          <w:color w:val="4D4D4D"/>
                          <w:sz w:val="72"/>
                          <w:szCs w:val="72"/>
                          <w:lang w:val="en-GB"/>
                        </w:rPr>
                      </w:pPr>
                    </w:p>
                    <w:p w14:paraId="1B3A0CF1" w14:textId="77777777" w:rsidR="00D23EC5" w:rsidRDefault="00D23EC5">
                      <w:pPr>
                        <w:pStyle w:val="Rahmeninhalt"/>
                        <w:spacing w:before="240" w:after="160"/>
                        <w:jc w:val="center"/>
                        <w:rPr>
                          <w:b/>
                          <w:bCs/>
                          <w:caps/>
                          <w:color w:val="4D4D4D"/>
                          <w:sz w:val="72"/>
                          <w:szCs w:val="72"/>
                          <w:lang w:val="en-GB"/>
                        </w:rPr>
                      </w:pPr>
                    </w:p>
                    <w:p w14:paraId="1D0F2E14" w14:textId="77777777" w:rsidR="00D23EC5" w:rsidRDefault="00000000">
                      <w:pPr>
                        <w:pStyle w:val="Rahmeninhalt"/>
                        <w:spacing w:before="240"/>
                        <w:jc w:val="center"/>
                        <w:rPr>
                          <w:b/>
                          <w:bCs/>
                          <w:caps/>
                          <w:color w:val="4D4D4D"/>
                          <w:sz w:val="72"/>
                          <w:szCs w:val="72"/>
                          <w:lang w:val="en-GB"/>
                        </w:rPr>
                      </w:pPr>
                      <w:r>
                        <w:rPr>
                          <w:b/>
                          <w:bCs/>
                          <w:caps/>
                          <w:color w:val="4D4D4D"/>
                          <w:sz w:val="72"/>
                          <w:szCs w:val="72"/>
                        </w:rPr>
                        <w:t>Oktatói kézikönyv</w:t>
                      </w:r>
                    </w:p>
                    <w:p w14:paraId="6A677567" w14:textId="77777777" w:rsidR="00D23EC5" w:rsidRDefault="00000000">
                      <w:pPr>
                        <w:pStyle w:val="Rahmeninhalt"/>
                        <w:jc w:val="center"/>
                        <w:rPr>
                          <w:i/>
                          <w:iCs/>
                          <w:color w:val="4D4D4D"/>
                          <w:sz w:val="48"/>
                          <w:szCs w:val="48"/>
                          <w:lang w:val="en-GB"/>
                        </w:rPr>
                      </w:pPr>
                      <w:r>
                        <w:rPr>
                          <w:i/>
                          <w:iCs/>
                          <w:color w:val="4D4D4D"/>
                          <w:sz w:val="48"/>
                          <w:szCs w:val="48"/>
                        </w:rPr>
                        <w:t>A továbbképzési program struktúrája</w:t>
                      </w:r>
                    </w:p>
                    <w:p w14:paraId="1E0FDCD7" w14:textId="77777777" w:rsidR="00D23EC5" w:rsidRDefault="00D23EC5">
                      <w:pPr>
                        <w:pStyle w:val="Rahmeninhalt"/>
                        <w:spacing w:after="160"/>
                        <w:jc w:val="center"/>
                        <w:rPr>
                          <w:i/>
                          <w:iCs/>
                          <w:color w:val="4D4D4D"/>
                          <w:sz w:val="48"/>
                          <w:szCs w:val="4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75BD">
        <w:rPr>
          <w:noProof/>
        </w:rPr>
        <mc:AlternateContent>
          <mc:Choice Requires="wps">
            <w:drawing>
              <wp:anchor distT="0" distB="0" distL="0" distR="0" simplePos="0" relativeHeight="280" behindDoc="0" locked="0" layoutInCell="1" allowOverlap="1" wp14:anchorId="71327D0D" wp14:editId="412FC156">
                <wp:simplePos x="0" y="0"/>
                <wp:positionH relativeFrom="column">
                  <wp:posOffset>-1405255</wp:posOffset>
                </wp:positionH>
                <wp:positionV relativeFrom="paragraph">
                  <wp:posOffset>-1260475</wp:posOffset>
                </wp:positionV>
                <wp:extent cx="8419465" cy="2005965"/>
                <wp:effectExtent l="0" t="0" r="0" b="0"/>
                <wp:wrapNone/>
                <wp:docPr id="1595182428" name="Rechtec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9465" cy="2005965"/>
                        </a:xfrm>
                        <a:prstGeom prst="rect">
                          <a:avLst/>
                        </a:prstGeom>
                        <a:solidFill>
                          <a:srgbClr val="E955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B9D0C" id="Rechteck 33" o:spid="_x0000_s1026" style="position:absolute;margin-left:-110.65pt;margin-top:-99.25pt;width:662.95pt;height:157.95pt;z-index:2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" fillcolor="#e9550d" stroked="f" strokeweight="1pt"/>
            </w:pict>
          </mc:Fallback>
        </mc:AlternateContent>
      </w:r>
      <w:r w:rsidRPr="00E975BD">
        <w:rPr>
          <w:noProof/>
        </w:rPr>
        <mc:AlternateContent>
          <mc:Choice Requires="wps">
            <w:drawing>
              <wp:anchor distT="767080" distB="765810" distL="113665" distR="113030" simplePos="0" relativeHeight="281" behindDoc="0" locked="0" layoutInCell="1" allowOverlap="1" wp14:anchorId="38274908" wp14:editId="5906210B">
                <wp:simplePos x="0" y="0"/>
                <wp:positionH relativeFrom="column">
                  <wp:posOffset>-1435735</wp:posOffset>
                </wp:positionH>
                <wp:positionV relativeFrom="paragraph">
                  <wp:posOffset>-117475</wp:posOffset>
                </wp:positionV>
                <wp:extent cx="8419465" cy="2005965"/>
                <wp:effectExtent l="114300" t="781050" r="95885" b="756285"/>
                <wp:wrapNone/>
                <wp:docPr id="159313350" name="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956200">
                          <a:off x="0" y="0"/>
                          <a:ext cx="8419465" cy="2005965"/>
                        </a:xfrm>
                        <a:prstGeom prst="rect">
                          <a:avLst/>
                        </a:prstGeom>
                        <a:solidFill>
                          <a:srgbClr val="F58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109BC" id="Rechteck 31" o:spid="_x0000_s1026" style="position:absolute;margin-left:-113.05pt;margin-top:-9.25pt;width:662.95pt;height:157.95pt;rotation:-703201fd;z-index:281;visibility:visible;mso-wrap-style:square;mso-width-percent:0;mso-height-percent:0;mso-wrap-distance-left:8.95pt;mso-wrap-distance-top:60.4pt;mso-wrap-distance-right:8.9pt;mso-wrap-distance-bottom:60.3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" fillcolor="#f5854d" stroked="f" strokeweight="1pt"/>
            </w:pict>
          </mc:Fallback>
        </mc:AlternateContent>
      </w:r>
      <w:r w:rsidRPr="00E975BD">
        <w:rPr>
          <w:noProof/>
        </w:rPr>
        <mc:AlternateContent>
          <mc:Choice Requires="wps">
            <w:drawing>
              <wp:anchor distT="1591310" distB="1590675" distL="0" distR="0" simplePos="0" relativeHeight="282" behindDoc="0" locked="0" layoutInCell="0" allowOverlap="1" wp14:anchorId="26EE16C3" wp14:editId="0CB67A9E">
                <wp:simplePos x="0" y="0"/>
                <wp:positionH relativeFrom="margin">
                  <wp:posOffset>-1736725</wp:posOffset>
                </wp:positionH>
                <wp:positionV relativeFrom="paragraph">
                  <wp:posOffset>1097915</wp:posOffset>
                </wp:positionV>
                <wp:extent cx="9027160" cy="1577975"/>
                <wp:effectExtent l="0" t="1600200" r="0" b="1584325"/>
                <wp:wrapNone/>
                <wp:docPr id="1753339407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317200">
                          <a:off x="0" y="0"/>
                          <a:ext cx="9027160" cy="1577975"/>
                        </a:xfrm>
                        <a:prstGeom prst="rect">
                          <a:avLst/>
                        </a:prstGeom>
                        <a:solidFill>
                          <a:srgbClr val="F8A5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66EF8" id="Rechteck 29" o:spid="_x0000_s1026" style="position:absolute;margin-left:-136.75pt;margin-top:86.45pt;width:710.8pt;height:124.25pt;rotation:-1401160fd;z-index:282;visibility:visible;mso-wrap-style:square;mso-width-percent:0;mso-height-percent:0;mso-wrap-distance-left:0;mso-wrap-distance-top:125.3pt;mso-wrap-distance-right:0;mso-wrap-distance-bottom:12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" o:allowincell="f" fillcolor="#f8a57c" stroked="f" strokeweight="1pt">
                <w10:wrap anchorx="margin"/>
              </v:rect>
            </w:pict>
          </mc:Fallback>
        </mc:AlternateContent>
      </w:r>
      <w:r w:rsidR="00364988" w:rsidRPr="00E975BD">
        <w:rPr>
          <w:noProof/>
        </w:rPr>
        <w:drawing>
          <wp:anchor distT="0" distB="0" distL="0" distR="0" simplePos="0" relativeHeight="283" behindDoc="0" locked="0" layoutInCell="0" allowOverlap="1" wp14:anchorId="4B3B0834" wp14:editId="0A9023F5">
            <wp:simplePos x="0" y="0"/>
            <wp:positionH relativeFrom="margin">
              <wp:posOffset>258445</wp:posOffset>
            </wp:positionH>
            <wp:positionV relativeFrom="margin">
              <wp:posOffset>2872740</wp:posOffset>
            </wp:positionV>
            <wp:extent cx="4883150" cy="1777365"/>
            <wp:effectExtent l="0" t="0" r="0" b="0"/>
            <wp:wrapNone/>
            <wp:docPr id="7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75BD">
        <w:rPr>
          <w:noProof/>
        </w:rPr>
        <mc:AlternateContent>
          <mc:Choice Requires="wps">
            <w:drawing>
              <wp:anchor distT="298450" distB="297180" distL="12065" distR="11430" simplePos="0" relativeHeight="284" behindDoc="0" locked="0" layoutInCell="0" allowOverlap="1" wp14:anchorId="07713264" wp14:editId="5FB1FEAF">
                <wp:simplePos x="0" y="0"/>
                <wp:positionH relativeFrom="margin">
                  <wp:posOffset>-1637665</wp:posOffset>
                </wp:positionH>
                <wp:positionV relativeFrom="paragraph">
                  <wp:posOffset>6856730</wp:posOffset>
                </wp:positionV>
                <wp:extent cx="9027160" cy="657225"/>
                <wp:effectExtent l="19050" t="304800" r="2540" b="295275"/>
                <wp:wrapNone/>
                <wp:docPr id="754831397" name="Rechtec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372600">
                          <a:off x="0" y="0"/>
                          <a:ext cx="9027160" cy="657225"/>
                        </a:xfrm>
                        <a:prstGeom prst="rect">
                          <a:avLst/>
                        </a:prstGeom>
                        <a:solidFill>
                          <a:srgbClr val="F8A5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32A54" id="Rechteck 27" o:spid="_x0000_s1026" style="position:absolute;margin-left:-128.95pt;margin-top:539.9pt;width:710.8pt;height:51.75pt;rotation:-248381fd;z-index:284;visibility:visible;mso-wrap-style:square;mso-width-percent:0;mso-height-percent:0;mso-wrap-distance-left:.95pt;mso-wrap-distance-top:23.5pt;mso-wrap-distance-right:.9pt;mso-wrap-distance-bottom:2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" o:allowincell="f" fillcolor="#f8a57c" stroked="f" strokeweight="1pt">
                <w10:wrap anchorx="margin"/>
              </v:rect>
            </w:pict>
          </mc:Fallback>
        </mc:AlternateContent>
      </w:r>
    </w:p>
    <w:sdt>
      <w:sdtPr>
        <w:rPr>
          <w:rFonts w:eastAsiaTheme="minorHAnsi" w:cstheme="minorBidi"/>
          <w:b w:val="0"/>
          <w:caps w:val="0"/>
          <w:color w:val="auto"/>
          <w:sz w:val="24"/>
          <w:szCs w:val="22"/>
        </w:rPr>
        <w:id w:val="2110082861"/>
        <w:docPartObj>
          <w:docPartGallery w:val="Table of Contents"/>
          <w:docPartUnique/>
        </w:docPartObj>
      </w:sdtPr>
      <w:sdtContent>
        <w:bookmarkStart w:id="0" w:name="_Toc168328968" w:displacedByCustomXml="prev"/>
        <w:p w14:paraId="566AEDE6" w14:textId="77777777" w:rsidR="00744FEF" w:rsidRPr="00FF3513" w:rsidRDefault="00000000" w:rsidP="00E975BD">
          <w:pPr>
            <w:pStyle w:val="DIG0"/>
            <w:tabs>
              <w:tab w:val="right" w:leader="dot" w:pos="8637"/>
            </w:tabs>
            <w:rPr>
              <w:noProof/>
              <w:sz w:val="32"/>
              <w:szCs w:val="28"/>
            </w:rPr>
          </w:pPr>
          <w:r w:rsidRPr="00E975BD">
            <w:br w:type="page"/>
          </w:r>
          <w:r w:rsidRPr="00E975BD">
            <w:lastRenderedPageBreak/>
            <w:t>Tartalom</w:t>
          </w:r>
          <w:bookmarkEnd w:id="0"/>
          <w:r w:rsidRPr="00E975BD">
            <w:fldChar w:fldCharType="begin"/>
          </w:r>
          <w:r w:rsidRPr="00E975BD">
            <w:rPr>
              <w:rStyle w:val="Verzeichnissprung"/>
            </w:rPr>
            <w:instrText xml:space="preserve"> TOC \o "1-2" \h</w:instrText>
          </w:r>
          <w:r w:rsidRPr="00E975BD">
            <w:rPr>
              <w:rStyle w:val="Verzeichnissprung"/>
            </w:rPr>
            <w:fldChar w:fldCharType="separate"/>
          </w:r>
        </w:p>
        <w:p w14:paraId="1F8D12E0" w14:textId="689F7F0E" w:rsidR="00744FEF" w:rsidRPr="00FF3513" w:rsidRDefault="00000000">
          <w:pPr>
            <w:pStyle w:val="Verzeichnis1"/>
            <w:tabs>
              <w:tab w:val="left" w:pos="440"/>
              <w:tab w:val="right" w:leader="dot" w:pos="8637"/>
            </w:tabs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69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1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Általános információk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_Toc168328969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3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0219D23A" w14:textId="27677099" w:rsidR="00744FEF" w:rsidRPr="00FF3513" w:rsidRDefault="00000000">
          <w:pPr>
            <w:pStyle w:val="Verzeichnis2"/>
            <w:tabs>
              <w:tab w:val="left" w:pos="880"/>
              <w:tab w:val="right" w:leader="dot" w:pos="8637"/>
            </w:tabs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70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1.1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Tanulási eredmények és célok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_Toc168328970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4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33A2AD0C" w14:textId="20C4877E" w:rsidR="00744FEF" w:rsidRPr="00FF3513" w:rsidRDefault="00000000">
          <w:pPr>
            <w:pStyle w:val="Verzeichnis2"/>
            <w:tabs>
              <w:tab w:val="left" w:pos="880"/>
              <w:tab w:val="right" w:leader="dot" w:pos="8637"/>
            </w:tabs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71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1.2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Taxonómia és tudásszintek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_Toc168328971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5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02D58520" w14:textId="31BD5C61" w:rsidR="00744FEF" w:rsidRPr="00FF3513" w:rsidRDefault="00000000">
          <w:pPr>
            <w:pStyle w:val="Verzeichnis1"/>
            <w:tabs>
              <w:tab w:val="left" w:pos="440"/>
              <w:tab w:val="right" w:leader="dot" w:pos="8637"/>
            </w:tabs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72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A továbbképzési program felépítése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_Toc168328972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6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5460C5FC" w14:textId="00D2C086" w:rsidR="00744FEF" w:rsidRPr="00FF3513" w:rsidRDefault="00000000">
          <w:pPr>
            <w:pStyle w:val="Verzeichnis2"/>
            <w:tabs>
              <w:tab w:val="left" w:pos="880"/>
              <w:tab w:val="right" w:leader="dot" w:pos="8637"/>
            </w:tabs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73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2.1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Bevezetés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_Toc168328973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6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1F983895" w14:textId="4F54AA2E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74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2.1.1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Általános leírás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_Toc168328974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6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2DBF630E" w14:textId="01C0D450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75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2.1.2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Tartalom leírása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_Toc168328975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7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2247C909" w14:textId="050FF03A" w:rsidR="00744FEF" w:rsidRPr="00FF3513" w:rsidRDefault="00000000">
          <w:pPr>
            <w:pStyle w:val="Verzeichnis2"/>
            <w:tabs>
              <w:tab w:val="left" w:pos="880"/>
              <w:tab w:val="right" w:leader="dot" w:pos="8637"/>
            </w:tabs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76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2.2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1. téma - Digitális kompetenciákkal rendelkező női vezetők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_Toc168328976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8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36F8138B" w14:textId="6BDFF720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77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2.2.1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Általános leírás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_Toc168328977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8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66129AF4" w14:textId="66E88824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78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2.2.2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Tartalom leírása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_Toc168328978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9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72CF6C36" w14:textId="1AE4CA2B" w:rsidR="00744FEF" w:rsidRPr="00FF3513" w:rsidRDefault="00000000">
          <w:pPr>
            <w:pStyle w:val="Verzeichnis2"/>
            <w:tabs>
              <w:tab w:val="left" w:pos="880"/>
              <w:tab w:val="right" w:leader="dot" w:pos="8637"/>
            </w:tabs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79" w:history="1">
            <w:r w:rsidR="00744FEF" w:rsidRPr="00FF3513">
              <w:rPr>
                <w:rStyle w:val="Hyperlink"/>
                <w:noProof/>
                <w:sz w:val="22"/>
                <w:szCs w:val="20"/>
                <w:lang w:val="en-GB"/>
              </w:rPr>
              <w:t>2.3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2. téma - Női vezetők digitális környezetben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_Toc168328979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10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1A775133" w14:textId="0960E38E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80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2.3.1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Általános leírás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_Toc168328980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10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6E72D57C" w14:textId="4671BD88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81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2.3.2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Tartalom leírása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_Toc168328981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11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4674EC95" w14:textId="30790E48" w:rsidR="00744FEF" w:rsidRPr="00FF3513" w:rsidRDefault="00000000">
          <w:pPr>
            <w:pStyle w:val="Verzeichnis2"/>
            <w:tabs>
              <w:tab w:val="left" w:pos="880"/>
              <w:tab w:val="right" w:leader="dot" w:pos="8637"/>
            </w:tabs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82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2.4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3. téma - Női karrierfejlesztés és felhatalmazás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_Toc168328982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12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0EA4F7C2" w14:textId="5603F5CE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83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2.4.1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Általános leírás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_Toc168328983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12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69C188F8" w14:textId="3BB04157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84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2.4.2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Tartalom leírása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_Toc168328984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13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40B0747A" w14:textId="49635265" w:rsidR="00744FEF" w:rsidRPr="00FF3513" w:rsidRDefault="00000000">
          <w:pPr>
            <w:pStyle w:val="Verzeichnis2"/>
            <w:tabs>
              <w:tab w:val="left" w:pos="880"/>
              <w:tab w:val="right" w:leader="dot" w:pos="8637"/>
            </w:tabs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85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2.5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4. téma - Szervezetfejlesztés és -támogatás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_Toc168328985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15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4C7132C1" w14:textId="3B19AE03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86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2.5.1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Általános leírás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_Toc168328986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15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2DB4E610" w14:textId="15601EFC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87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2.5.2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Tartalom leírása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_Toc168328987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16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0FEAC663" w14:textId="1DFA7AB4" w:rsidR="00744FEF" w:rsidRPr="00FF3513" w:rsidRDefault="00000000">
          <w:pPr>
            <w:pStyle w:val="Verzeichnis2"/>
            <w:tabs>
              <w:tab w:val="left" w:pos="880"/>
              <w:tab w:val="right" w:leader="dot" w:pos="8637"/>
            </w:tabs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88" w:history="1">
            <w:r w:rsidR="00744FEF" w:rsidRPr="00FF3513">
              <w:rPr>
                <w:rStyle w:val="Hyperlink"/>
                <w:bCs/>
                <w:noProof/>
                <w:sz w:val="22"/>
                <w:szCs w:val="20"/>
              </w:rPr>
              <w:t>2.6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5. téma - Professzionális tanácsadás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_Toc168328988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18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3CC97DE3" w14:textId="59932888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89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2.6.1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Általános leírás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_Toc168328989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18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18EF309A" w14:textId="392A94F6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90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2.6.2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Tartalom leírása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_Toc168328990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19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2B285432" w14:textId="18A4CD16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91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2.6.3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Problémaalapú tanulás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_Toc168328991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21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4532CA3F" w14:textId="4AAB410E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92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2.6.4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Esettanulmányok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_Toc168328992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28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4885A2AF" w14:textId="35790EB8" w:rsidR="00744FEF" w:rsidRPr="00FF3513" w:rsidRDefault="00000000">
          <w:pPr>
            <w:pStyle w:val="Verzeichnis2"/>
            <w:tabs>
              <w:tab w:val="left" w:pos="880"/>
              <w:tab w:val="right" w:leader="dot" w:pos="8637"/>
            </w:tabs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93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2.7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Záró gondolatok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_Toc168328993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32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49BEFE92" w14:textId="45D8C9E7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94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2.7.1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Általános leírás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_Toc168328994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32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3F390F90" w14:textId="60D8481A" w:rsidR="00744FEF" w:rsidRPr="00FF3513" w:rsidRDefault="00000000" w:rsidP="00FF3513">
          <w:pPr>
            <w:pStyle w:val="Verzeichnis2"/>
            <w:tabs>
              <w:tab w:val="right" w:leader="dot" w:pos="8637"/>
            </w:tabs>
            <w:ind w:left="1276" w:hanging="709"/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95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2.7.2</w:t>
            </w:r>
            <w:r w:rsidR="00744FEF" w:rsidRPr="00FF3513">
              <w:rPr>
                <w:rFonts w:asciiTheme="minorHAnsi" w:eastAsiaTheme="minorEastAsia" w:hAnsiTheme="minorHAnsi"/>
                <w:noProof/>
                <w:kern w:val="2"/>
                <w:sz w:val="22"/>
                <w:lang w:val="de-DE" w:eastAsia="de-DE"/>
                <w14:ligatures w14:val="standardContextual"/>
              </w:rPr>
              <w:tab/>
            </w:r>
            <w:r w:rsidR="00744FEF" w:rsidRPr="00FF3513">
              <w:rPr>
                <w:rStyle w:val="Hyperlink"/>
                <w:noProof/>
                <w:sz w:val="22"/>
                <w:szCs w:val="20"/>
              </w:rPr>
              <w:t>Tartalom leírása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_Toc168328995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33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0B16F011" w14:textId="602B7764" w:rsidR="00744FEF" w:rsidRPr="00FF3513" w:rsidRDefault="00000000">
          <w:pPr>
            <w:pStyle w:val="Verzeichnis1"/>
            <w:tabs>
              <w:tab w:val="right" w:leader="dot" w:pos="8637"/>
            </w:tabs>
            <w:rPr>
              <w:rFonts w:asciiTheme="minorHAnsi" w:eastAsiaTheme="minorEastAsia" w:hAnsiTheme="minorHAnsi"/>
              <w:noProof/>
              <w:kern w:val="2"/>
              <w:sz w:val="22"/>
              <w:lang w:val="de-DE" w:eastAsia="de-DE"/>
              <w14:ligatures w14:val="standardContextual"/>
            </w:rPr>
          </w:pPr>
          <w:hyperlink w:anchor="_Toc168328996" w:history="1">
            <w:r w:rsidR="00744FEF" w:rsidRPr="00FF3513">
              <w:rPr>
                <w:rStyle w:val="Hyperlink"/>
                <w:noProof/>
                <w:sz w:val="22"/>
                <w:szCs w:val="20"/>
              </w:rPr>
              <w:t>Hivatkozások</w:t>
            </w:r>
            <w:r w:rsidR="00744FEF" w:rsidRPr="00FF3513">
              <w:rPr>
                <w:noProof/>
                <w:sz w:val="22"/>
                <w:szCs w:val="20"/>
              </w:rPr>
              <w:tab/>
            </w:r>
            <w:r w:rsidR="00744FEF" w:rsidRPr="00FF3513">
              <w:rPr>
                <w:noProof/>
                <w:sz w:val="22"/>
                <w:szCs w:val="20"/>
              </w:rPr>
              <w:fldChar w:fldCharType="begin"/>
            </w:r>
            <w:r w:rsidR="00744FEF" w:rsidRPr="00FF3513">
              <w:rPr>
                <w:noProof/>
                <w:sz w:val="22"/>
                <w:szCs w:val="20"/>
              </w:rPr>
              <w:instrText xml:space="preserve"> PAGEREF _Toc168328996 \h </w:instrText>
            </w:r>
            <w:r w:rsidR="00744FEF" w:rsidRPr="00FF3513">
              <w:rPr>
                <w:noProof/>
                <w:sz w:val="22"/>
                <w:szCs w:val="20"/>
              </w:rPr>
            </w:r>
            <w:r w:rsidR="00744FEF" w:rsidRPr="00FF3513">
              <w:rPr>
                <w:noProof/>
                <w:sz w:val="22"/>
                <w:szCs w:val="20"/>
              </w:rPr>
              <w:fldChar w:fldCharType="separate"/>
            </w:r>
            <w:r w:rsidR="008E6951">
              <w:rPr>
                <w:noProof/>
                <w:sz w:val="22"/>
                <w:szCs w:val="20"/>
              </w:rPr>
              <w:t>35</w:t>
            </w:r>
            <w:r w:rsidR="00744FEF" w:rsidRPr="00FF3513">
              <w:rPr>
                <w:noProof/>
                <w:sz w:val="22"/>
                <w:szCs w:val="20"/>
              </w:rPr>
              <w:fldChar w:fldCharType="end"/>
            </w:r>
          </w:hyperlink>
        </w:p>
        <w:p w14:paraId="6AF1F358" w14:textId="0EBA27D1" w:rsidR="00D23EC5" w:rsidRPr="00E975BD" w:rsidRDefault="00000000">
          <w:pPr>
            <w:pStyle w:val="Verzeichnis1"/>
            <w:tabs>
              <w:tab w:val="right" w:leader="dot" w:pos="8647"/>
            </w:tabs>
          </w:pPr>
          <w:r w:rsidRPr="00E975BD">
            <w:rPr>
              <w:rStyle w:val="Verzeichnissprung"/>
            </w:rPr>
            <w:fldChar w:fldCharType="end"/>
          </w:r>
        </w:p>
      </w:sdtContent>
    </w:sdt>
    <w:p w14:paraId="3CB11FC4" w14:textId="54AF5C80" w:rsidR="00D23EC5" w:rsidRPr="00E975BD" w:rsidRDefault="00000000" w:rsidP="00A801B5">
      <w:pPr>
        <w:pStyle w:val="DIG1"/>
      </w:pPr>
      <w:r w:rsidRPr="00E975BD">
        <w:lastRenderedPageBreak/>
        <w:fldChar w:fldCharType="begin"/>
      </w:r>
      <w:hyperlink w:anchor="_Toc159853226">
        <w:r w:rsidRPr="00E975BD">
          <w:rPr>
            <w:webHidden/>
          </w:rPr>
          <w:fldChar w:fldCharType="begin"/>
        </w:r>
        <w:r w:rsidRPr="00E975BD">
          <w:rPr>
            <w:webHidden/>
          </w:rPr>
          <w:instrText>PAGEREF _Toc159853226 \h</w:instrText>
        </w:r>
        <w:r w:rsidRPr="00E975BD">
          <w:rPr>
            <w:webHidden/>
          </w:rPr>
        </w:r>
        <w:r w:rsidRPr="00E975BD">
          <w:rPr>
            <w:webHidden/>
          </w:rPr>
          <w:fldChar w:fldCharType="separate"/>
        </w:r>
        <w:r w:rsidR="008E6951">
          <w:rPr>
            <w:noProof/>
            <w:webHidden/>
          </w:rPr>
          <w:instrText>35</w:instrText>
        </w:r>
        <w:r w:rsidRPr="00E975BD">
          <w:rPr>
            <w:webHidden/>
          </w:rPr>
          <w:fldChar w:fldCharType="end"/>
        </w:r>
      </w:hyperlink>
      <w:r w:rsidRPr="00E975BD">
        <w:fldChar w:fldCharType="begin"/>
      </w:r>
      <w:r w:rsidRPr="00E975BD">
        <w:rPr>
          <w:vanish/>
        </w:rPr>
        <w:fldChar w:fldCharType="begin"/>
      </w:r>
      <w:r w:rsidRPr="00E975BD">
        <w:rPr>
          <w:vanish/>
        </w:rPr>
        <w:instrText xml:space="preserve"> PAGEREF _Toc159853226 \h </w:instrText>
      </w:r>
      <w:r w:rsidRPr="00E975BD">
        <w:rPr>
          <w:vanish/>
        </w:rPr>
      </w:r>
      <w:r w:rsidRPr="00E975BD">
        <w:rPr>
          <w:vanish/>
        </w:rPr>
        <w:fldChar w:fldCharType="separate"/>
      </w:r>
      <w:r w:rsidR="008E6951">
        <w:rPr>
          <w:noProof/>
          <w:vanish/>
        </w:rPr>
        <w:instrText>35</w:instrText>
      </w:r>
      <w:r w:rsidRPr="00E975BD">
        <w:rPr>
          <w:vanish/>
        </w:rPr>
        <w:fldChar w:fldCharType="end"/>
      </w:r>
      <w:r w:rsidRPr="00E975BD">
        <w:rPr>
          <w:vanish/>
        </w:rPr>
        <w:fldChar w:fldCharType="begin"/>
      </w:r>
      <w:r w:rsidRPr="00E975BD">
        <w:rPr>
          <w:vanish/>
        </w:rPr>
        <w:instrText xml:space="preserve"> PAGEREF _Toc159853226 \h </w:instrText>
      </w:r>
      <w:r w:rsidRPr="00E975BD">
        <w:rPr>
          <w:vanish/>
        </w:rPr>
      </w:r>
      <w:r w:rsidRPr="00E975BD">
        <w:rPr>
          <w:vanish/>
        </w:rPr>
        <w:fldChar w:fldCharType="separate"/>
      </w:r>
      <w:r w:rsidR="008E6951">
        <w:rPr>
          <w:noProof/>
          <w:vanish/>
        </w:rPr>
        <w:instrText>35</w:instrText>
      </w:r>
      <w:r w:rsidRPr="00E975BD">
        <w:rPr>
          <w:vanish/>
        </w:rPr>
        <w:fldChar w:fldCharType="end"/>
      </w:r>
      <w:r>
        <w:rPr>
          <w:vanish/>
        </w:rPr>
        <w:fldChar w:fldCharType="separate"/>
      </w:r>
      <w:r w:rsidRPr="00E975BD">
        <w:rPr>
          <w:vanish/>
        </w:rPr>
        <w:fldChar w:fldCharType="end"/>
      </w:r>
      <w:r>
        <w:rPr>
          <w:vanish/>
        </w:rPr>
        <w:fldChar w:fldCharType="separate"/>
      </w:r>
      <w:r w:rsidRPr="00E975BD">
        <w:rPr>
          <w:vanish/>
        </w:rPr>
        <w:fldChar w:fldCharType="end"/>
      </w:r>
      <w:bookmarkStart w:id="1" w:name="_Toc159853199"/>
      <w:bookmarkStart w:id="2" w:name="_Toc168328969"/>
      <w:r w:rsidRPr="00E975BD">
        <w:t>Általános információk</w:t>
      </w:r>
      <w:bookmarkEnd w:id="1"/>
      <w:bookmarkEnd w:id="2"/>
    </w:p>
    <w:p w14:paraId="721C7F56" w14:textId="77777777" w:rsidR="00D23EC5" w:rsidRPr="00E975BD" w:rsidRDefault="00000000" w:rsidP="00A801B5">
      <w:pPr>
        <w:pStyle w:val="DIGText"/>
        <w:spacing w:after="240"/>
      </w:pPr>
      <w:r w:rsidRPr="00E975BD">
        <w:t xml:space="preserve">Az Erasmus+ DIGIGEN projekt továbbképzési programját bármely olyan oktatási vagy egyéb szervezet megvalósíthatja, amely karrier-tanácsadókat és/vagy HR-szakembereket (a továbbiakban: tanácsadó szakemberek) kíván </w:t>
      </w:r>
      <w:proofErr w:type="spellStart"/>
      <w:r w:rsidRPr="00E975BD">
        <w:t>továbbképezni</w:t>
      </w:r>
      <w:proofErr w:type="spellEnd"/>
      <w:r w:rsidRPr="00E975BD">
        <w:t xml:space="preserve"> a (leendő) női vezetőknek digitális kompetenciákkal kapcsolatosan nyújtott tanácsadásához. Ez a kézikönyv gyakorlati információkat ad arról, hogyan lehet a rendelkezésre bocsátott anyagokat használni és a képző szervezet egyedi feltételeihez igazítani. </w:t>
      </w:r>
    </w:p>
    <w:p w14:paraId="0A6D7F0F" w14:textId="27603192" w:rsidR="00A801B5" w:rsidRPr="00E975BD" w:rsidRDefault="00000000" w:rsidP="00A801B5">
      <w:pPr>
        <w:pStyle w:val="DIGText"/>
        <w:spacing w:after="240"/>
      </w:pPr>
      <w:r w:rsidRPr="00E975BD">
        <w:t xml:space="preserve">Általánosságban elmondható, hogy a továbbképzésként megvalósított program közvetlenül a (leendő) női vezetőknek tanácsadást nyújtó szakembereket célozza meg, és rajtuk keresztül közvetve azokat a (leendő) női vezetőket, akiknek tanácsadásra van szükségük a digitális kompetenciák terén. Az </w:t>
      </w:r>
      <w:r w:rsidRPr="00E975BD">
        <w:fldChar w:fldCharType="begin"/>
      </w:r>
      <w:r w:rsidRPr="00E975BD">
        <w:instrText xml:space="preserve"> REF _Ref138066032 \h </w:instrText>
      </w:r>
      <w:r w:rsidR="00A801B5" w:rsidRPr="00E975BD">
        <w:instrText xml:space="preserve"> \* MERGEFORMAT </w:instrText>
      </w:r>
      <w:r w:rsidRPr="00E975BD">
        <w:fldChar w:fldCharType="separate"/>
      </w:r>
      <w:r w:rsidR="008E6951" w:rsidRPr="008E6951">
        <w:t>1</w:t>
      </w:r>
      <w:r w:rsidRPr="00E975BD">
        <w:fldChar w:fldCharType="end"/>
      </w:r>
      <w:r w:rsidRPr="00E975BD">
        <w:t>. ábra az oktatók, a közvetlen célcsoport (tanácsadók) és a közvetett célcsoport (női vezetők) közötti összefüggést mutatja be.</w:t>
      </w:r>
    </w:p>
    <w:p w14:paraId="2D1543DA" w14:textId="77777777" w:rsidR="00D23EC5" w:rsidRPr="00E975BD" w:rsidRDefault="00000000">
      <w:pPr>
        <w:keepNext/>
        <w:suppressAutoHyphens/>
        <w:jc w:val="both"/>
      </w:pPr>
      <w:r w:rsidRPr="00E975BD">
        <w:rPr>
          <w:noProof/>
        </w:rPr>
        <w:drawing>
          <wp:inline distT="0" distB="0" distL="0" distR="0" wp14:anchorId="17CE9BC1" wp14:editId="6C39EE49">
            <wp:extent cx="5400040" cy="1687195"/>
            <wp:effectExtent l="0" t="0" r="0" b="0"/>
            <wp:docPr id="9" name="Grafik 1898038512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1898038512" descr="Ein Bild, das Diagram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41" b="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3" w:name="_Ref138066032"/>
    <w:p w14:paraId="23D8C87B" w14:textId="6AC06074" w:rsidR="00D23EC5" w:rsidRPr="00E975BD" w:rsidRDefault="00000000">
      <w:pPr>
        <w:pStyle w:val="caption1"/>
        <w:suppressAutoHyphens/>
        <w:jc w:val="both"/>
      </w:pPr>
      <w:r w:rsidRPr="00E975BD">
        <w:rPr>
          <w:color w:val="auto"/>
          <w:sz w:val="20"/>
          <w:szCs w:val="20"/>
        </w:rPr>
        <w:fldChar w:fldCharType="begin"/>
      </w:r>
      <w:r w:rsidRPr="00E975BD">
        <w:rPr>
          <w:color w:val="auto"/>
          <w:sz w:val="20"/>
          <w:szCs w:val="20"/>
        </w:rPr>
        <w:instrText xml:space="preserve"> SEQ Schaubild \* ARABIC </w:instrText>
      </w:r>
      <w:r w:rsidRPr="00E975BD">
        <w:rPr>
          <w:color w:val="auto"/>
          <w:sz w:val="20"/>
          <w:szCs w:val="20"/>
        </w:rPr>
        <w:fldChar w:fldCharType="separate"/>
      </w:r>
      <w:r w:rsidR="008E6951">
        <w:rPr>
          <w:noProof/>
          <w:color w:val="auto"/>
          <w:sz w:val="20"/>
          <w:szCs w:val="20"/>
        </w:rPr>
        <w:t>1</w:t>
      </w:r>
      <w:r w:rsidRPr="00E975BD">
        <w:rPr>
          <w:color w:val="auto"/>
          <w:sz w:val="20"/>
          <w:szCs w:val="20"/>
        </w:rPr>
        <w:fldChar w:fldCharType="end"/>
      </w:r>
      <w:bookmarkEnd w:id="3"/>
      <w:r w:rsidRPr="00E975BD">
        <w:rPr>
          <w:color w:val="auto"/>
          <w:sz w:val="20"/>
          <w:szCs w:val="20"/>
        </w:rPr>
        <w:t>. ábra: A továbbképzési program általános körülményei és célcsoportjai.</w:t>
      </w:r>
    </w:p>
    <w:p w14:paraId="4E8FD8B2" w14:textId="77777777" w:rsidR="00D23EC5" w:rsidRPr="00E975BD" w:rsidRDefault="00000000" w:rsidP="00A801B5">
      <w:pPr>
        <w:pStyle w:val="DIGText"/>
      </w:pPr>
      <w:r w:rsidRPr="00E975BD">
        <w:t xml:space="preserve">A továbbképzési program általános feltételeire vonatkozó részletes információk a </w:t>
      </w:r>
      <w:r w:rsidRPr="00E975BD">
        <w:rPr>
          <w:i/>
          <w:iCs/>
        </w:rPr>
        <w:t>Módszertani keretben</w:t>
      </w:r>
      <w:r w:rsidRPr="00E975BD">
        <w:t xml:space="preserve"> találhatók. A PowerPoint prezentációkkal történő tanítás lépésről lépésre történő oktatására vonatkozó információk az </w:t>
      </w:r>
      <w:r w:rsidRPr="00E975BD">
        <w:rPr>
          <w:i/>
          <w:iCs/>
        </w:rPr>
        <w:t>Oktatói útmutató - Lépésről lépésre</w:t>
      </w:r>
      <w:r w:rsidRPr="00E975BD">
        <w:t xml:space="preserve"> című dokumentumban találhatók.</w:t>
      </w:r>
    </w:p>
    <w:p w14:paraId="7F78FF79" w14:textId="77777777" w:rsidR="00D23EC5" w:rsidRPr="00E975BD" w:rsidRDefault="00000000">
      <w:pPr>
        <w:suppressAutoHyphens/>
        <w:spacing w:line="259" w:lineRule="auto"/>
      </w:pPr>
      <w:r w:rsidRPr="00E975BD">
        <w:br w:type="page"/>
      </w:r>
    </w:p>
    <w:p w14:paraId="5FEDCADA" w14:textId="77777777" w:rsidR="00D23EC5" w:rsidRPr="00E975BD" w:rsidRDefault="00000000">
      <w:pPr>
        <w:pStyle w:val="DIG2"/>
        <w:numPr>
          <w:ilvl w:val="2"/>
          <w:numId w:val="19"/>
        </w:numPr>
      </w:pPr>
      <w:bookmarkStart w:id="4" w:name="_Toc159853200"/>
      <w:bookmarkStart w:id="5" w:name="_Toc168328970"/>
      <w:r w:rsidRPr="00E975BD">
        <w:lastRenderedPageBreak/>
        <w:t>Tanulási eredmények és célok</w:t>
      </w:r>
      <w:bookmarkEnd w:id="4"/>
      <w:bookmarkEnd w:id="5"/>
    </w:p>
    <w:p w14:paraId="408BFDD0" w14:textId="77777777" w:rsidR="00D23EC5" w:rsidRPr="00E975BD" w:rsidRDefault="00000000">
      <w:pPr>
        <w:pStyle w:val="DIGText"/>
        <w:suppressAutoHyphens/>
        <w:rPr>
          <w:sz w:val="22"/>
        </w:rPr>
      </w:pPr>
      <w:r w:rsidRPr="00E975BD">
        <w:rPr>
          <w:b/>
          <w:caps/>
          <w:sz w:val="22"/>
        </w:rPr>
        <w:t>Tanulási célok</w:t>
      </w:r>
    </w:p>
    <w:p w14:paraId="5594EEA0" w14:textId="77777777" w:rsidR="00D23EC5" w:rsidRPr="00E975BD" w:rsidRDefault="00000000" w:rsidP="00A801B5">
      <w:pPr>
        <w:pStyle w:val="Listenabsatz"/>
        <w:numPr>
          <w:ilvl w:val="0"/>
          <w:numId w:val="38"/>
        </w:numPr>
        <w:suppressAutoHyphens/>
        <w:spacing w:after="0" w:line="276" w:lineRule="auto"/>
        <w:ind w:left="709" w:right="709" w:hanging="284"/>
        <w:jc w:val="both"/>
        <w:rPr>
          <w:sz w:val="22"/>
        </w:rPr>
      </w:pPr>
      <w:r w:rsidRPr="00E975BD">
        <w:rPr>
          <w:sz w:val="22"/>
        </w:rPr>
        <w:t xml:space="preserve">Az újonnan szerzett ismeretek (a digitális eszközökről, a digitális vezetésről, a női vezetésről és a szervezeti változásokról) </w:t>
      </w:r>
      <w:r w:rsidRPr="00E975BD">
        <w:rPr>
          <w:b/>
          <w:bCs/>
          <w:sz w:val="22"/>
        </w:rPr>
        <w:t xml:space="preserve">felhasználása </w:t>
      </w:r>
      <w:r w:rsidRPr="00E975BD">
        <w:rPr>
          <w:sz w:val="22"/>
        </w:rPr>
        <w:t>(leendő) női vezetők tanácsadásában.</w:t>
      </w:r>
    </w:p>
    <w:p w14:paraId="4D9356B4" w14:textId="77777777" w:rsidR="00D23EC5" w:rsidRPr="00E975BD" w:rsidRDefault="00000000" w:rsidP="00A801B5">
      <w:pPr>
        <w:pStyle w:val="Listenabsatz"/>
        <w:numPr>
          <w:ilvl w:val="0"/>
          <w:numId w:val="38"/>
        </w:numPr>
        <w:suppressAutoHyphens/>
        <w:spacing w:after="0" w:line="276" w:lineRule="auto"/>
        <w:ind w:left="709" w:right="709" w:hanging="284"/>
        <w:jc w:val="both"/>
        <w:rPr>
          <w:sz w:val="22"/>
        </w:rPr>
      </w:pPr>
      <w:r w:rsidRPr="00E975BD">
        <w:rPr>
          <w:sz w:val="22"/>
        </w:rPr>
        <w:t xml:space="preserve">A digitalizációnak a vállalkozói környezetre gyakorolt hatásairól és annak a (leendő) női vezetőkre gyakorolt hatásáról </w:t>
      </w:r>
      <w:r w:rsidRPr="00E975BD">
        <w:rPr>
          <w:bCs/>
          <w:sz w:val="22"/>
        </w:rPr>
        <w:t>való</w:t>
      </w:r>
      <w:r w:rsidRPr="00E975BD">
        <w:rPr>
          <w:b/>
          <w:bCs/>
          <w:sz w:val="22"/>
        </w:rPr>
        <w:t xml:space="preserve"> kritikus gondolkodás.</w:t>
      </w:r>
    </w:p>
    <w:p w14:paraId="2872046B" w14:textId="77777777" w:rsidR="00D23EC5" w:rsidRPr="00E975BD" w:rsidRDefault="00000000" w:rsidP="00A801B5">
      <w:pPr>
        <w:pStyle w:val="Listenabsatz"/>
        <w:numPr>
          <w:ilvl w:val="0"/>
          <w:numId w:val="38"/>
        </w:numPr>
        <w:suppressAutoHyphens/>
        <w:spacing w:after="0" w:line="276" w:lineRule="auto"/>
        <w:ind w:left="709" w:right="709" w:hanging="284"/>
        <w:jc w:val="both"/>
        <w:rPr>
          <w:sz w:val="22"/>
        </w:rPr>
      </w:pPr>
      <w:r w:rsidRPr="00E975BD">
        <w:rPr>
          <w:sz w:val="22"/>
        </w:rPr>
        <w:t xml:space="preserve">Az egyéni szakmai helyzethez igazított, vonzó tanácsadási ajánlat </w:t>
      </w:r>
      <w:r w:rsidRPr="00E975BD">
        <w:rPr>
          <w:b/>
          <w:bCs/>
          <w:sz w:val="22"/>
        </w:rPr>
        <w:t>kidolgozása</w:t>
      </w:r>
      <w:r w:rsidRPr="00E975BD">
        <w:rPr>
          <w:sz w:val="22"/>
        </w:rPr>
        <w:t xml:space="preserve"> (leendő) női vezetők tanácsadására.</w:t>
      </w:r>
    </w:p>
    <w:p w14:paraId="39204C39" w14:textId="77777777" w:rsidR="00D23EC5" w:rsidRPr="00E975BD" w:rsidRDefault="00000000" w:rsidP="00A801B5">
      <w:pPr>
        <w:pStyle w:val="Listenabsatz"/>
        <w:numPr>
          <w:ilvl w:val="0"/>
          <w:numId w:val="38"/>
        </w:numPr>
        <w:suppressAutoHyphens/>
        <w:spacing w:after="0" w:line="276" w:lineRule="auto"/>
        <w:ind w:left="709" w:right="709" w:hanging="284"/>
        <w:jc w:val="both"/>
        <w:rPr>
          <w:sz w:val="22"/>
        </w:rPr>
      </w:pPr>
      <w:r w:rsidRPr="00E975BD">
        <w:rPr>
          <w:sz w:val="22"/>
        </w:rPr>
        <w:t xml:space="preserve">Tudományos kutatásokkal és az aktuális szakirodalommal </w:t>
      </w:r>
      <w:r w:rsidRPr="00E975BD">
        <w:rPr>
          <w:b/>
          <w:bCs/>
          <w:sz w:val="22"/>
        </w:rPr>
        <w:t>való munka</w:t>
      </w:r>
      <w:r w:rsidRPr="00E975BD">
        <w:rPr>
          <w:sz w:val="22"/>
        </w:rPr>
        <w:t xml:space="preserve">, hogy tájékozódjon a (leendő) női vezetők digitális környezetben történő tanácsadásával kapcsolatos témákról. </w:t>
      </w:r>
    </w:p>
    <w:p w14:paraId="2718E7E6" w14:textId="77777777" w:rsidR="00D23EC5" w:rsidRPr="00E975BD" w:rsidRDefault="00000000">
      <w:pPr>
        <w:pStyle w:val="Listenabsatz"/>
        <w:numPr>
          <w:ilvl w:val="0"/>
          <w:numId w:val="38"/>
        </w:numPr>
        <w:suppressAutoHyphens/>
        <w:spacing w:line="276" w:lineRule="auto"/>
        <w:ind w:left="709" w:right="709" w:hanging="284"/>
        <w:jc w:val="both"/>
        <w:rPr>
          <w:sz w:val="22"/>
        </w:rPr>
      </w:pPr>
      <w:r w:rsidRPr="00E975BD">
        <w:rPr>
          <w:sz w:val="22"/>
        </w:rPr>
        <w:t xml:space="preserve">A szakpolitikai fejlemények és az esetleges beavatkozások koncepciójának </w:t>
      </w:r>
      <w:r w:rsidRPr="00E975BD">
        <w:rPr>
          <w:b/>
          <w:bCs/>
          <w:sz w:val="22"/>
        </w:rPr>
        <w:t>elemzése és kritikus értékelése.</w:t>
      </w:r>
    </w:p>
    <w:p w14:paraId="01851715" w14:textId="77777777" w:rsidR="00D23EC5" w:rsidRPr="00E975BD" w:rsidRDefault="00000000">
      <w:pPr>
        <w:pStyle w:val="DIGText"/>
        <w:suppressAutoHyphens/>
        <w:ind w:right="-1"/>
        <w:rPr>
          <w:sz w:val="22"/>
        </w:rPr>
      </w:pPr>
      <w:r w:rsidRPr="00E975BD">
        <w:rPr>
          <w:b/>
          <w:caps/>
          <w:sz w:val="22"/>
        </w:rPr>
        <w:t>Tanulási eredmények</w:t>
      </w:r>
    </w:p>
    <w:p w14:paraId="69D340C4" w14:textId="77777777" w:rsidR="00D23EC5" w:rsidRPr="00E975BD" w:rsidRDefault="00000000">
      <w:pPr>
        <w:pStyle w:val="Listenabsatz"/>
        <w:numPr>
          <w:ilvl w:val="0"/>
          <w:numId w:val="37"/>
        </w:numPr>
        <w:suppressAutoHyphens/>
        <w:spacing w:after="0" w:line="276" w:lineRule="auto"/>
        <w:ind w:left="709" w:right="709" w:hanging="284"/>
        <w:contextualSpacing w:val="0"/>
        <w:jc w:val="both"/>
        <w:rPr>
          <w:sz w:val="22"/>
        </w:rPr>
      </w:pPr>
      <w:r w:rsidRPr="00E975BD">
        <w:rPr>
          <w:sz w:val="22"/>
        </w:rPr>
        <w:t xml:space="preserve">A vezetésben, a vezetési stílusban és a digitális vezető számára a digitalizációból adódó változások és eszközök </w:t>
      </w:r>
      <w:r w:rsidRPr="00E975BD">
        <w:rPr>
          <w:b/>
          <w:bCs/>
          <w:sz w:val="22"/>
        </w:rPr>
        <w:t>ismerete</w:t>
      </w:r>
      <w:r w:rsidRPr="00E975BD">
        <w:rPr>
          <w:sz w:val="22"/>
        </w:rPr>
        <w:t>.</w:t>
      </w:r>
    </w:p>
    <w:p w14:paraId="68688BA0" w14:textId="77777777" w:rsidR="00D23EC5" w:rsidRPr="00E975BD" w:rsidRDefault="00000000">
      <w:pPr>
        <w:pStyle w:val="Listenabsatz"/>
        <w:numPr>
          <w:ilvl w:val="0"/>
          <w:numId w:val="37"/>
        </w:numPr>
        <w:suppressAutoHyphens/>
        <w:spacing w:after="0" w:line="276" w:lineRule="auto"/>
        <w:ind w:left="709" w:right="709" w:hanging="284"/>
        <w:contextualSpacing w:val="0"/>
        <w:jc w:val="both"/>
        <w:rPr>
          <w:sz w:val="22"/>
        </w:rPr>
      </w:pPr>
      <w:r w:rsidRPr="00E975BD">
        <w:rPr>
          <w:sz w:val="22"/>
        </w:rPr>
        <w:t xml:space="preserve">A digitális (női) vezetővel szemben támasztott követelmények és kihívások </w:t>
      </w:r>
      <w:r w:rsidRPr="00E975BD">
        <w:rPr>
          <w:b/>
          <w:bCs/>
          <w:sz w:val="22"/>
        </w:rPr>
        <w:t>ismerete.</w:t>
      </w:r>
    </w:p>
    <w:p w14:paraId="0DC15810" w14:textId="77777777" w:rsidR="00D23EC5" w:rsidRPr="00E975BD" w:rsidRDefault="00000000">
      <w:pPr>
        <w:pStyle w:val="Listenabsatz"/>
        <w:numPr>
          <w:ilvl w:val="0"/>
          <w:numId w:val="37"/>
        </w:numPr>
        <w:suppressAutoHyphens/>
        <w:spacing w:after="0" w:line="276" w:lineRule="auto"/>
        <w:ind w:left="709" w:right="709" w:hanging="284"/>
        <w:contextualSpacing w:val="0"/>
        <w:jc w:val="both"/>
        <w:rPr>
          <w:sz w:val="22"/>
        </w:rPr>
      </w:pPr>
      <w:r w:rsidRPr="00E975BD">
        <w:rPr>
          <w:sz w:val="22"/>
        </w:rPr>
        <w:t xml:space="preserve">A tanácsadó szakember szerepe és a szervezeti változásokra gyakorolt hatás közötti összefüggések </w:t>
      </w:r>
      <w:r w:rsidRPr="00E975BD">
        <w:rPr>
          <w:b/>
          <w:bCs/>
          <w:sz w:val="22"/>
        </w:rPr>
        <w:t>megértése.</w:t>
      </w:r>
    </w:p>
    <w:p w14:paraId="4D5C169C" w14:textId="77777777" w:rsidR="00D23EC5" w:rsidRPr="00E975BD" w:rsidRDefault="00000000">
      <w:pPr>
        <w:pStyle w:val="Listenabsatz"/>
        <w:numPr>
          <w:ilvl w:val="0"/>
          <w:numId w:val="37"/>
        </w:numPr>
        <w:suppressAutoHyphens/>
        <w:spacing w:after="0" w:line="276" w:lineRule="auto"/>
        <w:ind w:left="709" w:right="709" w:hanging="284"/>
        <w:contextualSpacing w:val="0"/>
        <w:jc w:val="both"/>
        <w:rPr>
          <w:sz w:val="22"/>
        </w:rPr>
      </w:pPr>
      <w:r w:rsidRPr="00E975BD">
        <w:rPr>
          <w:sz w:val="22"/>
        </w:rPr>
        <w:t xml:space="preserve">A digitális vezetői kompetenciák szükségességének és terjedelmük </w:t>
      </w:r>
      <w:r w:rsidRPr="00E975BD">
        <w:rPr>
          <w:b/>
          <w:bCs/>
          <w:sz w:val="22"/>
        </w:rPr>
        <w:t>megértése</w:t>
      </w:r>
      <w:r w:rsidRPr="00E975BD">
        <w:rPr>
          <w:sz w:val="22"/>
        </w:rPr>
        <w:t xml:space="preserve"> a női vezetők vonatkozásában.</w:t>
      </w:r>
    </w:p>
    <w:p w14:paraId="60DC2C5F" w14:textId="77777777" w:rsidR="00D23EC5" w:rsidRPr="00E975BD" w:rsidRDefault="00000000">
      <w:pPr>
        <w:pStyle w:val="Listenabsatz"/>
        <w:numPr>
          <w:ilvl w:val="0"/>
          <w:numId w:val="37"/>
        </w:numPr>
        <w:suppressAutoHyphens/>
        <w:spacing w:after="0" w:line="276" w:lineRule="auto"/>
        <w:ind w:left="709" w:right="709" w:hanging="284"/>
        <w:contextualSpacing w:val="0"/>
        <w:jc w:val="both"/>
        <w:rPr>
          <w:sz w:val="22"/>
        </w:rPr>
      </w:pPr>
      <w:r w:rsidRPr="00E975BD">
        <w:rPr>
          <w:sz w:val="22"/>
        </w:rPr>
        <w:t xml:space="preserve">A digitális vezetésről és annak kontextusáról való ismeretek </w:t>
      </w:r>
      <w:r w:rsidRPr="00E975BD">
        <w:rPr>
          <w:b/>
          <w:bCs/>
          <w:sz w:val="22"/>
        </w:rPr>
        <w:t xml:space="preserve">alkalmazása </w:t>
      </w:r>
      <w:r w:rsidRPr="00E975BD">
        <w:rPr>
          <w:sz w:val="22"/>
        </w:rPr>
        <w:t>a női vezetőknek nyújtott tanácsadásban.</w:t>
      </w:r>
    </w:p>
    <w:p w14:paraId="799F2036" w14:textId="77777777" w:rsidR="00D23EC5" w:rsidRPr="00E975BD" w:rsidRDefault="00000000">
      <w:pPr>
        <w:pStyle w:val="Listenabsatz"/>
        <w:numPr>
          <w:ilvl w:val="0"/>
          <w:numId w:val="37"/>
        </w:numPr>
        <w:suppressAutoHyphens/>
        <w:spacing w:after="0" w:line="276" w:lineRule="auto"/>
        <w:ind w:left="709" w:right="709" w:hanging="284"/>
        <w:contextualSpacing w:val="0"/>
        <w:jc w:val="both"/>
        <w:rPr>
          <w:sz w:val="22"/>
        </w:rPr>
      </w:pPr>
      <w:r w:rsidRPr="00E975BD">
        <w:rPr>
          <w:sz w:val="22"/>
        </w:rPr>
        <w:t xml:space="preserve">Elméleti és gyakorlati tanácsadói koncepciók </w:t>
      </w:r>
      <w:r w:rsidRPr="00E975BD">
        <w:rPr>
          <w:b/>
          <w:bCs/>
          <w:sz w:val="22"/>
        </w:rPr>
        <w:t xml:space="preserve">alkalmazása </w:t>
      </w:r>
      <w:r w:rsidRPr="00E975BD">
        <w:rPr>
          <w:sz w:val="22"/>
        </w:rPr>
        <w:t>(női) vezetők tanácsadásában.</w:t>
      </w:r>
    </w:p>
    <w:p w14:paraId="68A3A071" w14:textId="77777777" w:rsidR="00D23EC5" w:rsidRPr="00E975BD" w:rsidRDefault="00000000">
      <w:pPr>
        <w:pStyle w:val="Listenabsatz"/>
        <w:numPr>
          <w:ilvl w:val="0"/>
          <w:numId w:val="37"/>
        </w:numPr>
        <w:suppressAutoHyphens/>
        <w:spacing w:after="0" w:line="276" w:lineRule="auto"/>
        <w:ind w:left="709" w:right="709" w:hanging="284"/>
        <w:contextualSpacing w:val="0"/>
        <w:jc w:val="both"/>
        <w:rPr>
          <w:sz w:val="22"/>
        </w:rPr>
      </w:pPr>
      <w:r w:rsidRPr="00E975BD">
        <w:rPr>
          <w:b/>
          <w:bCs/>
          <w:sz w:val="22"/>
        </w:rPr>
        <w:t>Hozzájárulás</w:t>
      </w:r>
      <w:r w:rsidRPr="00E975BD">
        <w:rPr>
          <w:sz w:val="22"/>
        </w:rPr>
        <w:t xml:space="preserve"> a digitális vezetés tudatosításához a tanácsadásban.</w:t>
      </w:r>
    </w:p>
    <w:p w14:paraId="21553103" w14:textId="65E09C0D" w:rsidR="00A750C8" w:rsidRDefault="00000000" w:rsidP="00A750C8">
      <w:pPr>
        <w:pStyle w:val="Listenabsatz"/>
        <w:numPr>
          <w:ilvl w:val="0"/>
          <w:numId w:val="37"/>
        </w:numPr>
        <w:suppressAutoHyphens/>
        <w:spacing w:line="276" w:lineRule="auto"/>
        <w:ind w:left="709" w:right="709" w:hanging="284"/>
        <w:contextualSpacing w:val="0"/>
        <w:jc w:val="both"/>
        <w:rPr>
          <w:sz w:val="22"/>
        </w:rPr>
      </w:pPr>
      <w:r w:rsidRPr="00E975BD">
        <w:rPr>
          <w:b/>
          <w:bCs/>
          <w:sz w:val="22"/>
        </w:rPr>
        <w:t>Hozzájárulás</w:t>
      </w:r>
      <w:r w:rsidRPr="00E975BD">
        <w:rPr>
          <w:sz w:val="22"/>
        </w:rPr>
        <w:t xml:space="preserve"> a digitális női vezetők szervezeten belüli szerepvállalásának erősítéséhez.</w:t>
      </w:r>
    </w:p>
    <w:p w14:paraId="1E9E01F0" w14:textId="77777777" w:rsidR="00E57803" w:rsidRDefault="00E57803" w:rsidP="00E57803">
      <w:pPr>
        <w:suppressAutoHyphens/>
        <w:spacing w:line="276" w:lineRule="auto"/>
        <w:ind w:right="709"/>
        <w:jc w:val="both"/>
        <w:rPr>
          <w:sz w:val="22"/>
        </w:rPr>
      </w:pPr>
    </w:p>
    <w:p w14:paraId="456784FA" w14:textId="77777777" w:rsidR="00E57803" w:rsidRDefault="00E57803" w:rsidP="00E57803">
      <w:pPr>
        <w:suppressAutoHyphens/>
        <w:spacing w:line="276" w:lineRule="auto"/>
        <w:ind w:right="709"/>
        <w:jc w:val="both"/>
        <w:rPr>
          <w:sz w:val="22"/>
        </w:rPr>
      </w:pPr>
    </w:p>
    <w:p w14:paraId="4FC08C47" w14:textId="77777777" w:rsidR="00E57803" w:rsidRPr="00E57803" w:rsidRDefault="00E57803" w:rsidP="00E57803">
      <w:pPr>
        <w:suppressAutoHyphens/>
        <w:spacing w:line="276" w:lineRule="auto"/>
        <w:ind w:right="709"/>
        <w:jc w:val="both"/>
        <w:rPr>
          <w:sz w:val="22"/>
        </w:rPr>
      </w:pPr>
    </w:p>
    <w:p w14:paraId="36F5BCBE" w14:textId="77777777" w:rsidR="00D23EC5" w:rsidRPr="00E975BD" w:rsidRDefault="00000000">
      <w:pPr>
        <w:pStyle w:val="DIG2"/>
        <w:numPr>
          <w:ilvl w:val="2"/>
          <w:numId w:val="19"/>
        </w:numPr>
      </w:pPr>
      <w:bookmarkStart w:id="6" w:name="_Toc159853201"/>
      <w:bookmarkStart w:id="7" w:name="_Toc168328971"/>
      <w:r w:rsidRPr="00E975BD">
        <w:lastRenderedPageBreak/>
        <w:t>Taxonómia és tudásszintek</w:t>
      </w:r>
      <w:bookmarkEnd w:id="6"/>
      <w:bookmarkEnd w:id="7"/>
    </w:p>
    <w:p w14:paraId="6F78B437" w14:textId="6E219AD8" w:rsidR="00D23EC5" w:rsidRPr="00E975BD" w:rsidRDefault="00000000" w:rsidP="00EE1468">
      <w:pPr>
        <w:pStyle w:val="DIGText"/>
        <w:suppressAutoHyphens/>
      </w:pPr>
      <w:r w:rsidRPr="00E975BD">
        <w:rPr>
          <w:sz w:val="22"/>
          <w:szCs w:val="20"/>
        </w:rPr>
        <w:t>A továbbképzési program öt témakörből áll, amelyek egymásra épülve átfogó képet adnak a (leendő) női vezetőknek nyújtandó tanácsadás digitális átalakulással kapcsolatos témáiról. Ezeket a témákat egy általános bevezető és egy záró reflexió keretezi. Az 1-4. témakörök a digitális vezetéssel és a női szerepvállalással kapcsolatban felmerülő kérdések alapvető megértetésére összpontosítanak. Ezért ezek a témák elsősorban az ismeretek átadásáról szólnak és klasszikus előadás keretében oktatandók (frontális oktatás sok lehetőséggel vitára és interakcióra). A 4. téma fele és az 5. téma nagy része azonban elfordul a klasszikus oktatástól és ehelyett problémaalapú önképzésre tér át, segítő tréner támogatásával. Ezek a témakörök inkább az ismeretszerzés folyamatáról, mintsem az ismeretek bemutatásáról szólnak. Az 1. táblázat összegzően bemutatja a továbbképzési program alapvető szerkezetét az egyes témák taxonómiai szintjeivel és tudásszintjeivel.</w:t>
      </w:r>
    </w:p>
    <w:tbl>
      <w:tblPr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1"/>
        <w:gridCol w:w="1908"/>
        <w:gridCol w:w="1202"/>
      </w:tblGrid>
      <w:tr w:rsidR="00D23EC5" w:rsidRPr="00EE1468" w14:paraId="3E3A9563" w14:textId="77777777" w:rsidTr="00531245">
        <w:trPr>
          <w:trHeight w:val="30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04A6A6FB" w14:textId="77777777" w:rsidR="00D23EC5" w:rsidRPr="00EE1468" w:rsidRDefault="00000000" w:rsidP="00EE1468">
            <w:pPr>
              <w:suppressAutoHyphens/>
              <w:jc w:val="both"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b/>
                <w:bCs/>
                <w:caps/>
                <w:sz w:val="18"/>
                <w:szCs w:val="18"/>
                <w:lang w:eastAsia="de-DE"/>
              </w:rPr>
              <w:t>A továbbképzési program témái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0860AE8C" w14:textId="07923293" w:rsidR="00D23EC5" w:rsidRPr="00EE1468" w:rsidRDefault="00531245" w:rsidP="00EE1468">
            <w:pPr>
              <w:suppressAutoHyphens/>
              <w:jc w:val="both"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b/>
                <w:bCs/>
                <w:caps/>
                <w:sz w:val="18"/>
                <w:szCs w:val="18"/>
                <w:lang w:eastAsia="de-DE"/>
              </w:rPr>
              <w:t>TK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</w:tcPr>
          <w:p w14:paraId="0014EFA7" w14:textId="241AB001" w:rsidR="00D23EC5" w:rsidRPr="00EE1468" w:rsidRDefault="00531245" w:rsidP="00EE1468">
            <w:pPr>
              <w:suppressAutoHyphens/>
              <w:jc w:val="both"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b/>
                <w:caps/>
                <w:sz w:val="18"/>
                <w:szCs w:val="18"/>
                <w:lang w:eastAsia="de-DE"/>
              </w:rPr>
              <w:t>TS</w:t>
            </w:r>
          </w:p>
        </w:tc>
      </w:tr>
      <w:tr w:rsidR="00D23EC5" w:rsidRPr="00EE1468" w14:paraId="418F90DF" w14:textId="77777777" w:rsidTr="00531245">
        <w:trPr>
          <w:trHeight w:val="30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E3D89" w14:textId="7C0B26C4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b/>
                <w:color w:val="E9550D" w:themeColor="accent1"/>
                <w:sz w:val="18"/>
                <w:szCs w:val="18"/>
                <w:lang w:eastAsia="de-DE"/>
              </w:rPr>
              <w:t>Bevezetés</w:t>
            </w:r>
            <w:r w:rsidR="00EE1468" w:rsidRPr="00EE1468">
              <w:rPr>
                <w:rFonts w:eastAsia="Times New Roman" w:cs="Segoe UI"/>
                <w:b/>
                <w:color w:val="E9550D" w:themeColor="accent1"/>
                <w:sz w:val="18"/>
                <w:szCs w:val="18"/>
                <w:lang w:eastAsia="de-DE"/>
              </w:rPr>
              <w:t xml:space="preserve">: </w:t>
            </w:r>
            <w:r w:rsidRPr="00EE1468">
              <w:rPr>
                <w:rFonts w:eastAsia="Times New Roman" w:cs="Segoe UI"/>
                <w:i/>
                <w:sz w:val="18"/>
                <w:szCs w:val="18"/>
                <w:lang w:eastAsia="de-DE"/>
              </w:rPr>
              <w:t>A továbbképzési program tartalmának megismertetése és a "téma" fontosságának tudatosítása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B8417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Tényszerű ismeretek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73F98" w14:textId="2EDED1DC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Tudja hogyan</w:t>
            </w:r>
          </w:p>
        </w:tc>
      </w:tr>
      <w:tr w:rsidR="00D23EC5" w:rsidRPr="00EE1468" w14:paraId="0C98A5F3" w14:textId="77777777" w:rsidTr="00531245">
        <w:trPr>
          <w:trHeight w:val="30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F41CAB2" w14:textId="12D806B0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b/>
                <w:color w:val="E9550D"/>
                <w:sz w:val="18"/>
                <w:szCs w:val="18"/>
                <w:lang w:eastAsia="de-DE"/>
              </w:rPr>
              <w:t xml:space="preserve">1 </w:t>
            </w:r>
            <w:r w:rsidRPr="00EE1468">
              <w:rPr>
                <w:rFonts w:eastAsia="Times New Roman" w:cs="Segoe UI"/>
                <w:b/>
                <w:sz w:val="18"/>
                <w:szCs w:val="18"/>
                <w:lang w:eastAsia="de-DE"/>
              </w:rPr>
              <w:t>Digitális kompetenciákkal rendelkező női vezetők</w:t>
            </w:r>
            <w:r w:rsidR="00EE1468" w:rsidRPr="00EE1468">
              <w:rPr>
                <w:rFonts w:eastAsia="Times New Roman" w:cs="Segoe UI"/>
                <w:b/>
                <w:sz w:val="18"/>
                <w:szCs w:val="18"/>
                <w:lang w:eastAsia="de-DE"/>
              </w:rPr>
              <w:t xml:space="preserve">: </w:t>
            </w:r>
            <w:r w:rsidRPr="00EE1468">
              <w:rPr>
                <w:rFonts w:eastAsia="Times New Roman" w:cs="Segoe UI"/>
                <w:i/>
                <w:sz w:val="18"/>
                <w:szCs w:val="18"/>
                <w:lang w:eastAsia="de-DE"/>
              </w:rPr>
              <w:t>A digitalizáció esélyeinek, a szükséges kompetenciák és vezetői stílusok ismerete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A09EE59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Tényszerű ismeretek;</w:t>
            </w:r>
          </w:p>
          <w:p w14:paraId="4A09A473" w14:textId="77777777" w:rsidR="00D23EC5" w:rsidRPr="00EE1468" w:rsidRDefault="00000000" w:rsidP="00EE1468">
            <w:pPr>
              <w:suppressAutoHyphens/>
              <w:textAlignment w:val="baseline"/>
              <w:rPr>
                <w:rFonts w:eastAsia="Times New Roman" w:cs="Segoe UI"/>
                <w:sz w:val="18"/>
                <w:szCs w:val="18"/>
                <w:lang w:eastAsia="de-DE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Fogalmak ismerete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EF69AA1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Tudja;</w:t>
            </w:r>
          </w:p>
          <w:p w14:paraId="0596FDF0" w14:textId="1F51AA7F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Tudja</w:t>
            </w:r>
            <w:r w:rsidR="00531245" w:rsidRPr="00EE1468">
              <w:rPr>
                <w:rFonts w:eastAsia="Times New Roman" w:cs="Segoe UI"/>
                <w:sz w:val="18"/>
                <w:szCs w:val="18"/>
                <w:lang w:eastAsia="de-DE"/>
              </w:rPr>
              <w:t xml:space="preserve"> </w:t>
            </w: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hogyan</w:t>
            </w:r>
          </w:p>
        </w:tc>
      </w:tr>
      <w:tr w:rsidR="00D23EC5" w:rsidRPr="00EE1468" w14:paraId="5DCCB988" w14:textId="77777777" w:rsidTr="00531245">
        <w:trPr>
          <w:trHeight w:val="30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7ECAB" w14:textId="56560FF3" w:rsidR="00D23EC5" w:rsidRPr="00EE1468" w:rsidRDefault="00000000" w:rsidP="00EE1468">
            <w:pPr>
              <w:suppressAutoHyphens/>
              <w:textAlignment w:val="baseline"/>
              <w:rPr>
                <w:rFonts w:eastAsia="Times New Roman" w:cs="Segoe UI"/>
                <w:i/>
                <w:sz w:val="18"/>
                <w:szCs w:val="18"/>
                <w:lang w:eastAsia="de-DE"/>
              </w:rPr>
            </w:pPr>
            <w:r w:rsidRPr="00EE1468">
              <w:rPr>
                <w:rFonts w:eastAsia="Times New Roman" w:cs="Segoe UI"/>
                <w:b/>
                <w:color w:val="E9550D"/>
                <w:sz w:val="18"/>
                <w:szCs w:val="18"/>
                <w:lang w:eastAsia="de-DE"/>
              </w:rPr>
              <w:t xml:space="preserve">2 </w:t>
            </w:r>
            <w:r w:rsidRPr="00EE1468">
              <w:rPr>
                <w:rFonts w:eastAsia="Times New Roman" w:cs="Segoe UI"/>
                <w:b/>
                <w:sz w:val="18"/>
                <w:szCs w:val="18"/>
                <w:lang w:eastAsia="de-DE"/>
              </w:rPr>
              <w:t>Női vezetők a digitális környezetben</w:t>
            </w:r>
            <w:r w:rsidR="00EE1468" w:rsidRPr="00EE1468">
              <w:rPr>
                <w:rFonts w:eastAsia="Times New Roman" w:cs="Segoe UI"/>
                <w:b/>
                <w:sz w:val="18"/>
                <w:szCs w:val="18"/>
                <w:lang w:eastAsia="de-DE"/>
              </w:rPr>
              <w:t xml:space="preserve">: </w:t>
            </w:r>
            <w:r w:rsidRPr="00EE1468">
              <w:rPr>
                <w:rFonts w:eastAsia="Times New Roman" w:cs="Segoe UI"/>
                <w:i/>
                <w:sz w:val="18"/>
                <w:szCs w:val="18"/>
                <w:lang w:eastAsia="de-DE"/>
              </w:rPr>
              <w:t>A digitális eszközök használatának ismerete és a női vezetőknek ehhez kapcsolódóan nyújtott tanácsadás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5F66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Fogalmak ismerete;</w:t>
            </w:r>
          </w:p>
          <w:p w14:paraId="57DB8885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proofErr w:type="spellStart"/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Metakognitív</w:t>
            </w:r>
            <w:proofErr w:type="spellEnd"/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 xml:space="preserve"> ismeretek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4690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Tudja</w:t>
            </w:r>
          </w:p>
        </w:tc>
      </w:tr>
      <w:tr w:rsidR="00D23EC5" w:rsidRPr="00EE1468" w14:paraId="06A5AA57" w14:textId="77777777" w:rsidTr="00531245">
        <w:trPr>
          <w:trHeight w:val="30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B3C1902" w14:textId="731A97E4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b/>
                <w:color w:val="E9550D"/>
                <w:sz w:val="18"/>
                <w:szCs w:val="18"/>
                <w:lang w:eastAsia="de-DE"/>
              </w:rPr>
              <w:t xml:space="preserve">3 </w:t>
            </w:r>
            <w:r w:rsidRPr="00EE1468">
              <w:rPr>
                <w:rFonts w:eastAsia="Times New Roman" w:cs="Segoe UI"/>
                <w:b/>
                <w:sz w:val="18"/>
                <w:szCs w:val="18"/>
                <w:lang w:eastAsia="de-DE"/>
              </w:rPr>
              <w:t>Női karrierfejlesztés és felhatalmazás</w:t>
            </w:r>
            <w:r w:rsidR="00EE1468" w:rsidRPr="00EE1468">
              <w:rPr>
                <w:rFonts w:eastAsia="Times New Roman" w:cs="Segoe UI"/>
                <w:b/>
                <w:sz w:val="18"/>
                <w:szCs w:val="18"/>
                <w:lang w:eastAsia="de-DE"/>
              </w:rPr>
              <w:t xml:space="preserve">: </w:t>
            </w:r>
            <w:r w:rsidRPr="00EE1468">
              <w:rPr>
                <w:rFonts w:eastAsia="Times New Roman" w:cs="Segoe UI"/>
                <w:i/>
                <w:sz w:val="18"/>
                <w:szCs w:val="18"/>
                <w:lang w:eastAsia="de-DE"/>
              </w:rPr>
              <w:t>A nők énképének támogatása és a női karrierépítést elősegítő technikák megismertetése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B9842B0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Fogalmak ismerete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B430F0F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Tudja</w:t>
            </w:r>
          </w:p>
        </w:tc>
      </w:tr>
      <w:tr w:rsidR="00D23EC5" w:rsidRPr="00EE1468" w14:paraId="79ECD968" w14:textId="77777777" w:rsidTr="00531245">
        <w:trPr>
          <w:trHeight w:val="30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43322" w14:textId="30FEB56B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b/>
                <w:color w:val="E9550D"/>
                <w:sz w:val="18"/>
                <w:szCs w:val="18"/>
                <w:lang w:eastAsia="de-DE"/>
              </w:rPr>
              <w:t xml:space="preserve">4 </w:t>
            </w:r>
            <w:r w:rsidRPr="00EE1468">
              <w:rPr>
                <w:rFonts w:eastAsia="Times New Roman" w:cs="Segoe UI"/>
                <w:b/>
                <w:sz w:val="18"/>
                <w:szCs w:val="18"/>
                <w:lang w:eastAsia="de-DE"/>
              </w:rPr>
              <w:t>Szervezetfejlesztés és támogatás</w:t>
            </w:r>
            <w:r w:rsidR="00EE1468" w:rsidRPr="00EE1468">
              <w:rPr>
                <w:rFonts w:eastAsia="Times New Roman" w:cs="Segoe UI"/>
                <w:b/>
                <w:sz w:val="18"/>
                <w:szCs w:val="18"/>
                <w:lang w:eastAsia="de-DE"/>
              </w:rPr>
              <w:t xml:space="preserve">: </w:t>
            </w:r>
            <w:r w:rsidRPr="00EE1468">
              <w:rPr>
                <w:rFonts w:eastAsia="Times New Roman" w:cs="Segoe UI"/>
                <w:i/>
                <w:sz w:val="18"/>
                <w:szCs w:val="18"/>
                <w:lang w:eastAsia="de-DE"/>
              </w:rPr>
              <w:t xml:space="preserve">A női vezetők támogatásának a szervezetre gyakorolt hatása; a szervezetet segítő stratégiák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A6A5C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Eljárások ismerete;</w:t>
            </w:r>
          </w:p>
          <w:p w14:paraId="291EF815" w14:textId="77777777" w:rsidR="00D23EC5" w:rsidRPr="00EE1468" w:rsidRDefault="00000000" w:rsidP="00EE1468">
            <w:pPr>
              <w:suppressAutoHyphens/>
              <w:textAlignment w:val="baseline"/>
              <w:rPr>
                <w:rFonts w:eastAsia="Times New Roman" w:cs="Segoe UI"/>
                <w:sz w:val="18"/>
                <w:szCs w:val="18"/>
                <w:lang w:eastAsia="de-DE"/>
              </w:rPr>
            </w:pPr>
            <w:proofErr w:type="spellStart"/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Metakognitív</w:t>
            </w:r>
            <w:proofErr w:type="spellEnd"/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 xml:space="preserve"> ismeretek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FAFF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Tudja; megmutatja, hogyan</w:t>
            </w:r>
          </w:p>
        </w:tc>
      </w:tr>
      <w:tr w:rsidR="00D23EC5" w:rsidRPr="00EE1468" w14:paraId="093FEEA1" w14:textId="77777777" w:rsidTr="00531245">
        <w:trPr>
          <w:trHeight w:val="30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FC463F8" w14:textId="3682A835" w:rsidR="00D23EC5" w:rsidRPr="00EE1468" w:rsidRDefault="00000000" w:rsidP="00EE1468">
            <w:pPr>
              <w:suppressAutoHyphens/>
              <w:ind w:left="226" w:hanging="226"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b/>
                <w:bCs/>
                <w:color w:val="E8540D"/>
                <w:sz w:val="18"/>
                <w:szCs w:val="18"/>
                <w:lang w:eastAsia="de-DE"/>
              </w:rPr>
              <w:t xml:space="preserve">5 </w:t>
            </w:r>
            <w:r w:rsidRPr="00EE1468">
              <w:rPr>
                <w:rFonts w:eastAsia="Times New Roman" w:cs="Segoe UI"/>
                <w:b/>
                <w:bCs/>
                <w:color w:val="000000" w:themeColor="text1"/>
                <w:sz w:val="18"/>
                <w:szCs w:val="18"/>
                <w:lang w:eastAsia="de-DE"/>
              </w:rPr>
              <w:t>Szakmai tanácsadás</w:t>
            </w:r>
            <w:r w:rsidR="00531245" w:rsidRPr="00EE1468">
              <w:rPr>
                <w:rFonts w:eastAsia="Times New Roman" w:cs="Segoe UI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Pr="00EE1468">
              <w:rPr>
                <w:rFonts w:eastAsia="Times New Roman" w:cs="Segoe UI"/>
                <w:i/>
                <w:iCs/>
                <w:sz w:val="18"/>
                <w:szCs w:val="18"/>
                <w:lang w:eastAsia="de-DE"/>
              </w:rPr>
              <w:t>(Tudományos és gyakorlati megközelítések)</w:t>
            </w:r>
            <w:r w:rsidR="00EE1468" w:rsidRPr="00EE1468">
              <w:rPr>
                <w:rFonts w:eastAsia="Times New Roman" w:cs="Segoe UI"/>
                <w:i/>
                <w:iCs/>
                <w:sz w:val="18"/>
                <w:szCs w:val="18"/>
                <w:lang w:eastAsia="de-DE"/>
              </w:rPr>
              <w:t>:</w:t>
            </w:r>
            <w:r w:rsidR="00531245" w:rsidRPr="00EE1468">
              <w:rPr>
                <w:rFonts w:eastAsia="Times New Roman" w:cs="Segoe UI"/>
                <w:i/>
                <w:iCs/>
                <w:sz w:val="18"/>
                <w:szCs w:val="18"/>
                <w:lang w:eastAsia="de-DE"/>
              </w:rPr>
              <w:t xml:space="preserve"> </w:t>
            </w:r>
            <w:r w:rsidRPr="00EE1468">
              <w:rPr>
                <w:rFonts w:eastAsia="Times New Roman" w:cs="Segoe UI"/>
                <w:i/>
                <w:sz w:val="18"/>
                <w:szCs w:val="18"/>
                <w:lang w:eastAsia="de-DE"/>
              </w:rPr>
              <w:t xml:space="preserve">Bevezetés a </w:t>
            </w:r>
            <w:proofErr w:type="gramStart"/>
            <w:r w:rsidRPr="00EE1468">
              <w:rPr>
                <w:rFonts w:eastAsia="Times New Roman" w:cs="Segoe UI"/>
                <w:i/>
                <w:sz w:val="18"/>
                <w:szCs w:val="18"/>
                <w:lang w:eastAsia="de-DE"/>
              </w:rPr>
              <w:t>tanácsadásba</w:t>
            </w:r>
            <w:proofErr w:type="gramEnd"/>
            <w:r w:rsidRPr="00EE1468">
              <w:rPr>
                <w:rFonts w:eastAsia="Times New Roman" w:cs="Segoe UI"/>
                <w:i/>
                <w:sz w:val="18"/>
                <w:szCs w:val="18"/>
                <w:lang w:eastAsia="de-DE"/>
              </w:rPr>
              <w:t xml:space="preserve"> mint tudományba </w:t>
            </w:r>
            <w:r w:rsidRPr="00EE1468">
              <w:rPr>
                <w:rFonts w:eastAsia="Times New Roman" w:cs="Segoe UI"/>
                <w:i/>
                <w:iCs/>
                <w:sz w:val="18"/>
                <w:szCs w:val="18"/>
                <w:lang w:eastAsia="de-DE"/>
              </w:rPr>
              <w:t xml:space="preserve">és a problémaalapú tanulásba; a karriertanácsadás, </w:t>
            </w:r>
            <w:proofErr w:type="spellStart"/>
            <w:r w:rsidRPr="00EE1468">
              <w:rPr>
                <w:rFonts w:eastAsia="Times New Roman" w:cs="Segoe UI"/>
                <w:i/>
                <w:iCs/>
                <w:sz w:val="18"/>
                <w:szCs w:val="18"/>
                <w:lang w:eastAsia="de-DE"/>
              </w:rPr>
              <w:t>coaching</w:t>
            </w:r>
            <w:proofErr w:type="spellEnd"/>
            <w:r w:rsidRPr="00EE1468">
              <w:rPr>
                <w:rFonts w:eastAsia="Times New Roman" w:cs="Segoe UI"/>
                <w:i/>
                <w:iCs/>
                <w:sz w:val="18"/>
                <w:szCs w:val="18"/>
                <w:lang w:eastAsia="de-DE"/>
              </w:rPr>
              <w:t xml:space="preserve"> és mentorálás gyakorlati alkalmazása és integrálása.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C3BEF52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Fogalmak ismerete;</w:t>
            </w:r>
          </w:p>
          <w:p w14:paraId="4258E88B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Eljárások ismerete;</w:t>
            </w:r>
          </w:p>
          <w:p w14:paraId="67DDE879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proofErr w:type="spellStart"/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Metakognitív</w:t>
            </w:r>
            <w:proofErr w:type="spellEnd"/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 xml:space="preserve"> ismeretek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72C4AD7" w14:textId="77777777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Tudja hogyan; Tudja</w:t>
            </w:r>
          </w:p>
        </w:tc>
      </w:tr>
      <w:tr w:rsidR="00D23EC5" w:rsidRPr="00EE1468" w14:paraId="70211A14" w14:textId="77777777" w:rsidTr="00531245">
        <w:trPr>
          <w:trHeight w:val="30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B61A4" w14:textId="3832DAE2" w:rsidR="00D23EC5" w:rsidRPr="00EE1468" w:rsidRDefault="00000000" w:rsidP="00EE1468">
            <w:pPr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b/>
                <w:color w:val="E9550D" w:themeColor="accent1"/>
                <w:sz w:val="18"/>
                <w:szCs w:val="18"/>
                <w:lang w:eastAsia="de-DE"/>
              </w:rPr>
              <w:t>Záró gondolatok</w:t>
            </w:r>
            <w:r w:rsidR="00EE1468" w:rsidRPr="00EE1468">
              <w:rPr>
                <w:rFonts w:eastAsia="Times New Roman" w:cs="Segoe UI"/>
                <w:b/>
                <w:color w:val="E9550D" w:themeColor="accent1"/>
                <w:sz w:val="18"/>
                <w:szCs w:val="18"/>
                <w:lang w:eastAsia="de-DE"/>
              </w:rPr>
              <w:t xml:space="preserve">: </w:t>
            </w:r>
            <w:r w:rsidRPr="00EE1468">
              <w:rPr>
                <w:rFonts w:eastAsia="Times New Roman" w:cs="Segoe UI"/>
                <w:i/>
                <w:sz w:val="18"/>
                <w:szCs w:val="18"/>
                <w:lang w:eastAsia="de-DE"/>
              </w:rPr>
              <w:t>A tanácsadói kontextus kiválasztott szempontjai, valamint a továbbképzési program tartalmának összegzése és tükrözése.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D114" w14:textId="77777777" w:rsidR="00D23EC5" w:rsidRPr="00EE1468" w:rsidRDefault="00000000" w:rsidP="00EE1468">
            <w:pPr>
              <w:keepNext/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Tényszerű ismeretek;</w:t>
            </w:r>
          </w:p>
          <w:p w14:paraId="395AD9E3" w14:textId="77777777" w:rsidR="00D23EC5" w:rsidRPr="00EE1468" w:rsidRDefault="00000000" w:rsidP="00EE1468">
            <w:pPr>
              <w:keepNext/>
              <w:suppressAutoHyphens/>
              <w:textAlignment w:val="baseline"/>
              <w:rPr>
                <w:sz w:val="18"/>
                <w:szCs w:val="18"/>
              </w:rPr>
            </w:pPr>
            <w:proofErr w:type="spellStart"/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Metakognitív</w:t>
            </w:r>
            <w:proofErr w:type="spellEnd"/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 xml:space="preserve"> ismeretek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5A969" w14:textId="77777777" w:rsidR="00D23EC5" w:rsidRPr="00EE1468" w:rsidRDefault="00000000" w:rsidP="00EE1468">
            <w:pPr>
              <w:keepNext/>
              <w:suppressAutoHyphens/>
              <w:textAlignment w:val="baseline"/>
              <w:rPr>
                <w:sz w:val="18"/>
                <w:szCs w:val="18"/>
              </w:rPr>
            </w:pPr>
            <w:r w:rsidRPr="00EE1468">
              <w:rPr>
                <w:rFonts w:eastAsia="Times New Roman" w:cs="Segoe UI"/>
                <w:sz w:val="18"/>
                <w:szCs w:val="18"/>
                <w:lang w:eastAsia="de-DE"/>
              </w:rPr>
              <w:t>Tudja</w:t>
            </w:r>
          </w:p>
        </w:tc>
      </w:tr>
    </w:tbl>
    <w:p w14:paraId="40F251B3" w14:textId="77777777" w:rsidR="00D23EC5" w:rsidRPr="00E975BD" w:rsidRDefault="00000000">
      <w:pPr>
        <w:pStyle w:val="caption1"/>
        <w:suppressAutoHyphens/>
        <w:spacing w:before="120"/>
      </w:pPr>
      <w:r w:rsidRPr="00E975BD">
        <w:t>1</w:t>
      </w:r>
      <w:bookmarkStart w:id="8" w:name="_Ref148344502"/>
      <w:r w:rsidRPr="00E975BD">
        <w:t xml:space="preserve">. </w:t>
      </w:r>
      <w:bookmarkEnd w:id="8"/>
      <w:r w:rsidRPr="00E975BD">
        <w:t>táblázat: A témakörök strukturális áttekintése, taxonómiája és tudásszintjei.</w:t>
      </w:r>
    </w:p>
    <w:p w14:paraId="2B35112D" w14:textId="77777777" w:rsidR="00D23EC5" w:rsidRPr="00E975BD" w:rsidRDefault="00000000">
      <w:pPr>
        <w:pStyle w:val="DIG1"/>
        <w:suppressAutoHyphens/>
      </w:pPr>
      <w:bookmarkStart w:id="9" w:name="_Toc159853202"/>
      <w:bookmarkStart w:id="10" w:name="_Toc168328972"/>
      <w:r w:rsidRPr="00E975BD">
        <w:rPr>
          <w:sz w:val="35"/>
          <w:szCs w:val="35"/>
        </w:rPr>
        <w:lastRenderedPageBreak/>
        <w:t>A továbbképzési program felépítése</w:t>
      </w:r>
      <w:bookmarkEnd w:id="9"/>
      <w:bookmarkEnd w:id="10"/>
    </w:p>
    <w:p w14:paraId="2DE0BA53" w14:textId="77777777" w:rsidR="00D23EC5" w:rsidRPr="00E975BD" w:rsidRDefault="00000000">
      <w:pPr>
        <w:pStyle w:val="DIG2"/>
        <w:numPr>
          <w:ilvl w:val="2"/>
          <w:numId w:val="19"/>
        </w:numPr>
      </w:pPr>
      <w:bookmarkStart w:id="11" w:name="_Toc159853203"/>
      <w:bookmarkStart w:id="12" w:name="_Toc168328973"/>
      <w:r w:rsidRPr="00E975BD">
        <w:t>Bevezetés</w:t>
      </w:r>
      <w:bookmarkEnd w:id="11"/>
      <w:bookmarkEnd w:id="12"/>
    </w:p>
    <w:tbl>
      <w:tblPr>
        <w:tblStyle w:val="Tabellenraster"/>
        <w:tblW w:w="8494" w:type="dxa"/>
        <w:tblLayout w:type="fixed"/>
        <w:tblLook w:val="00A0" w:firstRow="1" w:lastRow="0" w:firstColumn="1" w:lastColumn="0" w:noHBand="0" w:noVBand="0"/>
      </w:tblPr>
      <w:tblGrid>
        <w:gridCol w:w="1701"/>
        <w:gridCol w:w="142"/>
        <w:gridCol w:w="4536"/>
        <w:gridCol w:w="2115"/>
      </w:tblGrid>
      <w:tr w:rsidR="00D23EC5" w:rsidRPr="00E975BD" w14:paraId="65D1D56A" w14:textId="77777777">
        <w:trPr>
          <w:trHeight w:val="480"/>
        </w:trPr>
        <w:tc>
          <w:tcPr>
            <w:tcW w:w="8494" w:type="dxa"/>
            <w:gridSpan w:val="4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8A57C" w:themeFill="accent3"/>
            <w:vAlign w:val="center"/>
          </w:tcPr>
          <w:p w14:paraId="2158C6DD" w14:textId="77777777" w:rsidR="00D23EC5" w:rsidRPr="00E975BD" w:rsidRDefault="00000000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  <w:caps/>
              </w:rPr>
              <w:t>Áttekintés</w:t>
            </w:r>
          </w:p>
        </w:tc>
      </w:tr>
      <w:tr w:rsidR="00D23EC5" w:rsidRPr="00E975BD" w14:paraId="01925B1E" w14:textId="77777777" w:rsidTr="00DB4670">
        <w:trPr>
          <w:trHeight w:val="635"/>
        </w:trPr>
        <w:tc>
          <w:tcPr>
            <w:tcW w:w="1701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3DF52823" w14:textId="77777777" w:rsidR="00D23EC5" w:rsidRPr="00E975BD" w:rsidRDefault="00000000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  <w:sz w:val="20"/>
                <w:szCs w:val="20"/>
              </w:rPr>
              <w:t>Téma sorszáma</w:t>
            </w:r>
          </w:p>
        </w:tc>
        <w:tc>
          <w:tcPr>
            <w:tcW w:w="4678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1119E63" w14:textId="77777777" w:rsidR="00D23EC5" w:rsidRPr="00E975BD" w:rsidRDefault="00000000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  <w:sz w:val="20"/>
                <w:szCs w:val="20"/>
              </w:rPr>
              <w:t>Munkaterhelés</w:t>
            </w:r>
          </w:p>
          <w:p w14:paraId="1BF5DD03" w14:textId="77777777" w:rsidR="00D23EC5" w:rsidRPr="00E975BD" w:rsidRDefault="00000000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i/>
                <w:iCs/>
                <w:sz w:val="20"/>
                <w:szCs w:val="20"/>
              </w:rPr>
              <w:t>(</w:t>
            </w:r>
            <w:r w:rsidRPr="00E975BD">
              <w:rPr>
                <w:i/>
                <w:iCs/>
                <w:sz w:val="20"/>
                <w:szCs w:val="20"/>
              </w:rPr>
              <w:t>jelenléti</w:t>
            </w:r>
            <w:r w:rsidRPr="00E975BD">
              <w:rPr>
                <w:rFonts w:eastAsia="Calibri"/>
                <w:i/>
                <w:iCs/>
                <w:sz w:val="20"/>
                <w:szCs w:val="20"/>
              </w:rPr>
              <w:t>/önképzés)</w:t>
            </w:r>
          </w:p>
        </w:tc>
        <w:tc>
          <w:tcPr>
            <w:tcW w:w="2115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422C738A" w14:textId="77777777" w:rsidR="00D23EC5" w:rsidRPr="00E975BD" w:rsidRDefault="00000000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  <w:sz w:val="20"/>
                <w:szCs w:val="20"/>
              </w:rPr>
              <w:t>Taxonómiai szint</w:t>
            </w:r>
          </w:p>
          <w:p w14:paraId="3E5943FF" w14:textId="71A79D56" w:rsidR="00D23EC5" w:rsidRPr="00E975BD" w:rsidRDefault="00000000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i/>
                <w:iCs/>
                <w:sz w:val="20"/>
                <w:szCs w:val="20"/>
              </w:rPr>
              <w:t>(Miller)</w:t>
            </w:r>
          </w:p>
        </w:tc>
      </w:tr>
      <w:tr w:rsidR="00D23EC5" w:rsidRPr="00E975BD" w14:paraId="28C9DBA1" w14:textId="77777777" w:rsidTr="00DB4670">
        <w:trPr>
          <w:trHeight w:val="404"/>
        </w:trPr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66BE3A54" w14:textId="1C107799" w:rsidR="00D23EC5" w:rsidRPr="00E975BD" w:rsidRDefault="00000000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>Bevezetés</w:t>
            </w:r>
            <w:r w:rsidR="00DB4670" w:rsidRPr="00E975BD">
              <w:rPr>
                <w:rFonts w:eastAsia="Calibri"/>
                <w:sz w:val="20"/>
                <w:szCs w:val="20"/>
              </w:rPr>
              <w:t xml:space="preserve"> (0)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2AD09DB5" w14:textId="77777777" w:rsidR="00D23EC5" w:rsidRPr="00E975BD" w:rsidRDefault="00000000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>2 óra / 1 óra</w:t>
            </w:r>
          </w:p>
        </w:tc>
        <w:tc>
          <w:tcPr>
            <w:tcW w:w="2115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203EEAFE" w14:textId="063C9135" w:rsidR="00D23EC5" w:rsidRPr="00E975BD" w:rsidRDefault="00000000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>Tudja hogyan</w:t>
            </w:r>
          </w:p>
        </w:tc>
      </w:tr>
      <w:tr w:rsidR="00D23EC5" w:rsidRPr="00E975BD" w14:paraId="4314A832" w14:textId="77777777" w:rsidTr="00DB4670">
        <w:trPr>
          <w:trHeight w:val="424"/>
        </w:trPr>
        <w:tc>
          <w:tcPr>
            <w:tcW w:w="1701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62FB82A8" w14:textId="77777777" w:rsidR="00D23EC5" w:rsidRPr="00E975BD" w:rsidRDefault="00000000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  <w:sz w:val="20"/>
                <w:szCs w:val="20"/>
              </w:rPr>
              <w:t>Tartalom</w:t>
            </w:r>
          </w:p>
        </w:tc>
        <w:tc>
          <w:tcPr>
            <w:tcW w:w="4678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65D058B2" w14:textId="77777777" w:rsidR="00D23EC5" w:rsidRPr="00E975BD" w:rsidRDefault="00000000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  <w:sz w:val="20"/>
                <w:szCs w:val="20"/>
              </w:rPr>
              <w:t>Leírás</w:t>
            </w:r>
          </w:p>
        </w:tc>
        <w:tc>
          <w:tcPr>
            <w:tcW w:w="2115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4E79390" w14:textId="77777777" w:rsidR="00D23EC5" w:rsidRPr="00E975BD" w:rsidRDefault="00000000">
            <w:pPr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  <w:sz w:val="20"/>
                <w:szCs w:val="20"/>
              </w:rPr>
              <w:t>Módszer</w:t>
            </w:r>
          </w:p>
        </w:tc>
      </w:tr>
      <w:tr w:rsidR="00D23EC5" w:rsidRPr="00E975BD" w14:paraId="6BD22341" w14:textId="77777777" w:rsidTr="00DB4670">
        <w:trPr>
          <w:trHeight w:val="66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855870" w14:textId="77777777" w:rsidR="00D23EC5" w:rsidRPr="00E975BD" w:rsidRDefault="00000000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E975BD">
              <w:rPr>
                <w:rFonts w:eastAsia="Calibri"/>
                <w:sz w:val="20"/>
                <w:szCs w:val="20"/>
              </w:rPr>
              <w:t>Kihívások, amelyek miatt szükséges a továbbképzés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9E8519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uppressAutoHyphens/>
              <w:spacing w:after="0" w:line="276" w:lineRule="auto"/>
              <w:ind w:left="323" w:hanging="218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>A munkakörnyezet kihívásainak áttekintése</w:t>
            </w:r>
          </w:p>
          <w:p w14:paraId="3464E3B4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uppressAutoHyphens/>
              <w:spacing w:after="0" w:line="276" w:lineRule="auto"/>
              <w:ind w:left="323" w:hanging="218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>Problémafelvetés és annak relevanciája</w:t>
            </w:r>
          </w:p>
          <w:p w14:paraId="1D803F25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uppressAutoHyphens/>
              <w:spacing w:after="0" w:line="276" w:lineRule="auto"/>
              <w:ind w:left="323" w:hanging="218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>Tartalmi és didaktikai megközelítés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031E3F" w14:textId="77777777" w:rsidR="00D23EC5" w:rsidRPr="00E975BD" w:rsidRDefault="00000000">
            <w:pPr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>Frontális oktatás</w:t>
            </w:r>
          </w:p>
          <w:p w14:paraId="7EAC2C60" w14:textId="77777777" w:rsidR="00D23EC5" w:rsidRPr="00E975BD" w:rsidRDefault="00000000">
            <w:pPr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>&amp; csoportos felmérés</w:t>
            </w:r>
          </w:p>
          <w:p w14:paraId="2E2F68BF" w14:textId="77777777" w:rsidR="00D23EC5" w:rsidRPr="00E975BD" w:rsidRDefault="00000000">
            <w:pPr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>&amp; vita</w:t>
            </w:r>
          </w:p>
        </w:tc>
      </w:tr>
    </w:tbl>
    <w:p w14:paraId="779F5378" w14:textId="77777777" w:rsidR="00D23EC5" w:rsidRPr="00E975BD" w:rsidRDefault="00D23EC5">
      <w:pPr>
        <w:suppressAutoHyphens/>
        <w:spacing w:line="259" w:lineRule="auto"/>
      </w:pPr>
    </w:p>
    <w:p w14:paraId="3652214C" w14:textId="77777777" w:rsidR="00D23EC5" w:rsidRPr="00E975BD" w:rsidRDefault="00000000" w:rsidP="000F24B4">
      <w:pPr>
        <w:pStyle w:val="DIG3"/>
        <w:numPr>
          <w:ilvl w:val="3"/>
          <w:numId w:val="19"/>
        </w:numPr>
        <w:tabs>
          <w:tab w:val="clear" w:pos="0"/>
        </w:tabs>
        <w:ind w:left="851" w:hanging="851"/>
      </w:pPr>
      <w:bookmarkStart w:id="13" w:name="_Toc159853204"/>
      <w:bookmarkStart w:id="14" w:name="_Toc168328974"/>
      <w:r w:rsidRPr="00E975BD">
        <w:t>Általános leírás</w:t>
      </w:r>
      <w:bookmarkEnd w:id="13"/>
      <w:bookmarkEnd w:id="14"/>
    </w:p>
    <w:p w14:paraId="07D44072" w14:textId="77777777" w:rsidR="00D23EC5" w:rsidRPr="00E975BD" w:rsidRDefault="00000000" w:rsidP="000F24B4">
      <w:pPr>
        <w:pStyle w:val="DIGText"/>
        <w:suppressAutoHyphens/>
        <w:spacing w:after="240"/>
      </w:pPr>
      <w:r w:rsidRPr="00E975BD">
        <w:rPr>
          <w:sz w:val="22"/>
          <w:szCs w:val="20"/>
        </w:rPr>
        <w:t xml:space="preserve">A </w:t>
      </w:r>
      <w:r w:rsidRPr="00E975BD">
        <w:rPr>
          <w:i/>
          <w:color w:val="E9550D" w:themeColor="accent1"/>
          <w:sz w:val="22"/>
          <w:szCs w:val="20"/>
        </w:rPr>
        <w:t xml:space="preserve">Bevezető </w:t>
      </w:r>
      <w:r w:rsidRPr="00E975BD">
        <w:rPr>
          <w:sz w:val="22"/>
          <w:szCs w:val="20"/>
        </w:rPr>
        <w:t>arra szolgál, hogy a résztvevők megismerjék a munka mai világának a kihívásait. Ezek szakmai kontextusban a digitalizáció és a digitális átalakulás, az „új munka” és az egyenlőség elérésére irányuló erőfeszítések területeiként foglalhatók össze. A képzési ajánlat célja, hogy a HR-szakemberek és karriertanácsadók jobban tudják tárgyalni a kihívásokat a vezető beosztású női ügyfeleik előtt, és különösen, hogy tisztázni tudják azok metszéspontját, ezáltal segítve a vezető beosztású nőket abban, hogy jobban kihasználják a munkaerőpiaci lehetőségeiket és jobban megfeleljenek a munkaköri profiljuk követelményeinek.</w:t>
      </w:r>
    </w:p>
    <w:p w14:paraId="74B9151A" w14:textId="7CAE5A46" w:rsidR="00D23EC5" w:rsidRPr="00E975BD" w:rsidRDefault="00000000">
      <w:pPr>
        <w:pStyle w:val="DIGText"/>
        <w:suppressAutoHyphens/>
        <w:jc w:val="center"/>
      </w:pPr>
      <w:r w:rsidRPr="00E975BD">
        <w:rPr>
          <w:color w:val="E9550D" w:themeColor="accent1"/>
          <w:sz w:val="22"/>
          <w:szCs w:val="20"/>
        </w:rPr>
        <w:t>A résztvevők igény esetén önértékelési tesztet tölthetnek ki a DIGIGEN weboldalán. Ez a teszt segít a képzés megkezdése előtt felmérni a résztvevő szükségleteit és ehhez igazítani a tartalmat. A tesztet a továbbképzési program végén meg lehet ismételni a megszerzett tudás összehasonlítása céljából!</w:t>
      </w:r>
      <w:r w:rsidRPr="00E975BD">
        <w:br w:type="page"/>
      </w:r>
    </w:p>
    <w:p w14:paraId="7B6B6F6B" w14:textId="77777777" w:rsidR="00D23EC5" w:rsidRPr="00E975BD" w:rsidRDefault="00000000" w:rsidP="000F24B4">
      <w:pPr>
        <w:pStyle w:val="DIG3"/>
        <w:numPr>
          <w:ilvl w:val="3"/>
          <w:numId w:val="19"/>
        </w:numPr>
        <w:ind w:left="851" w:hanging="851"/>
      </w:pPr>
      <w:bookmarkStart w:id="15" w:name="_Toc159853205"/>
      <w:bookmarkStart w:id="16" w:name="_Toc168328975"/>
      <w:r w:rsidRPr="00E975BD">
        <w:lastRenderedPageBreak/>
        <w:t>Tartalom leírása</w:t>
      </w:r>
      <w:bookmarkEnd w:id="15"/>
      <w:bookmarkEnd w:id="16"/>
    </w:p>
    <w:tbl>
      <w:tblPr>
        <w:tblStyle w:val="Tabellenraster"/>
        <w:tblW w:w="8539" w:type="dxa"/>
        <w:tblLayout w:type="fixed"/>
        <w:tblLook w:val="04A0" w:firstRow="1" w:lastRow="0" w:firstColumn="1" w:lastColumn="0" w:noHBand="0" w:noVBand="1"/>
      </w:tblPr>
      <w:tblGrid>
        <w:gridCol w:w="742"/>
        <w:gridCol w:w="6394"/>
        <w:gridCol w:w="1403"/>
      </w:tblGrid>
      <w:tr w:rsidR="00D23EC5" w:rsidRPr="00E975BD" w14:paraId="48D7F3ED" w14:textId="77777777">
        <w:trPr>
          <w:trHeight w:val="375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639E4824" w14:textId="17737620" w:rsidR="00D23EC5" w:rsidRPr="00E975BD" w:rsidRDefault="00AB2D5C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No.</w:t>
            </w:r>
          </w:p>
        </w:tc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4A42790D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Tartalom címe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732AB7BE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Időkeret</w:t>
            </w:r>
          </w:p>
        </w:tc>
      </w:tr>
      <w:tr w:rsidR="00D23EC5" w:rsidRPr="00E975BD" w14:paraId="78EEFAC6" w14:textId="77777777">
        <w:tc>
          <w:tcPr>
            <w:tcW w:w="742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1FB5A756" w14:textId="1AD5E632" w:rsidR="00D23EC5" w:rsidRPr="00E975BD" w:rsidRDefault="000F24B4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0</w:t>
            </w:r>
          </w:p>
        </w:tc>
        <w:tc>
          <w:tcPr>
            <w:tcW w:w="6394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16E158B9" w14:textId="77777777" w:rsidR="00D23EC5" w:rsidRPr="00E975BD" w:rsidRDefault="00000000" w:rsidP="000F24B4">
            <w:pPr>
              <w:pStyle w:val="DIGText"/>
              <w:suppressAutoHyphens/>
              <w:spacing w:line="276" w:lineRule="auto"/>
              <w:jc w:val="center"/>
              <w:rPr>
                <w:b/>
                <w:bCs/>
              </w:rPr>
            </w:pPr>
            <w:r w:rsidRPr="00E975BD">
              <w:rPr>
                <w:rFonts w:eastAsia="Calibri"/>
                <w:b/>
                <w:bCs/>
              </w:rPr>
              <w:t>Kihívások, amelyek következtében továbbképzésre van szükség</w:t>
            </w:r>
          </w:p>
        </w:tc>
        <w:tc>
          <w:tcPr>
            <w:tcW w:w="1403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5E1579D0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120 perc</w:t>
            </w:r>
          </w:p>
        </w:tc>
      </w:tr>
      <w:tr w:rsidR="00D23EC5" w:rsidRPr="00E975BD" w14:paraId="358E4446" w14:textId="77777777">
        <w:tc>
          <w:tcPr>
            <w:tcW w:w="8539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177272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Miről szól?</w:t>
            </w:r>
          </w:p>
        </w:tc>
      </w:tr>
      <w:tr w:rsidR="00D23EC5" w:rsidRPr="00E975BD" w14:paraId="39F8E387" w14:textId="77777777">
        <w:trPr>
          <w:trHeight w:val="1993"/>
        </w:trPr>
        <w:tc>
          <w:tcPr>
            <w:tcW w:w="8539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2DDE0880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A továbbképzési programnak ez a része munkahelyi élet és a döntéshozatali folyamatok kihívásokkal teli környezetét mutatja be különös tekintettel a digitalizációra, a digitális átalakulásra, az „új munkára” és az egyenlőségre irányuló erőfeszítésekre. Továbbá bevezetést ad a VUCA fogalmába. Végül bemutatásra kerülnek a célcsoportokat, az igényeiket és a tananyag főbb elemeit. A Bevezetés rámutat a program </w:t>
            </w:r>
            <w:proofErr w:type="spellStart"/>
            <w:r w:rsidRPr="00E975BD">
              <w:rPr>
                <w:rFonts w:eastAsia="Calibri"/>
                <w:szCs w:val="21"/>
              </w:rPr>
              <w:t>korlátaira</w:t>
            </w:r>
            <w:proofErr w:type="spellEnd"/>
            <w:r w:rsidRPr="00E975BD">
              <w:rPr>
                <w:rFonts w:eastAsia="Calibri"/>
                <w:szCs w:val="21"/>
              </w:rPr>
              <w:t>, különösen a sokszínűség sokrétűségével kapcsolatban. Arra is felhívja a figyelmet, hogy a továbbképzési program nem a nemek közötti egyenlőtlenségek kezelésének eszköze.</w:t>
            </w:r>
          </w:p>
        </w:tc>
      </w:tr>
      <w:tr w:rsidR="00D23EC5" w:rsidRPr="00E975BD" w14:paraId="7E99C0E0" w14:textId="77777777">
        <w:tc>
          <w:tcPr>
            <w:tcW w:w="8539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C3D8165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Idővonal</w:t>
            </w:r>
          </w:p>
        </w:tc>
      </w:tr>
      <w:tr w:rsidR="00D23EC5" w:rsidRPr="00E975BD" w14:paraId="4981FB48" w14:textId="77777777">
        <w:trPr>
          <w:trHeight w:val="1849"/>
        </w:trPr>
        <w:tc>
          <w:tcPr>
            <w:tcW w:w="8539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6B8952A0" w14:textId="77777777" w:rsidR="00D23EC5" w:rsidRPr="00E975BD" w:rsidRDefault="00000000">
            <w:pPr>
              <w:pStyle w:val="DIGText"/>
              <w:numPr>
                <w:ilvl w:val="0"/>
                <w:numId w:val="14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Változások a munkahelyi életben és a kapcsolódó kihívások</w:t>
            </w:r>
          </w:p>
          <w:p w14:paraId="0E33AAB5" w14:textId="77777777" w:rsidR="00D23EC5" w:rsidRPr="00E975BD" w:rsidRDefault="00000000">
            <w:pPr>
              <w:pStyle w:val="DIGText"/>
              <w:numPr>
                <w:ilvl w:val="0"/>
                <w:numId w:val="14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VUCA-világ</w:t>
            </w:r>
          </w:p>
          <w:p w14:paraId="6F28887D" w14:textId="77777777" w:rsidR="00D23EC5" w:rsidRPr="00E975BD" w:rsidRDefault="00000000">
            <w:pPr>
              <w:pStyle w:val="DIGText"/>
              <w:numPr>
                <w:ilvl w:val="0"/>
                <w:numId w:val="14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A </w:t>
            </w:r>
            <w:proofErr w:type="gramStart"/>
            <w:r w:rsidRPr="00E975BD">
              <w:rPr>
                <w:rFonts w:eastAsia="Calibri"/>
                <w:szCs w:val="21"/>
              </w:rPr>
              <w:t>sokféleség</w:t>
            </w:r>
            <w:proofErr w:type="gramEnd"/>
            <w:r w:rsidRPr="00E975BD">
              <w:rPr>
                <w:rFonts w:eastAsia="Calibri"/>
                <w:szCs w:val="21"/>
              </w:rPr>
              <w:t xml:space="preserve"> mint a komplexitás és a kölcsönös függőségek világa</w:t>
            </w:r>
          </w:p>
          <w:p w14:paraId="01092018" w14:textId="77777777" w:rsidR="00D23EC5" w:rsidRPr="00E975BD" w:rsidRDefault="00000000">
            <w:pPr>
              <w:pStyle w:val="DIGText"/>
              <w:numPr>
                <w:ilvl w:val="0"/>
                <w:numId w:val="14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Kik vagyunk mi? A továbbképzési program célcsoportjai és igényeik</w:t>
            </w:r>
          </w:p>
          <w:p w14:paraId="5620F5C9" w14:textId="77777777" w:rsidR="00D23EC5" w:rsidRPr="00E975BD" w:rsidRDefault="00000000">
            <w:pPr>
              <w:pStyle w:val="DIGText"/>
              <w:numPr>
                <w:ilvl w:val="0"/>
                <w:numId w:val="14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program koncepciója és a tantervi modulok</w:t>
            </w:r>
          </w:p>
        </w:tc>
      </w:tr>
      <w:tr w:rsidR="00D23EC5" w:rsidRPr="00E975BD" w14:paraId="6A6ECEBE" w14:textId="77777777">
        <w:tc>
          <w:tcPr>
            <w:tcW w:w="8539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91E79A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Előkészületek és anyagok</w:t>
            </w:r>
          </w:p>
        </w:tc>
      </w:tr>
      <w:tr w:rsidR="00D23EC5" w:rsidRPr="00E975BD" w14:paraId="636D845A" w14:textId="77777777">
        <w:trPr>
          <w:trHeight w:val="878"/>
        </w:trPr>
        <w:tc>
          <w:tcPr>
            <w:tcW w:w="8539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37FE3A06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Jegyzetek a bemutatott elméletekről (Olvasmány)</w:t>
            </w:r>
          </w:p>
          <w:p w14:paraId="2F04BA58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PowerPoint/prezentáció (oktatói anyag); </w:t>
            </w:r>
            <w:r w:rsidRPr="00E975BD">
              <w:rPr>
                <w:rFonts w:eastAsia="Calibri"/>
                <w:i/>
                <w:iCs/>
                <w:szCs w:val="21"/>
              </w:rPr>
              <w:t>az oktató</w:t>
            </w:r>
            <w:r w:rsidRPr="00E975BD">
              <w:rPr>
                <w:rFonts w:eastAsia="Calibri"/>
                <w:i/>
                <w:szCs w:val="21"/>
              </w:rPr>
              <w:t xml:space="preserve"> kiegészítései nem kötelezőek.</w:t>
            </w:r>
          </w:p>
        </w:tc>
      </w:tr>
      <w:tr w:rsidR="00D23EC5" w:rsidRPr="00E975BD" w14:paraId="49453DA0" w14:textId="77777777">
        <w:tc>
          <w:tcPr>
            <w:tcW w:w="8539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7B6E59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Források és irodalom</w:t>
            </w:r>
          </w:p>
        </w:tc>
      </w:tr>
      <w:tr w:rsidR="00D23EC5" w:rsidRPr="00E975BD" w14:paraId="156A4206" w14:textId="77777777">
        <w:tc>
          <w:tcPr>
            <w:tcW w:w="8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9EF2E" w14:textId="04BCCB79" w:rsidR="00D23EC5" w:rsidRPr="00E975BD" w:rsidRDefault="00000000">
            <w:pPr>
              <w:pStyle w:val="DIGText"/>
              <w:numPr>
                <w:ilvl w:val="0"/>
                <w:numId w:val="40"/>
              </w:numPr>
              <w:suppressAutoHyphens/>
              <w:spacing w:line="276" w:lineRule="auto"/>
              <w:ind w:left="326" w:hanging="284"/>
              <w:jc w:val="left"/>
              <w:rPr>
                <w:rFonts w:eastAsia="Calibri"/>
                <w:lang w:val="de-DE"/>
              </w:rPr>
            </w:pPr>
            <w:r w:rsidRPr="00E975BD">
              <w:rPr>
                <w:rFonts w:eastAsia="Calibri"/>
                <w:sz w:val="20"/>
                <w:szCs w:val="20"/>
              </w:rPr>
              <w:t xml:space="preserve">DIGIGEN-honlap: </w:t>
            </w:r>
            <w:hyperlink r:id="rId13">
              <w:r w:rsidRPr="00E975BD">
                <w:rPr>
                  <w:rStyle w:val="Hyperlink"/>
                  <w:rFonts w:eastAsia="Calibri"/>
                  <w:sz w:val="20"/>
                  <w:szCs w:val="20"/>
                </w:rPr>
                <w:t>digi-gen.eu</w:t>
              </w:r>
            </w:hyperlink>
            <w:r w:rsidRPr="00E975BD">
              <w:rPr>
                <w:rFonts w:eastAsia="Calibri"/>
                <w:b/>
                <w:sz w:val="20"/>
                <w:szCs w:val="20"/>
              </w:rPr>
              <w:t xml:space="preserve"> (angol, német, magyar, holland, litván)</w:t>
            </w:r>
          </w:p>
          <w:p w14:paraId="15397934" w14:textId="77777777" w:rsidR="00D23EC5" w:rsidRPr="00E975BD" w:rsidRDefault="00000000">
            <w:pPr>
              <w:pStyle w:val="DIGText"/>
              <w:numPr>
                <w:ilvl w:val="0"/>
                <w:numId w:val="40"/>
              </w:numPr>
              <w:suppressAutoHyphens/>
              <w:spacing w:line="276" w:lineRule="auto"/>
              <w:ind w:left="326" w:hanging="28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>DIGIGEN anyagok (és az azokban felsorolt irodalom):</w:t>
            </w:r>
          </w:p>
          <w:p w14:paraId="58EB69ED" w14:textId="77777777" w:rsidR="00D23EC5" w:rsidRPr="00E975BD" w:rsidRDefault="00000000">
            <w:pPr>
              <w:pStyle w:val="DIGText"/>
              <w:numPr>
                <w:ilvl w:val="0"/>
                <w:numId w:val="39"/>
              </w:numPr>
              <w:suppressAutoHyphens/>
              <w:spacing w:line="276" w:lineRule="auto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 xml:space="preserve">Irodalmi áttekintés </w:t>
            </w:r>
            <w:r w:rsidRPr="00E975BD">
              <w:rPr>
                <w:rFonts w:eastAsia="Calibri"/>
                <w:b/>
                <w:sz w:val="20"/>
                <w:szCs w:val="20"/>
              </w:rPr>
              <w:t>(angol)</w:t>
            </w:r>
          </w:p>
          <w:p w14:paraId="5A4B8D7B" w14:textId="17907D6E" w:rsidR="00D23EC5" w:rsidRPr="00E975BD" w:rsidRDefault="00000000">
            <w:pPr>
              <w:pStyle w:val="DIGText"/>
              <w:numPr>
                <w:ilvl w:val="0"/>
                <w:numId w:val="39"/>
              </w:numPr>
              <w:suppressAutoHyphens/>
              <w:spacing w:line="276" w:lineRule="auto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 xml:space="preserve">Irodalmi áttekintés összefoglalója </w:t>
            </w:r>
            <w:r w:rsidRPr="00E975BD">
              <w:rPr>
                <w:rFonts w:eastAsia="Calibri"/>
                <w:b/>
                <w:sz w:val="20"/>
                <w:szCs w:val="20"/>
              </w:rPr>
              <w:t>(angol, német, magyar, holland)</w:t>
            </w:r>
          </w:p>
          <w:p w14:paraId="1F7F98AE" w14:textId="77777777" w:rsidR="00D23EC5" w:rsidRPr="00E975BD" w:rsidRDefault="00000000">
            <w:pPr>
              <w:pStyle w:val="DIGText"/>
              <w:numPr>
                <w:ilvl w:val="0"/>
                <w:numId w:val="39"/>
              </w:numPr>
              <w:suppressAutoHyphens/>
              <w:spacing w:line="276" w:lineRule="auto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 xml:space="preserve">Szükségletelemzés </w:t>
            </w:r>
            <w:r w:rsidRPr="00E975BD">
              <w:rPr>
                <w:rFonts w:eastAsia="Calibri"/>
                <w:b/>
                <w:sz w:val="20"/>
                <w:szCs w:val="20"/>
              </w:rPr>
              <w:t>(angol)</w:t>
            </w:r>
          </w:p>
          <w:p w14:paraId="7D10FB63" w14:textId="1D28AB9F" w:rsidR="00D23EC5" w:rsidRPr="00E975BD" w:rsidRDefault="00000000">
            <w:pPr>
              <w:pStyle w:val="DIGText"/>
              <w:numPr>
                <w:ilvl w:val="0"/>
                <w:numId w:val="39"/>
              </w:numPr>
              <w:suppressAutoHyphens/>
              <w:spacing w:line="276" w:lineRule="auto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 xml:space="preserve">Szükségletelemzés összefoglalója </w:t>
            </w:r>
            <w:r w:rsidRPr="00E975BD">
              <w:rPr>
                <w:rFonts w:eastAsia="Calibri"/>
                <w:b/>
                <w:sz w:val="20"/>
                <w:szCs w:val="20"/>
              </w:rPr>
              <w:t>(angol, német, magyar, holland)</w:t>
            </w:r>
          </w:p>
          <w:p w14:paraId="0F88FD4E" w14:textId="77777777" w:rsidR="00D23EC5" w:rsidRPr="00E975BD" w:rsidRDefault="00D23EC5">
            <w:pPr>
              <w:pStyle w:val="DIGText"/>
              <w:suppressAutoHyphens/>
              <w:spacing w:line="276" w:lineRule="auto"/>
              <w:jc w:val="left"/>
              <w:rPr>
                <w:rFonts w:eastAsia="Calibri"/>
                <w:szCs w:val="21"/>
              </w:rPr>
            </w:pPr>
          </w:p>
        </w:tc>
      </w:tr>
    </w:tbl>
    <w:p w14:paraId="01C61E78" w14:textId="77777777" w:rsidR="00D23EC5" w:rsidRPr="00E975BD" w:rsidRDefault="00D23EC5">
      <w:pPr>
        <w:suppressAutoHyphens/>
      </w:pPr>
    </w:p>
    <w:p w14:paraId="288B8F60" w14:textId="77777777" w:rsidR="00D23EC5" w:rsidRPr="00E975BD" w:rsidRDefault="00000000">
      <w:pPr>
        <w:suppressAutoHyphens/>
        <w:spacing w:line="259" w:lineRule="auto"/>
        <w:rPr>
          <w:rFonts w:cs="Arial"/>
        </w:rPr>
      </w:pPr>
      <w:r w:rsidRPr="00E975BD">
        <w:br w:type="page"/>
      </w:r>
    </w:p>
    <w:p w14:paraId="0D082F0C" w14:textId="77777777" w:rsidR="00D23EC5" w:rsidRPr="00E975BD" w:rsidRDefault="00000000" w:rsidP="00C42FF0">
      <w:pPr>
        <w:pStyle w:val="DIG2"/>
        <w:numPr>
          <w:ilvl w:val="2"/>
          <w:numId w:val="19"/>
        </w:numPr>
        <w:ind w:left="709" w:hanging="709"/>
        <w:rPr>
          <w:szCs w:val="24"/>
        </w:rPr>
      </w:pPr>
      <w:bookmarkStart w:id="17" w:name="_Toc168328976"/>
      <w:bookmarkStart w:id="18" w:name="_Toc159853206"/>
      <w:r w:rsidRPr="00E975BD">
        <w:rPr>
          <w:szCs w:val="24"/>
        </w:rPr>
        <w:lastRenderedPageBreak/>
        <w:t>1. téma - Digitális kompetenciákkal rendelkező női vezetők</w:t>
      </w:r>
      <w:bookmarkEnd w:id="17"/>
      <w:r w:rsidRPr="00E975BD">
        <w:rPr>
          <w:szCs w:val="24"/>
        </w:rPr>
        <w:t xml:space="preserve"> </w:t>
      </w:r>
      <w:bookmarkEnd w:id="18"/>
    </w:p>
    <w:tbl>
      <w:tblPr>
        <w:tblStyle w:val="Tabellenraster"/>
        <w:tblW w:w="84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4677"/>
        <w:gridCol w:w="136"/>
        <w:gridCol w:w="1980"/>
      </w:tblGrid>
      <w:tr w:rsidR="00D23EC5" w:rsidRPr="00E975BD" w14:paraId="6BFDDDD6" w14:textId="77777777">
        <w:trPr>
          <w:trHeight w:val="480"/>
        </w:trPr>
        <w:tc>
          <w:tcPr>
            <w:tcW w:w="8494" w:type="dxa"/>
            <w:gridSpan w:val="4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8A57C" w:themeFill="accent3"/>
            <w:vAlign w:val="center"/>
          </w:tcPr>
          <w:p w14:paraId="0E018953" w14:textId="77777777" w:rsidR="00D23EC5" w:rsidRPr="00E975BD" w:rsidRDefault="00000000">
            <w:pPr>
              <w:spacing w:line="276" w:lineRule="auto"/>
              <w:jc w:val="center"/>
              <w:rPr>
                <w:b/>
                <w:lang w:val="en-GB"/>
              </w:rPr>
            </w:pPr>
            <w:r w:rsidRPr="00E975BD">
              <w:rPr>
                <w:rFonts w:eastAsia="Calibri"/>
                <w:b/>
                <w:caps/>
              </w:rPr>
              <w:t>Áttekintés</w:t>
            </w:r>
          </w:p>
        </w:tc>
      </w:tr>
      <w:tr w:rsidR="00D23EC5" w:rsidRPr="00E975BD" w14:paraId="7DDC2876" w14:textId="77777777">
        <w:trPr>
          <w:trHeight w:val="635"/>
        </w:trPr>
        <w:tc>
          <w:tcPr>
            <w:tcW w:w="1701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5344CC9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Téma sorszáma</w:t>
            </w:r>
          </w:p>
        </w:tc>
        <w:tc>
          <w:tcPr>
            <w:tcW w:w="4677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4272802E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Munkaterhelés</w:t>
            </w:r>
          </w:p>
          <w:p w14:paraId="3DAC314A" w14:textId="77777777" w:rsidR="00D23EC5" w:rsidRPr="00E975BD" w:rsidRDefault="00000000">
            <w:pPr>
              <w:spacing w:line="276" w:lineRule="auto"/>
              <w:jc w:val="center"/>
              <w:rPr>
                <w:i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i/>
                <w:sz w:val="20"/>
                <w:szCs w:val="18"/>
              </w:rPr>
              <w:t>(</w:t>
            </w:r>
            <w:r w:rsidRPr="00E975BD">
              <w:rPr>
                <w:i/>
                <w:sz w:val="20"/>
                <w:szCs w:val="18"/>
              </w:rPr>
              <w:t>jelenléti</w:t>
            </w:r>
            <w:r w:rsidRPr="00E975BD">
              <w:rPr>
                <w:rFonts w:eastAsia="Calibri"/>
                <w:i/>
                <w:sz w:val="20"/>
                <w:szCs w:val="18"/>
              </w:rPr>
              <w:t>/önképzés)</w:t>
            </w:r>
          </w:p>
        </w:tc>
        <w:tc>
          <w:tcPr>
            <w:tcW w:w="2116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11EBAFCA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Taxonómiai szint</w:t>
            </w:r>
          </w:p>
          <w:p w14:paraId="19C38BF0" w14:textId="73D22F19" w:rsidR="00D23EC5" w:rsidRPr="00E975BD" w:rsidRDefault="00000000">
            <w:pPr>
              <w:spacing w:line="276" w:lineRule="auto"/>
              <w:jc w:val="center"/>
              <w:rPr>
                <w:i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i/>
                <w:sz w:val="20"/>
                <w:szCs w:val="18"/>
              </w:rPr>
              <w:t>(Miller)</w:t>
            </w:r>
          </w:p>
        </w:tc>
      </w:tr>
      <w:tr w:rsidR="00D23EC5" w:rsidRPr="00E975BD" w14:paraId="62952D5E" w14:textId="77777777">
        <w:trPr>
          <w:trHeight w:val="404"/>
        </w:trPr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02093281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35E32740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11 óra / 9 óra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6665986B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Tudja és tudja hogyan</w:t>
            </w:r>
          </w:p>
        </w:tc>
      </w:tr>
      <w:tr w:rsidR="00D23EC5" w:rsidRPr="00E975BD" w14:paraId="4DFFD22A" w14:textId="77777777">
        <w:trPr>
          <w:trHeight w:val="424"/>
        </w:trPr>
        <w:tc>
          <w:tcPr>
            <w:tcW w:w="1701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FFA4997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Tartalom</w:t>
            </w:r>
          </w:p>
        </w:tc>
        <w:tc>
          <w:tcPr>
            <w:tcW w:w="4813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FE5E28D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Leírás</w:t>
            </w:r>
          </w:p>
        </w:tc>
        <w:tc>
          <w:tcPr>
            <w:tcW w:w="198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130F3A6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Módszer</w:t>
            </w:r>
          </w:p>
        </w:tc>
      </w:tr>
      <w:tr w:rsidR="00D23EC5" w:rsidRPr="00E975BD" w14:paraId="79CD3E43" w14:textId="77777777">
        <w:trPr>
          <w:trHeight w:val="6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2E6B33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(Digitális)</w:t>
            </w:r>
          </w:p>
          <w:p w14:paraId="11D375F2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vezetéselmélet</w:t>
            </w:r>
          </w:p>
        </w:tc>
        <w:tc>
          <w:tcPr>
            <w:tcW w:w="4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608666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pacing w:after="0" w:line="276" w:lineRule="auto"/>
              <w:ind w:left="323" w:hanging="218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20"/>
              </w:rPr>
              <w:t>A hagyományos vezetéselméletek áttekintése</w:t>
            </w:r>
          </w:p>
          <w:p w14:paraId="2A10EDD1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pacing w:after="0" w:line="276" w:lineRule="auto"/>
              <w:ind w:left="323" w:hanging="218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20"/>
              </w:rPr>
              <w:t>A vezetés új formái és a vezetéselmélet</w:t>
            </w:r>
          </w:p>
          <w:p w14:paraId="66804104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pacing w:after="0" w:line="276" w:lineRule="auto"/>
              <w:ind w:left="323" w:hanging="218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20"/>
              </w:rPr>
              <w:t>A digitális vezetői kompetenciák esélyei a női vezetők számára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4B2B57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Frontális oktatás</w:t>
            </w:r>
          </w:p>
          <w:p w14:paraId="1BCA903C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&amp; csoportmunka</w:t>
            </w:r>
          </w:p>
          <w:p w14:paraId="450C094A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&amp; vita</w:t>
            </w:r>
          </w:p>
        </w:tc>
      </w:tr>
    </w:tbl>
    <w:p w14:paraId="51DA7D23" w14:textId="77777777" w:rsidR="00D23EC5" w:rsidRPr="00E975BD" w:rsidRDefault="00000000" w:rsidP="00AB1E6C">
      <w:pPr>
        <w:pStyle w:val="DIG3"/>
        <w:numPr>
          <w:ilvl w:val="3"/>
          <w:numId w:val="19"/>
        </w:numPr>
        <w:ind w:left="851" w:hanging="851"/>
      </w:pPr>
      <w:bookmarkStart w:id="19" w:name="_Toc159853207"/>
      <w:bookmarkStart w:id="20" w:name="_Toc168328977"/>
      <w:r w:rsidRPr="00E975BD">
        <w:t>Általános leírás</w:t>
      </w:r>
      <w:bookmarkEnd w:id="19"/>
      <w:bookmarkEnd w:id="20"/>
    </w:p>
    <w:p w14:paraId="45FF77AA" w14:textId="77777777" w:rsidR="00D23EC5" w:rsidRPr="00E975BD" w:rsidRDefault="00000000" w:rsidP="007A75F3">
      <w:pPr>
        <w:pStyle w:val="DIGText"/>
        <w:suppressAutoHyphens/>
        <w:spacing w:after="240"/>
      </w:pPr>
      <w:r w:rsidRPr="00E975BD">
        <w:rPr>
          <w:sz w:val="22"/>
          <w:szCs w:val="20"/>
        </w:rPr>
        <w:t xml:space="preserve">Ha a tanácsadó nem tudja, mire kell figyelni a digitális kompetenciák vagy a vezetés új formái témakörében, az ezekkel a témákkal küzdő nők számára nem ad kellően specifikus útmutatást. Ezért a </w:t>
      </w:r>
      <w:r w:rsidRPr="00E975BD">
        <w:rPr>
          <w:i/>
          <w:color w:val="E9550D" w:themeColor="accent1"/>
          <w:sz w:val="22"/>
          <w:szCs w:val="20"/>
        </w:rPr>
        <w:t>Digitális kompetenciákkal rendelkező női vezetők</w:t>
      </w:r>
      <w:r w:rsidRPr="00E975BD">
        <w:rPr>
          <w:sz w:val="22"/>
          <w:szCs w:val="20"/>
        </w:rPr>
        <w:t xml:space="preserve"> </w:t>
      </w:r>
      <w:r w:rsidRPr="00E975BD">
        <w:rPr>
          <w:i/>
          <w:color w:val="E9550D" w:themeColor="accent1"/>
          <w:sz w:val="22"/>
          <w:szCs w:val="20"/>
        </w:rPr>
        <w:t xml:space="preserve">(1) </w:t>
      </w:r>
      <w:r w:rsidRPr="00E975BD">
        <w:rPr>
          <w:sz w:val="22"/>
        </w:rPr>
        <w:t xml:space="preserve">témája </w:t>
      </w:r>
      <w:r w:rsidRPr="00E975BD">
        <w:rPr>
          <w:sz w:val="22"/>
          <w:szCs w:val="20"/>
        </w:rPr>
        <w:t xml:space="preserve">alaposan </w:t>
      </w:r>
      <w:proofErr w:type="spellStart"/>
      <w:r w:rsidRPr="00E975BD">
        <w:rPr>
          <w:sz w:val="22"/>
          <w:szCs w:val="20"/>
        </w:rPr>
        <w:t>körüljárja</w:t>
      </w:r>
      <w:proofErr w:type="spellEnd"/>
      <w:r w:rsidRPr="00E975BD">
        <w:rPr>
          <w:sz w:val="22"/>
          <w:szCs w:val="20"/>
        </w:rPr>
        <w:t xml:space="preserve"> a digitális/jövőbeli vezetéshez szükséges kompetenciákat. A digitális kompetenciák kontextusba helyezéséhez ez a téma a hagyományos vezetési stílusok rövid áttekintésével kezdődik. A résztvevők ezután a vezetés új formáival/stílusaival ismerkednek meg azok megvitatásán keresztül. Végül a digitális vezetői kompetenciák mellett az új vagy </w:t>
      </w:r>
      <w:proofErr w:type="spellStart"/>
      <w:r w:rsidRPr="00E975BD">
        <w:rPr>
          <w:sz w:val="22"/>
          <w:szCs w:val="20"/>
        </w:rPr>
        <w:t>diszruptív</w:t>
      </w:r>
      <w:proofErr w:type="spellEnd"/>
      <w:r w:rsidRPr="00E975BD">
        <w:rPr>
          <w:sz w:val="22"/>
          <w:szCs w:val="20"/>
        </w:rPr>
        <w:t xml:space="preserve"> vállalkozások vezetéséhez szükséges kompetenciákat vesszük nagyító alá. </w:t>
      </w:r>
    </w:p>
    <w:p w14:paraId="749E8753" w14:textId="77777777" w:rsidR="00D23EC5" w:rsidRPr="00E975BD" w:rsidRDefault="00000000">
      <w:pPr>
        <w:pStyle w:val="DIGText"/>
        <w:suppressAutoHyphens/>
      </w:pPr>
      <w:r w:rsidRPr="00E975BD">
        <w:rPr>
          <w:sz w:val="22"/>
          <w:szCs w:val="20"/>
        </w:rPr>
        <w:t>A résztvevők a vezetés új formáit és a digitális vezetői kompetenciákat csoportmunkán és csoportos vitákon keresztül ismerik meg. Ez elősegíti a résztvevők szakmai tapasztalatainak előmozdítását és bevonja őket a női szerepvállalással kapcsolatos változások aktív elemzésébe.</w:t>
      </w:r>
      <w:r w:rsidRPr="00E975BD">
        <w:br w:type="page"/>
      </w:r>
    </w:p>
    <w:p w14:paraId="00BA81CD" w14:textId="77777777" w:rsidR="00D23EC5" w:rsidRPr="00E975BD" w:rsidRDefault="00000000" w:rsidP="00AB1E6C">
      <w:pPr>
        <w:pStyle w:val="DIG3"/>
        <w:numPr>
          <w:ilvl w:val="3"/>
          <w:numId w:val="19"/>
        </w:numPr>
        <w:ind w:left="851" w:hanging="851"/>
      </w:pPr>
      <w:bookmarkStart w:id="21" w:name="_Toc159853208_Kopie_1"/>
      <w:bookmarkStart w:id="22" w:name="_Toc168328978"/>
      <w:r w:rsidRPr="00E975BD">
        <w:lastRenderedPageBreak/>
        <w:t>Tartalom leírása</w:t>
      </w:r>
      <w:bookmarkEnd w:id="21"/>
      <w:bookmarkEnd w:id="22"/>
    </w:p>
    <w:tbl>
      <w:tblPr>
        <w:tblStyle w:val="Tabellenraster"/>
        <w:tblW w:w="84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6340"/>
        <w:gridCol w:w="1411"/>
      </w:tblGrid>
      <w:tr w:rsidR="00D23EC5" w:rsidRPr="00E975BD" w14:paraId="20228731" w14:textId="77777777" w:rsidTr="007A75F3">
        <w:trPr>
          <w:trHeight w:val="37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0E1258B0" w14:textId="53AB3516" w:rsidR="00D23EC5" w:rsidRPr="00E975BD" w:rsidRDefault="007A75F3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No.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70E108CA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Tartalom címe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041B2336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Időkeret</w:t>
            </w:r>
          </w:p>
        </w:tc>
      </w:tr>
      <w:tr w:rsidR="00D23EC5" w:rsidRPr="00E975BD" w14:paraId="10916163" w14:textId="77777777" w:rsidTr="007A75F3">
        <w:tc>
          <w:tcPr>
            <w:tcW w:w="743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67A91B98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5D948A48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(Digitális) Vezetéselmélet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2689D3DC" w14:textId="68B2A0C6" w:rsidR="00D23EC5" w:rsidRPr="00E975BD" w:rsidRDefault="007A75F3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660 perc</w:t>
            </w:r>
          </w:p>
        </w:tc>
      </w:tr>
      <w:tr w:rsidR="00D23EC5" w:rsidRPr="00E975BD" w14:paraId="40E04718" w14:textId="77777777">
        <w:tc>
          <w:tcPr>
            <w:tcW w:w="849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51CADD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Miről szól?</w:t>
            </w:r>
          </w:p>
        </w:tc>
      </w:tr>
      <w:tr w:rsidR="00D23EC5" w:rsidRPr="00E975BD" w14:paraId="5C87DFC5" w14:textId="77777777">
        <w:trPr>
          <w:trHeight w:val="1993"/>
        </w:trPr>
        <w:tc>
          <w:tcPr>
            <w:tcW w:w="849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77143024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A továbbképzési program ezen része a hagyományos és újabban alakuló vezetési stílusok kiválasztott vezetéselméleteit és a digitális vezetési kompetenciák egy koncepcióját mutatja be. Bár a korábbi vezetési stílusok úgy tűnik, veszítettek aktualitásukból, mai is hatással vannak a vezetők megítélésére. Ezért a résztvevők rövid áttekintést kapnak a hagyományos és az újonnan kialakult vezetési stílusok kontextusáról. Végül a résztvevők megismerkednek a digitális és </w:t>
            </w:r>
            <w:proofErr w:type="spellStart"/>
            <w:r w:rsidRPr="00E975BD">
              <w:rPr>
                <w:rFonts w:eastAsia="Calibri"/>
                <w:szCs w:val="21"/>
              </w:rPr>
              <w:t>diszruptív</w:t>
            </w:r>
            <w:proofErr w:type="spellEnd"/>
            <w:r w:rsidRPr="00E975BD">
              <w:rPr>
                <w:rFonts w:eastAsia="Calibri"/>
                <w:szCs w:val="21"/>
              </w:rPr>
              <w:t xml:space="preserve"> vállalkozások vezetéséhez a 21. században szükséges kompetenciákkal.</w:t>
            </w:r>
          </w:p>
        </w:tc>
      </w:tr>
      <w:tr w:rsidR="00D23EC5" w:rsidRPr="00E975BD" w14:paraId="1C2DF2F9" w14:textId="77777777">
        <w:tc>
          <w:tcPr>
            <w:tcW w:w="849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3A06ACC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Idővonal</w:t>
            </w:r>
          </w:p>
        </w:tc>
      </w:tr>
      <w:tr w:rsidR="00D23EC5" w:rsidRPr="00E975BD" w14:paraId="0F8D4CB5" w14:textId="77777777">
        <w:trPr>
          <w:trHeight w:val="1849"/>
        </w:trPr>
        <w:tc>
          <w:tcPr>
            <w:tcW w:w="849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29CEEC49" w14:textId="77777777" w:rsidR="00D23EC5" w:rsidRPr="00E975BD" w:rsidRDefault="00000000">
            <w:pPr>
              <w:pStyle w:val="DIGText"/>
              <w:numPr>
                <w:ilvl w:val="0"/>
                <w:numId w:val="27"/>
              </w:numPr>
              <w:suppressAutoHyphens/>
              <w:spacing w:line="276" w:lineRule="auto"/>
              <w:ind w:left="463"/>
              <w:rPr>
                <w:szCs w:val="21"/>
              </w:rPr>
            </w:pPr>
            <w:r w:rsidRPr="00E975BD">
              <w:rPr>
                <w:rFonts w:eastAsia="Calibri"/>
                <w:szCs w:val="21"/>
              </w:rPr>
              <w:t>A vezetési stílusok osztályozásának megismerése</w:t>
            </w:r>
          </w:p>
          <w:p w14:paraId="024B7E58" w14:textId="77777777" w:rsidR="00D23EC5" w:rsidRPr="00E975BD" w:rsidRDefault="00000000">
            <w:pPr>
              <w:pStyle w:val="DIGText"/>
              <w:numPr>
                <w:ilvl w:val="0"/>
                <w:numId w:val="27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hagyományos vezetéselméletek</w:t>
            </w:r>
          </w:p>
          <w:p w14:paraId="253AB6EF" w14:textId="77777777" w:rsidR="00D23EC5" w:rsidRPr="00E975BD" w:rsidRDefault="00000000">
            <w:pPr>
              <w:pStyle w:val="DIGText"/>
              <w:numPr>
                <w:ilvl w:val="0"/>
                <w:numId w:val="27"/>
              </w:numPr>
              <w:suppressAutoHyphens/>
              <w:spacing w:line="276" w:lineRule="auto"/>
              <w:ind w:left="454"/>
              <w:rPr>
                <w:szCs w:val="21"/>
              </w:rPr>
            </w:pPr>
            <w:r w:rsidRPr="00E975BD">
              <w:rPr>
                <w:rFonts w:eastAsia="Calibri"/>
                <w:szCs w:val="21"/>
              </w:rPr>
              <w:t>A vezetés új formáinak a női vezetői szerepvállalás számára kínálkozó esélyek feltárása</w:t>
            </w:r>
          </w:p>
          <w:p w14:paraId="5888B4CF" w14:textId="77777777" w:rsidR="00D23EC5" w:rsidRPr="00E975BD" w:rsidRDefault="00000000">
            <w:pPr>
              <w:pStyle w:val="DIGText"/>
              <w:numPr>
                <w:ilvl w:val="0"/>
                <w:numId w:val="27"/>
              </w:numPr>
              <w:suppressAutoHyphens/>
              <w:spacing w:line="276" w:lineRule="auto"/>
              <w:ind w:left="454"/>
              <w:rPr>
                <w:szCs w:val="21"/>
              </w:rPr>
            </w:pPr>
            <w:r w:rsidRPr="00E975BD">
              <w:rPr>
                <w:rFonts w:eastAsia="Calibri"/>
                <w:szCs w:val="21"/>
              </w:rPr>
              <w:t>A digitális vezetői kompetenciáknál a nők vezetői szerepvállalás számára kínálkozó esélyek feltárása</w:t>
            </w:r>
          </w:p>
        </w:tc>
      </w:tr>
      <w:tr w:rsidR="00D23EC5" w:rsidRPr="00E975BD" w14:paraId="1E2DEDA0" w14:textId="77777777">
        <w:tc>
          <w:tcPr>
            <w:tcW w:w="849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C4779F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Előkészületek és anyagok</w:t>
            </w:r>
          </w:p>
        </w:tc>
      </w:tr>
      <w:tr w:rsidR="00D23EC5" w:rsidRPr="00E975BD" w14:paraId="48BD8826" w14:textId="77777777">
        <w:trPr>
          <w:trHeight w:val="878"/>
        </w:trPr>
        <w:tc>
          <w:tcPr>
            <w:tcW w:w="849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6301C4F3" w14:textId="77777777" w:rsidR="00D23EC5" w:rsidRPr="00E975BD" w:rsidRDefault="00000000" w:rsidP="00CD611E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357" w:hanging="263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Az elméletek bemutatása (Olvasmány)</w:t>
            </w:r>
          </w:p>
          <w:p w14:paraId="55ED9676" w14:textId="77777777" w:rsidR="00D23EC5" w:rsidRPr="00E975BD" w:rsidRDefault="00000000" w:rsidP="00CD611E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357" w:hanging="263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PowerPoint/prezentáció (oktatói anyag); </w:t>
            </w:r>
            <w:r w:rsidRPr="00E975BD">
              <w:rPr>
                <w:rFonts w:eastAsia="Calibri"/>
                <w:i/>
                <w:iCs/>
                <w:szCs w:val="21"/>
              </w:rPr>
              <w:t>az oktató k</w:t>
            </w:r>
            <w:r w:rsidRPr="00E975BD">
              <w:rPr>
                <w:rFonts w:eastAsia="Calibri"/>
                <w:i/>
                <w:szCs w:val="21"/>
              </w:rPr>
              <w:t xml:space="preserve">iegészítései </w:t>
            </w:r>
            <w:r w:rsidRPr="00E975BD">
              <w:rPr>
                <w:rFonts w:eastAsia="Calibri"/>
                <w:szCs w:val="21"/>
              </w:rPr>
              <w:t>nem kötelezőek.</w:t>
            </w:r>
          </w:p>
          <w:p w14:paraId="16B21432" w14:textId="77777777" w:rsidR="00D23EC5" w:rsidRPr="00E975BD" w:rsidRDefault="00000000" w:rsidP="00CD611E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357" w:hanging="263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Szövegek a vezetői kompetenciákról (linkek a prezentációban); </w:t>
            </w:r>
            <w:r w:rsidRPr="00E975BD">
              <w:rPr>
                <w:rFonts w:eastAsia="Calibri"/>
                <w:i/>
                <w:szCs w:val="21"/>
              </w:rPr>
              <w:t>csak angol nyelven érhető el</w:t>
            </w:r>
            <w:r w:rsidRPr="00E975BD">
              <w:rPr>
                <w:rFonts w:eastAsia="Calibri"/>
                <w:szCs w:val="21"/>
              </w:rPr>
              <w:t xml:space="preserve"> </w:t>
            </w:r>
          </w:p>
        </w:tc>
      </w:tr>
      <w:tr w:rsidR="00D23EC5" w:rsidRPr="00E975BD" w14:paraId="31BC29A2" w14:textId="77777777" w:rsidTr="00E8253D">
        <w:tc>
          <w:tcPr>
            <w:tcW w:w="849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A1CE64F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Források és irodalom</w:t>
            </w:r>
          </w:p>
        </w:tc>
      </w:tr>
      <w:tr w:rsidR="00D23EC5" w:rsidRPr="00E975BD" w14:paraId="70EE179E" w14:textId="77777777" w:rsidTr="00E8253D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609E4" w14:textId="77777777" w:rsidR="00D23EC5" w:rsidRPr="00E975BD" w:rsidRDefault="00000000">
            <w:pPr>
              <w:pStyle w:val="DIGText"/>
              <w:numPr>
                <w:ilvl w:val="0"/>
                <w:numId w:val="21"/>
              </w:numPr>
              <w:suppressAutoHyphens/>
              <w:spacing w:line="240" w:lineRule="auto"/>
              <w:ind w:left="315" w:hanging="284"/>
              <w:rPr>
                <w:rFonts w:eastAsia="Calibri"/>
              </w:rPr>
            </w:pP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Harrison, C. (2018). </w:t>
            </w: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Leadership Theory and Research. A Critical Approach to New and Existing Paradigms.</w:t>
            </w: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Cham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Palgrave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Macmillan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E975BD">
              <w:rPr>
                <w:rFonts w:eastAsia="Calibri" w:cs="Open Sans"/>
                <w:b/>
                <w:color w:val="000000"/>
                <w:sz w:val="20"/>
                <w:szCs w:val="20"/>
                <w:shd w:val="clear" w:color="auto" w:fill="FFFFFF"/>
              </w:rPr>
              <w:t>(angolul)</w:t>
            </w:r>
          </w:p>
          <w:p w14:paraId="16986F2F" w14:textId="21E4C375" w:rsidR="00D23EC5" w:rsidRPr="00E975BD" w:rsidRDefault="000323B8" w:rsidP="00DB2C1E">
            <w:pPr>
              <w:pStyle w:val="DIGText"/>
              <w:numPr>
                <w:ilvl w:val="0"/>
                <w:numId w:val="21"/>
              </w:numPr>
              <w:suppressAutoHyphens/>
              <w:spacing w:line="276" w:lineRule="auto"/>
              <w:ind w:left="315" w:hanging="284"/>
              <w:jc w:val="left"/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Dobrák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, M.; Antal, Zs. (2016).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Vezetés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és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Szervezés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Szervezetek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kialakítása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és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működtetése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. Budapest: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Akadémiai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Kiadó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r w:rsidRPr="00E975BD">
              <w:rPr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(</w:t>
            </w:r>
            <w:proofErr w:type="spellStart"/>
            <w:r w:rsidR="00E8253D" w:rsidRPr="00E975BD">
              <w:rPr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m</w:t>
            </w:r>
            <w:r w:rsidRPr="00E975BD">
              <w:rPr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agyar</w:t>
            </w:r>
            <w:proofErr w:type="spellEnd"/>
            <w:r w:rsidRPr="00E975BD">
              <w:rPr>
                <w:rFonts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)</w:t>
            </w:r>
          </w:p>
        </w:tc>
      </w:tr>
    </w:tbl>
    <w:p w14:paraId="06F560BA" w14:textId="77777777" w:rsidR="00744FEF" w:rsidRDefault="00000000" w:rsidP="006D6B13">
      <w:pPr>
        <w:pStyle w:val="DIG2"/>
      </w:pPr>
      <w:r w:rsidRPr="00E975BD">
        <w:br w:type="page"/>
      </w:r>
      <w:bookmarkStart w:id="23" w:name="__RefHeading___Toc31858_906469304"/>
      <w:bookmarkStart w:id="24" w:name="_Toc159853209"/>
      <w:bookmarkEnd w:id="23"/>
    </w:p>
    <w:p w14:paraId="1B8454C7" w14:textId="77777777" w:rsidR="00744FEF" w:rsidRPr="00744FEF" w:rsidRDefault="00744FEF" w:rsidP="00744FEF">
      <w:pPr>
        <w:pStyle w:val="Listenabsatz"/>
        <w:numPr>
          <w:ilvl w:val="0"/>
          <w:numId w:val="47"/>
        </w:numPr>
        <w:spacing w:after="0" w:line="360" w:lineRule="auto"/>
        <w:ind w:right="142"/>
        <w:contextualSpacing w:val="0"/>
        <w:outlineLvl w:val="1"/>
        <w:rPr>
          <w:rFonts w:eastAsiaTheme="majorEastAsia" w:cstheme="majorBidi"/>
          <w:b/>
          <w:vanish/>
          <w:color w:val="E9550D"/>
          <w:sz w:val="28"/>
          <w:szCs w:val="26"/>
          <w:lang w:val="en-GB"/>
        </w:rPr>
      </w:pPr>
      <w:bookmarkStart w:id="25" w:name="_Toc168000885"/>
    </w:p>
    <w:p w14:paraId="41C621EE" w14:textId="77777777" w:rsidR="00744FEF" w:rsidRPr="00744FEF" w:rsidRDefault="00744FEF" w:rsidP="00744FEF">
      <w:pPr>
        <w:pStyle w:val="Listenabsatz"/>
        <w:numPr>
          <w:ilvl w:val="1"/>
          <w:numId w:val="47"/>
        </w:numPr>
        <w:spacing w:after="0" w:line="360" w:lineRule="auto"/>
        <w:ind w:right="142"/>
        <w:contextualSpacing w:val="0"/>
        <w:outlineLvl w:val="1"/>
        <w:rPr>
          <w:rFonts w:eastAsiaTheme="majorEastAsia" w:cstheme="majorBidi"/>
          <w:b/>
          <w:vanish/>
          <w:color w:val="E9550D"/>
          <w:sz w:val="28"/>
          <w:szCs w:val="26"/>
          <w:lang w:val="en-GB"/>
        </w:rPr>
      </w:pPr>
    </w:p>
    <w:p w14:paraId="37998B87" w14:textId="77777777" w:rsidR="00744FEF" w:rsidRPr="00744FEF" w:rsidRDefault="00744FEF" w:rsidP="00744FEF">
      <w:pPr>
        <w:pStyle w:val="Listenabsatz"/>
        <w:numPr>
          <w:ilvl w:val="1"/>
          <w:numId w:val="47"/>
        </w:numPr>
        <w:spacing w:after="0" w:line="360" w:lineRule="auto"/>
        <w:ind w:right="142"/>
        <w:contextualSpacing w:val="0"/>
        <w:outlineLvl w:val="1"/>
        <w:rPr>
          <w:rFonts w:eastAsiaTheme="majorEastAsia" w:cstheme="majorBidi"/>
          <w:b/>
          <w:vanish/>
          <w:color w:val="E9550D"/>
          <w:sz w:val="28"/>
          <w:szCs w:val="26"/>
          <w:lang w:val="en-GB"/>
        </w:rPr>
      </w:pPr>
    </w:p>
    <w:p w14:paraId="15752C81" w14:textId="77777777" w:rsidR="00744FEF" w:rsidRPr="00744FEF" w:rsidRDefault="00744FEF" w:rsidP="00744FEF">
      <w:pPr>
        <w:pStyle w:val="Listenabsatz"/>
        <w:numPr>
          <w:ilvl w:val="2"/>
          <w:numId w:val="47"/>
        </w:numPr>
        <w:spacing w:after="0" w:line="360" w:lineRule="auto"/>
        <w:ind w:right="142"/>
        <w:contextualSpacing w:val="0"/>
        <w:outlineLvl w:val="1"/>
        <w:rPr>
          <w:rFonts w:eastAsiaTheme="majorEastAsia" w:cstheme="majorBidi"/>
          <w:b/>
          <w:vanish/>
          <w:color w:val="E9550D"/>
          <w:sz w:val="28"/>
          <w:szCs w:val="26"/>
          <w:lang w:val="en-GB"/>
        </w:rPr>
      </w:pPr>
    </w:p>
    <w:p w14:paraId="659C0CF3" w14:textId="77777777" w:rsidR="00744FEF" w:rsidRPr="00744FEF" w:rsidRDefault="00744FEF" w:rsidP="00744FEF">
      <w:pPr>
        <w:pStyle w:val="Listenabsatz"/>
        <w:numPr>
          <w:ilvl w:val="2"/>
          <w:numId w:val="47"/>
        </w:numPr>
        <w:spacing w:after="0" w:line="360" w:lineRule="auto"/>
        <w:ind w:right="142"/>
        <w:contextualSpacing w:val="0"/>
        <w:outlineLvl w:val="1"/>
        <w:rPr>
          <w:rFonts w:eastAsiaTheme="majorEastAsia" w:cstheme="majorBidi"/>
          <w:b/>
          <w:vanish/>
          <w:color w:val="E9550D"/>
          <w:sz w:val="28"/>
          <w:szCs w:val="26"/>
          <w:lang w:val="en-GB"/>
        </w:rPr>
      </w:pPr>
    </w:p>
    <w:p w14:paraId="418936B0" w14:textId="3C5EF6F0" w:rsidR="00744FEF" w:rsidRPr="00744FEF" w:rsidRDefault="00744FEF" w:rsidP="00744FEF">
      <w:pPr>
        <w:pStyle w:val="DIG2"/>
        <w:numPr>
          <w:ilvl w:val="2"/>
          <w:numId w:val="19"/>
        </w:numPr>
        <w:ind w:left="709" w:hanging="709"/>
        <w:rPr>
          <w:lang w:val="en-GB"/>
        </w:rPr>
      </w:pPr>
      <w:bookmarkStart w:id="26" w:name="_Toc168328979"/>
      <w:bookmarkEnd w:id="24"/>
      <w:bookmarkEnd w:id="25"/>
      <w:r w:rsidRPr="00744FEF">
        <w:rPr>
          <w:szCs w:val="24"/>
        </w:rPr>
        <w:t>2. téma - Női vezetők digitális környezetben</w:t>
      </w:r>
      <w:bookmarkEnd w:id="26"/>
    </w:p>
    <w:tbl>
      <w:tblPr>
        <w:tblStyle w:val="Tabellenraster"/>
        <w:tblW w:w="84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4813"/>
        <w:gridCol w:w="1980"/>
      </w:tblGrid>
      <w:tr w:rsidR="00D23EC5" w:rsidRPr="00E975BD" w14:paraId="26E8FBBA" w14:textId="77777777">
        <w:trPr>
          <w:trHeight w:val="480"/>
        </w:trPr>
        <w:tc>
          <w:tcPr>
            <w:tcW w:w="849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8A57C" w:themeFill="accent3"/>
            <w:vAlign w:val="center"/>
          </w:tcPr>
          <w:p w14:paraId="012FEECE" w14:textId="77777777" w:rsidR="00D23EC5" w:rsidRPr="00E975BD" w:rsidRDefault="00000000">
            <w:pPr>
              <w:spacing w:line="276" w:lineRule="auto"/>
              <w:jc w:val="center"/>
              <w:rPr>
                <w:b/>
                <w:lang w:val="en-GB"/>
              </w:rPr>
            </w:pPr>
            <w:r w:rsidRPr="00E975BD">
              <w:rPr>
                <w:rFonts w:eastAsia="Calibri"/>
                <w:b/>
                <w:caps/>
              </w:rPr>
              <w:t>Áttekintés</w:t>
            </w:r>
          </w:p>
        </w:tc>
      </w:tr>
      <w:tr w:rsidR="00D23EC5" w:rsidRPr="00E975BD" w14:paraId="565F095A" w14:textId="77777777">
        <w:trPr>
          <w:trHeight w:val="635"/>
        </w:trPr>
        <w:tc>
          <w:tcPr>
            <w:tcW w:w="1701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530DCC76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Téma sorszáma</w:t>
            </w:r>
          </w:p>
        </w:tc>
        <w:tc>
          <w:tcPr>
            <w:tcW w:w="4813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5369B18E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Munkaterhelés</w:t>
            </w:r>
          </w:p>
          <w:p w14:paraId="18CD7F49" w14:textId="77777777" w:rsidR="00D23EC5" w:rsidRPr="00E975BD" w:rsidRDefault="00000000">
            <w:pPr>
              <w:spacing w:line="276" w:lineRule="auto"/>
              <w:jc w:val="center"/>
              <w:rPr>
                <w:i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i/>
                <w:sz w:val="20"/>
                <w:szCs w:val="18"/>
              </w:rPr>
              <w:t>(</w:t>
            </w:r>
            <w:r w:rsidRPr="00E975BD">
              <w:rPr>
                <w:i/>
                <w:sz w:val="20"/>
                <w:szCs w:val="18"/>
              </w:rPr>
              <w:t>jelenléti</w:t>
            </w:r>
            <w:r w:rsidRPr="00E975BD">
              <w:rPr>
                <w:rFonts w:eastAsia="Calibri"/>
                <w:i/>
                <w:sz w:val="20"/>
                <w:szCs w:val="18"/>
              </w:rPr>
              <w:t>/önképzés)</w:t>
            </w:r>
          </w:p>
        </w:tc>
        <w:tc>
          <w:tcPr>
            <w:tcW w:w="198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1E98E02C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Taxonómiai szint</w:t>
            </w:r>
          </w:p>
          <w:p w14:paraId="69DCCADA" w14:textId="602B2795" w:rsidR="00D23EC5" w:rsidRPr="00E975BD" w:rsidRDefault="00000000">
            <w:pPr>
              <w:spacing w:line="276" w:lineRule="auto"/>
              <w:jc w:val="center"/>
              <w:rPr>
                <w:i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i/>
                <w:sz w:val="20"/>
                <w:szCs w:val="18"/>
              </w:rPr>
              <w:t>(Miller)</w:t>
            </w:r>
          </w:p>
        </w:tc>
      </w:tr>
      <w:tr w:rsidR="00D23EC5" w:rsidRPr="00E975BD" w14:paraId="6C24DB0B" w14:textId="77777777">
        <w:trPr>
          <w:trHeight w:val="404"/>
        </w:trPr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16F69AB7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2</w:t>
            </w:r>
          </w:p>
        </w:tc>
        <w:tc>
          <w:tcPr>
            <w:tcW w:w="4813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0D9A09DE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6 óra / 9 óra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697943A4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Tudja</w:t>
            </w:r>
          </w:p>
        </w:tc>
      </w:tr>
      <w:tr w:rsidR="00D23EC5" w:rsidRPr="00E975BD" w14:paraId="51FDC87D" w14:textId="77777777">
        <w:trPr>
          <w:trHeight w:val="424"/>
        </w:trPr>
        <w:tc>
          <w:tcPr>
            <w:tcW w:w="1701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5CF4277C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Tartalom</w:t>
            </w:r>
          </w:p>
        </w:tc>
        <w:tc>
          <w:tcPr>
            <w:tcW w:w="4813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1D9BAEDE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Leírás</w:t>
            </w:r>
          </w:p>
        </w:tc>
        <w:tc>
          <w:tcPr>
            <w:tcW w:w="198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789046EC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Módszer</w:t>
            </w:r>
          </w:p>
        </w:tc>
      </w:tr>
      <w:tr w:rsidR="00D23EC5" w:rsidRPr="00E975BD" w14:paraId="013FE1AD" w14:textId="77777777">
        <w:trPr>
          <w:trHeight w:val="1375"/>
        </w:trPr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FFFFF" w:themeFill="background1"/>
          </w:tcPr>
          <w:p w14:paraId="10014DE3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Digitális</w:t>
            </w:r>
          </w:p>
          <w:p w14:paraId="1D15B537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menedzsmenteszközök</w:t>
            </w:r>
          </w:p>
        </w:tc>
        <w:tc>
          <w:tcPr>
            <w:tcW w:w="4813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FFFFF" w:themeFill="background1"/>
          </w:tcPr>
          <w:p w14:paraId="64D5B7D9" w14:textId="77777777" w:rsidR="00D23EC5" w:rsidRPr="00E975BD" w:rsidRDefault="00000000">
            <w:pPr>
              <w:spacing w:line="276" w:lineRule="auto"/>
              <w:rPr>
                <w:i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i/>
                <w:sz w:val="20"/>
                <w:szCs w:val="18"/>
              </w:rPr>
              <w:t>A terminológia bevezetése, a gyakorlati jelentőség magyarázata és az ehhez kapcsolódó folyamatok leírása:</w:t>
            </w:r>
          </w:p>
          <w:p w14:paraId="75FAFADC" w14:textId="77777777" w:rsidR="00D23EC5" w:rsidRPr="00E975BD" w:rsidRDefault="00000000">
            <w:pPr>
              <w:numPr>
                <w:ilvl w:val="0"/>
                <w:numId w:val="13"/>
              </w:numPr>
              <w:spacing w:line="276" w:lineRule="auto"/>
              <w:ind w:left="323" w:hanging="218"/>
              <w:contextualSpacing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Digitalizáció és digitális átalakulás</w:t>
            </w:r>
          </w:p>
          <w:p w14:paraId="3876D3DE" w14:textId="77777777" w:rsidR="00D23EC5" w:rsidRPr="00E975BD" w:rsidRDefault="00000000">
            <w:pPr>
              <w:numPr>
                <w:ilvl w:val="0"/>
                <w:numId w:val="13"/>
              </w:numPr>
              <w:spacing w:line="276" w:lineRule="auto"/>
              <w:ind w:left="323" w:hanging="218"/>
              <w:contextualSpacing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Modern technológiák kkv-k számára</w:t>
            </w:r>
          </w:p>
          <w:p w14:paraId="41AAAE8F" w14:textId="77777777" w:rsidR="00D23EC5" w:rsidRPr="00E975BD" w:rsidRDefault="00000000">
            <w:pPr>
              <w:numPr>
                <w:ilvl w:val="0"/>
                <w:numId w:val="13"/>
              </w:numPr>
              <w:spacing w:line="276" w:lineRule="auto"/>
              <w:ind w:left="323" w:hanging="218"/>
              <w:contextualSpacing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Tudásmenedzsment és ennek eszközei</w:t>
            </w:r>
          </w:p>
          <w:p w14:paraId="4BF785A8" w14:textId="77777777" w:rsidR="00D23EC5" w:rsidRPr="00E975BD" w:rsidRDefault="00000000">
            <w:pPr>
              <w:numPr>
                <w:ilvl w:val="0"/>
                <w:numId w:val="13"/>
              </w:numPr>
              <w:spacing w:line="276" w:lineRule="auto"/>
              <w:ind w:left="323" w:hanging="218"/>
              <w:contextualSpacing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Munkafolyamat-menedzsment és ennek eszközei</w:t>
            </w:r>
          </w:p>
          <w:p w14:paraId="71CF5279" w14:textId="77777777" w:rsidR="00D23EC5" w:rsidRPr="00E975BD" w:rsidRDefault="00000000">
            <w:pPr>
              <w:numPr>
                <w:ilvl w:val="0"/>
                <w:numId w:val="13"/>
              </w:numPr>
              <w:spacing w:line="276" w:lineRule="auto"/>
              <w:ind w:left="323" w:hanging="218"/>
              <w:contextualSpacing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Vállalati adatkezelés és ennek eszközei</w:t>
            </w:r>
          </w:p>
          <w:p w14:paraId="399BE0FF" w14:textId="77777777" w:rsidR="00D23EC5" w:rsidRPr="00E975BD" w:rsidRDefault="00000000">
            <w:pPr>
              <w:numPr>
                <w:ilvl w:val="0"/>
                <w:numId w:val="13"/>
              </w:numPr>
              <w:spacing w:line="276" w:lineRule="auto"/>
              <w:ind w:left="323" w:hanging="218"/>
              <w:contextualSpacing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Digitális vezetés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FFFFF" w:themeFill="background1"/>
          </w:tcPr>
          <w:p w14:paraId="2C1365FD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Frontális oktatás</w:t>
            </w:r>
          </w:p>
          <w:p w14:paraId="7F3C5C18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&amp; csoportmunka</w:t>
            </w:r>
          </w:p>
          <w:p w14:paraId="49A605F8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&amp; vita</w:t>
            </w:r>
          </w:p>
        </w:tc>
      </w:tr>
    </w:tbl>
    <w:p w14:paraId="0AC15084" w14:textId="77777777" w:rsidR="00D23EC5" w:rsidRPr="00E975BD" w:rsidRDefault="00D23EC5">
      <w:pPr>
        <w:suppressAutoHyphens/>
        <w:spacing w:line="259" w:lineRule="auto"/>
      </w:pPr>
    </w:p>
    <w:p w14:paraId="353A80F1" w14:textId="77777777" w:rsidR="00D23EC5" w:rsidRPr="00E975BD" w:rsidRDefault="00000000" w:rsidP="00AB1E6C">
      <w:pPr>
        <w:pStyle w:val="DIG3"/>
        <w:numPr>
          <w:ilvl w:val="3"/>
          <w:numId w:val="19"/>
        </w:numPr>
        <w:ind w:left="851" w:hanging="851"/>
      </w:pPr>
      <w:bookmarkStart w:id="27" w:name="_Toc159853210"/>
      <w:bookmarkStart w:id="28" w:name="_Toc168328980"/>
      <w:r w:rsidRPr="00E975BD">
        <w:t>Általános leírás</w:t>
      </w:r>
      <w:bookmarkEnd w:id="27"/>
      <w:bookmarkEnd w:id="28"/>
    </w:p>
    <w:p w14:paraId="20716A3E" w14:textId="77777777" w:rsidR="00D23EC5" w:rsidRPr="00E975BD" w:rsidRDefault="00000000">
      <w:pPr>
        <w:pStyle w:val="DIGText"/>
        <w:suppressAutoHyphens/>
      </w:pPr>
      <w:r w:rsidRPr="00E975BD">
        <w:t xml:space="preserve">A </w:t>
      </w:r>
      <w:r w:rsidRPr="00E975BD">
        <w:rPr>
          <w:i/>
          <w:color w:val="E9550D" w:themeColor="accent1"/>
          <w:sz w:val="22"/>
          <w:szCs w:val="20"/>
        </w:rPr>
        <w:t xml:space="preserve">Női vezetők digitális környezetben (2) </w:t>
      </w:r>
      <w:r w:rsidRPr="00E975BD">
        <w:rPr>
          <w:sz w:val="22"/>
          <w:szCs w:val="20"/>
        </w:rPr>
        <w:t xml:space="preserve">című rész elvégzésével a résztvevők átfogó ismereteket szereznek a digitalizáció alapvető fogalmairól és a modern technológiákról. Ez magában foglalja a mesterséges és virtuális valóság eszközeit, a tudásmenedzsmentet, a munkafolyamat-menedzsmentet, a vállalati adatkezelést és a digitális vezetést. A résztvevők értik, hogy ezek a technológiák milyen előnyökkel járnak a vállalkozások számára és hogyan lehet őket integrálni az üzleti folyamatokba. A résztvevők megismerkednek a piacon elérhető eszközökkel, és a továbbtanuláshoz ajánlott források listáját kapják meg, online cikkekkel és oktatóprogramokkal. Emellett a résztvevők elmélyítik szakmai ismereteiket és készségeiket, így képesek lesznek eligazodni a digitális átalakulás trendjeiben és megoldásokat javasolni ezekkel kapcsolatban. Digitális megoldásokat tudnak ajánlani a vállalkozások számára, és rendelkeznek a digitális eszközök és technológiák területén való továbbtanuláshoz szükséges erőforrásokkal. </w:t>
      </w:r>
    </w:p>
    <w:p w14:paraId="3A058FB3" w14:textId="77777777" w:rsidR="00D23EC5" w:rsidRPr="00E975BD" w:rsidRDefault="00000000">
      <w:pPr>
        <w:suppressAutoHyphens/>
        <w:spacing w:line="259" w:lineRule="auto"/>
        <w:rPr>
          <w:rFonts w:cs="Arial"/>
        </w:rPr>
      </w:pPr>
      <w:r w:rsidRPr="00E975BD">
        <w:br w:type="page"/>
      </w:r>
    </w:p>
    <w:p w14:paraId="02668695" w14:textId="77777777" w:rsidR="00D23EC5" w:rsidRPr="00E975BD" w:rsidRDefault="00000000" w:rsidP="00AB1E6C">
      <w:pPr>
        <w:pStyle w:val="DIG3"/>
        <w:numPr>
          <w:ilvl w:val="3"/>
          <w:numId w:val="19"/>
        </w:numPr>
        <w:ind w:left="851" w:hanging="851"/>
      </w:pPr>
      <w:bookmarkStart w:id="29" w:name="_Toc159853211"/>
      <w:bookmarkStart w:id="30" w:name="_Toc168328981"/>
      <w:r w:rsidRPr="00E975BD">
        <w:lastRenderedPageBreak/>
        <w:t>Tartalom leírása</w:t>
      </w:r>
      <w:bookmarkEnd w:id="29"/>
      <w:bookmarkEnd w:id="30"/>
    </w:p>
    <w:tbl>
      <w:tblPr>
        <w:tblStyle w:val="Tabellenraster"/>
        <w:tblW w:w="84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6340"/>
        <w:gridCol w:w="1411"/>
      </w:tblGrid>
      <w:tr w:rsidR="00D23EC5" w:rsidRPr="00E975BD" w14:paraId="1FEF861A" w14:textId="77777777" w:rsidTr="00E8253D">
        <w:trPr>
          <w:trHeight w:val="37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3245B4EE" w14:textId="6EA0BAA5" w:rsidR="00D23EC5" w:rsidRPr="00E975BD" w:rsidRDefault="00E8253D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No.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373AEE26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Tartalom címe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6ACEF08F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Időkeret</w:t>
            </w:r>
          </w:p>
        </w:tc>
      </w:tr>
      <w:tr w:rsidR="00D23EC5" w:rsidRPr="00E975BD" w14:paraId="52E0B07F" w14:textId="77777777" w:rsidTr="00E8253D">
        <w:tc>
          <w:tcPr>
            <w:tcW w:w="743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42F85981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4C8E7D55" w14:textId="77777777" w:rsidR="00D23EC5" w:rsidRPr="00E975BD" w:rsidRDefault="00000000">
            <w:pPr>
              <w:pStyle w:val="DIGText"/>
              <w:suppressAutoHyphens/>
              <w:spacing w:line="276" w:lineRule="auto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Női vezetők a digitális környezetben</w:t>
            </w:r>
          </w:p>
        </w:tc>
        <w:tc>
          <w:tcPr>
            <w:tcW w:w="1411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116B0D0F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360 perc</w:t>
            </w:r>
          </w:p>
        </w:tc>
      </w:tr>
      <w:tr w:rsidR="00D23EC5" w:rsidRPr="00E975BD" w14:paraId="74C3BE49" w14:textId="77777777">
        <w:tc>
          <w:tcPr>
            <w:tcW w:w="849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0DFCCE2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Miről szól?</w:t>
            </w:r>
          </w:p>
        </w:tc>
      </w:tr>
      <w:tr w:rsidR="00D23EC5" w:rsidRPr="00E975BD" w14:paraId="6F6057C4" w14:textId="77777777">
        <w:trPr>
          <w:trHeight w:val="1789"/>
        </w:trPr>
        <w:tc>
          <w:tcPr>
            <w:tcW w:w="849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1467DB9A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Ez a rész bemutatja a terminológiát, elmagyarázza a gyakorlati jelentőséget és ismerteti a digitális folyamatoknak a vállalatok számára fontos aspektusait. Minden tematikus egység úgy épül fel, hogy a kulcsfontosságú fogalmak meghatározásával kezdődik, majd e fogalmak jelentőségét taglalja, ezeket elmagyarázza az érintettek számára, végül pedig bemutat néhány konkrét digitális eszközt.</w:t>
            </w:r>
          </w:p>
        </w:tc>
      </w:tr>
      <w:tr w:rsidR="00D23EC5" w:rsidRPr="00E975BD" w14:paraId="3FCD95B4" w14:textId="77777777">
        <w:tc>
          <w:tcPr>
            <w:tcW w:w="849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E13FC94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Idővonal</w:t>
            </w:r>
          </w:p>
        </w:tc>
      </w:tr>
      <w:tr w:rsidR="00D23EC5" w:rsidRPr="00E975BD" w14:paraId="4ADA51BB" w14:textId="77777777">
        <w:trPr>
          <w:trHeight w:val="1849"/>
        </w:trPr>
        <w:tc>
          <w:tcPr>
            <w:tcW w:w="849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4CF4EF5C" w14:textId="77777777" w:rsidR="00D23EC5" w:rsidRPr="00E975BD" w:rsidRDefault="00000000">
            <w:pPr>
              <w:pStyle w:val="DIGText"/>
              <w:numPr>
                <w:ilvl w:val="0"/>
                <w:numId w:val="28"/>
              </w:numPr>
              <w:suppressAutoHyphens/>
              <w:ind w:left="463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Digitalizáció és digitális átalakulás</w:t>
            </w:r>
          </w:p>
          <w:p w14:paraId="6B8F7582" w14:textId="77777777" w:rsidR="00D23EC5" w:rsidRPr="00E975BD" w:rsidRDefault="00000000">
            <w:pPr>
              <w:pStyle w:val="DIGText"/>
              <w:numPr>
                <w:ilvl w:val="0"/>
                <w:numId w:val="28"/>
              </w:numPr>
              <w:suppressAutoHyphens/>
              <w:ind w:left="463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Modern technológiák kkv-k számára</w:t>
            </w:r>
          </w:p>
          <w:p w14:paraId="799BFB4D" w14:textId="77777777" w:rsidR="00D23EC5" w:rsidRPr="00E975BD" w:rsidRDefault="00000000">
            <w:pPr>
              <w:pStyle w:val="DIGText"/>
              <w:numPr>
                <w:ilvl w:val="0"/>
                <w:numId w:val="28"/>
              </w:numPr>
              <w:suppressAutoHyphens/>
              <w:ind w:left="463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Tudásmenedzsment és -eszközök</w:t>
            </w:r>
          </w:p>
          <w:p w14:paraId="7004BB92" w14:textId="77777777" w:rsidR="00D23EC5" w:rsidRPr="00E975BD" w:rsidRDefault="00000000">
            <w:pPr>
              <w:pStyle w:val="DIGText"/>
              <w:numPr>
                <w:ilvl w:val="0"/>
                <w:numId w:val="28"/>
              </w:numPr>
              <w:suppressAutoHyphens/>
              <w:ind w:left="463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Munkafolyamat-menedzsment és -eszközök</w:t>
            </w:r>
          </w:p>
          <w:p w14:paraId="009CC0F6" w14:textId="77777777" w:rsidR="00D23EC5" w:rsidRPr="00E975BD" w:rsidRDefault="00000000">
            <w:pPr>
              <w:pStyle w:val="DIGText"/>
              <w:numPr>
                <w:ilvl w:val="0"/>
                <w:numId w:val="28"/>
              </w:numPr>
              <w:suppressAutoHyphens/>
              <w:ind w:left="463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Vállalati adatkezelés és -eszközök</w:t>
            </w:r>
          </w:p>
          <w:p w14:paraId="18A346A8" w14:textId="77777777" w:rsidR="00D23EC5" w:rsidRPr="00E975BD" w:rsidRDefault="00000000">
            <w:pPr>
              <w:pStyle w:val="DIGText"/>
              <w:numPr>
                <w:ilvl w:val="0"/>
                <w:numId w:val="28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Digitális vezetés</w:t>
            </w:r>
          </w:p>
        </w:tc>
      </w:tr>
      <w:tr w:rsidR="00D23EC5" w:rsidRPr="00E975BD" w14:paraId="6BBD306D" w14:textId="77777777">
        <w:tc>
          <w:tcPr>
            <w:tcW w:w="849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7E48D7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Előkészületek és anyagok</w:t>
            </w:r>
          </w:p>
        </w:tc>
      </w:tr>
      <w:tr w:rsidR="00D23EC5" w:rsidRPr="00E975BD" w14:paraId="43DC8D4C" w14:textId="77777777">
        <w:trPr>
          <w:trHeight w:val="878"/>
        </w:trPr>
        <w:tc>
          <w:tcPr>
            <w:tcW w:w="849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53F7BB02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326" w:hanging="326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Összefoglalók a bemutatott elméletekről (résztvevőknek szóló anyagok)</w:t>
            </w:r>
          </w:p>
          <w:p w14:paraId="61CE2DD7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326" w:hanging="326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PowerPoint/prezentáció (oktatói anyag); </w:t>
            </w:r>
            <w:r w:rsidRPr="00E975BD">
              <w:rPr>
                <w:rFonts w:eastAsia="Calibri"/>
                <w:i/>
                <w:szCs w:val="21"/>
              </w:rPr>
              <w:t xml:space="preserve">az oktató kiegészítései </w:t>
            </w:r>
            <w:r w:rsidRPr="00E975BD">
              <w:rPr>
                <w:rFonts w:eastAsia="Calibri"/>
                <w:i/>
                <w:iCs/>
                <w:szCs w:val="21"/>
              </w:rPr>
              <w:t>nem kötelezőek</w:t>
            </w:r>
          </w:p>
          <w:p w14:paraId="3DC18372" w14:textId="7279695E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326" w:hanging="326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Internet-hozzáférés és mobileszközök a különböző weboldalak eléréséhez (a linkek az előadásban és a résztvevők anyagában találhatók); </w:t>
            </w:r>
            <w:r w:rsidRPr="00E975BD">
              <w:rPr>
                <w:rFonts w:eastAsia="Calibri"/>
                <w:i/>
                <w:szCs w:val="21"/>
              </w:rPr>
              <w:t>ezek a weboldalak többnyire angol nyelven állnak rendelkezésre</w:t>
            </w:r>
          </w:p>
        </w:tc>
      </w:tr>
      <w:tr w:rsidR="00D23EC5" w:rsidRPr="00E975BD" w14:paraId="5A71D4A1" w14:textId="77777777">
        <w:tc>
          <w:tcPr>
            <w:tcW w:w="849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257120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Források és irodalom</w:t>
            </w:r>
          </w:p>
        </w:tc>
      </w:tr>
      <w:tr w:rsidR="00D23EC5" w:rsidRPr="00E975BD" w14:paraId="731DAF34" w14:textId="77777777">
        <w:tc>
          <w:tcPr>
            <w:tcW w:w="8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15FD7" w14:textId="77777777" w:rsidR="00FA70F5" w:rsidRPr="00E975BD" w:rsidRDefault="0020006D" w:rsidP="00FA70F5">
            <w:pPr>
              <w:pStyle w:val="DIGText"/>
              <w:numPr>
                <w:ilvl w:val="0"/>
                <w:numId w:val="41"/>
              </w:numPr>
              <w:suppressAutoHyphens/>
              <w:spacing w:line="240" w:lineRule="auto"/>
              <w:ind w:left="326" w:hanging="326"/>
              <w:jc w:val="left"/>
              <w:rPr>
                <w:rFonts w:eastAsia="Calibri"/>
              </w:rPr>
            </w:pPr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Waddill, D. (2018). Digital HR. A Guide to Technology-Enabled Human Resources (1. Ed.). Alexandria: Society for Human Resource Management. </w:t>
            </w:r>
            <w:r w:rsidRPr="00E975BD">
              <w:rPr>
                <w:rFonts w:cs="Open Sans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(</w:t>
            </w:r>
            <w:proofErr w:type="spellStart"/>
            <w:r w:rsidRPr="00E975BD">
              <w:rPr>
                <w:rFonts w:cs="Open Sans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angol</w:t>
            </w:r>
            <w:proofErr w:type="spellEnd"/>
            <w:r w:rsidRPr="00E975BD">
              <w:rPr>
                <w:rFonts w:cs="Open Sans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)</w:t>
            </w:r>
          </w:p>
          <w:p w14:paraId="3E369857" w14:textId="343E710C" w:rsidR="00FA70F5" w:rsidRPr="00E975BD" w:rsidRDefault="00FA70F5" w:rsidP="00FA70F5">
            <w:pPr>
              <w:pStyle w:val="DIGText"/>
              <w:numPr>
                <w:ilvl w:val="0"/>
                <w:numId w:val="41"/>
              </w:numPr>
              <w:suppressAutoHyphens/>
              <w:spacing w:line="240" w:lineRule="auto"/>
              <w:ind w:left="326" w:hanging="326"/>
              <w:jc w:val="left"/>
              <w:rPr>
                <w:rFonts w:eastAsia="Calibri"/>
              </w:rPr>
            </w:pP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Mracskó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, A.; Gere, T. (2022).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Digitális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vállalkozás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–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Nagyobb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produktivitás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kisebb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káosz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. Budapest: GPS Expert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Kft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r w:rsidRPr="00E975BD">
              <w:rPr>
                <w:rFonts w:cs="Open Sans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(</w:t>
            </w:r>
            <w:proofErr w:type="spellStart"/>
            <w:r w:rsidRPr="00E975BD">
              <w:rPr>
                <w:rFonts w:cs="Open Sans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magyar</w:t>
            </w:r>
            <w:proofErr w:type="spellEnd"/>
            <w:r w:rsidRPr="00E975BD">
              <w:rPr>
                <w:rFonts w:cs="Open Sans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)</w:t>
            </w:r>
          </w:p>
          <w:p w14:paraId="185795E2" w14:textId="6521D0E4" w:rsidR="00D23EC5" w:rsidRPr="00E975BD" w:rsidRDefault="00FA70F5" w:rsidP="00FA70F5">
            <w:pPr>
              <w:pStyle w:val="DIGText"/>
              <w:numPr>
                <w:ilvl w:val="0"/>
                <w:numId w:val="41"/>
              </w:numPr>
              <w:suppressAutoHyphens/>
              <w:spacing w:line="240" w:lineRule="auto"/>
              <w:ind w:left="326" w:hanging="326"/>
              <w:jc w:val="left"/>
              <w:rPr>
                <w:rFonts w:eastAsia="Calibri"/>
              </w:rPr>
            </w:pPr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Noszkay, E. (Ed.) (2023).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Tudásmenedzsment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következő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két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évtized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határán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. Budapest: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Akadémiai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Kiadó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r w:rsidRPr="00E975BD">
              <w:rPr>
                <w:rFonts w:cs="Open Sans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(</w:t>
            </w:r>
            <w:proofErr w:type="spellStart"/>
            <w:r w:rsidRPr="00E975BD">
              <w:rPr>
                <w:rFonts w:cs="Open Sans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magyar</w:t>
            </w:r>
            <w:proofErr w:type="spellEnd"/>
            <w:r w:rsidRPr="00E975BD">
              <w:rPr>
                <w:rFonts w:cs="Open Sans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)</w:t>
            </w:r>
          </w:p>
        </w:tc>
      </w:tr>
    </w:tbl>
    <w:p w14:paraId="54D74F42" w14:textId="77777777" w:rsidR="00D23EC5" w:rsidRPr="00E975BD" w:rsidRDefault="00D23EC5">
      <w:pPr>
        <w:ind w:left="567" w:right="142"/>
      </w:pPr>
    </w:p>
    <w:p w14:paraId="63086A12" w14:textId="77777777" w:rsidR="00D23EC5" w:rsidRPr="00E975BD" w:rsidRDefault="00D23EC5">
      <w:pPr>
        <w:pStyle w:val="DIGText"/>
        <w:suppressAutoHyphens/>
        <w:spacing w:line="240" w:lineRule="auto"/>
        <w:ind w:left="326"/>
        <w:jc w:val="left"/>
      </w:pPr>
    </w:p>
    <w:p w14:paraId="54DA1F3C" w14:textId="667D2354" w:rsidR="00D23EC5" w:rsidRPr="00E975BD" w:rsidRDefault="00000000" w:rsidP="008C35BA">
      <w:pPr>
        <w:pStyle w:val="DIG2"/>
        <w:numPr>
          <w:ilvl w:val="2"/>
          <w:numId w:val="19"/>
        </w:numPr>
        <w:ind w:left="709" w:hanging="709"/>
      </w:pPr>
      <w:bookmarkStart w:id="31" w:name="_Toc159853212"/>
      <w:bookmarkStart w:id="32" w:name="_Toc168328982"/>
      <w:r w:rsidRPr="00E975BD">
        <w:lastRenderedPageBreak/>
        <w:t xml:space="preserve">3. téma - Női karrierfejlesztés és </w:t>
      </w:r>
      <w:bookmarkEnd w:id="31"/>
      <w:r w:rsidRPr="00E975BD">
        <w:t>felhatalmazás</w:t>
      </w:r>
      <w:bookmarkEnd w:id="32"/>
      <w:r w:rsidRPr="00E975BD">
        <w:t xml:space="preserve"> </w:t>
      </w:r>
    </w:p>
    <w:tbl>
      <w:tblPr>
        <w:tblStyle w:val="Tabellenraster"/>
        <w:tblW w:w="84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01"/>
        <w:gridCol w:w="4813"/>
        <w:gridCol w:w="1980"/>
      </w:tblGrid>
      <w:tr w:rsidR="00D23EC5" w:rsidRPr="00E975BD" w14:paraId="7CE9856E" w14:textId="77777777">
        <w:trPr>
          <w:trHeight w:val="480"/>
        </w:trPr>
        <w:tc>
          <w:tcPr>
            <w:tcW w:w="849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8A57C" w:themeFill="accent3"/>
            <w:vAlign w:val="center"/>
          </w:tcPr>
          <w:p w14:paraId="4EED33D0" w14:textId="77777777" w:rsidR="00D23EC5" w:rsidRPr="00E975BD" w:rsidRDefault="00000000">
            <w:pPr>
              <w:spacing w:line="276" w:lineRule="auto"/>
              <w:jc w:val="center"/>
              <w:rPr>
                <w:b/>
                <w:lang w:val="en-GB"/>
              </w:rPr>
            </w:pPr>
            <w:r w:rsidRPr="00E975BD">
              <w:rPr>
                <w:rFonts w:eastAsia="Calibri"/>
                <w:b/>
                <w:caps/>
              </w:rPr>
              <w:t>Áttekintés</w:t>
            </w:r>
          </w:p>
        </w:tc>
      </w:tr>
      <w:tr w:rsidR="00D23EC5" w:rsidRPr="00E975BD" w14:paraId="764F774F" w14:textId="77777777">
        <w:trPr>
          <w:trHeight w:val="635"/>
        </w:trPr>
        <w:tc>
          <w:tcPr>
            <w:tcW w:w="1701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25B0C91E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Téma sorszáma</w:t>
            </w:r>
          </w:p>
        </w:tc>
        <w:tc>
          <w:tcPr>
            <w:tcW w:w="4813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A205CFE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Munkaterhelés</w:t>
            </w:r>
          </w:p>
          <w:p w14:paraId="169C2EA1" w14:textId="77777777" w:rsidR="00D23EC5" w:rsidRPr="00E975BD" w:rsidRDefault="00000000">
            <w:pPr>
              <w:spacing w:line="276" w:lineRule="auto"/>
              <w:jc w:val="center"/>
              <w:rPr>
                <w:i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i/>
                <w:sz w:val="20"/>
                <w:szCs w:val="18"/>
              </w:rPr>
              <w:t>(</w:t>
            </w:r>
            <w:r w:rsidRPr="00E975BD">
              <w:rPr>
                <w:i/>
                <w:sz w:val="20"/>
                <w:szCs w:val="18"/>
              </w:rPr>
              <w:t>jelenléti</w:t>
            </w:r>
            <w:r w:rsidRPr="00E975BD">
              <w:rPr>
                <w:rFonts w:eastAsia="Calibri"/>
                <w:i/>
                <w:sz w:val="20"/>
                <w:szCs w:val="18"/>
              </w:rPr>
              <w:t>/önképzés)</w:t>
            </w:r>
          </w:p>
        </w:tc>
        <w:tc>
          <w:tcPr>
            <w:tcW w:w="198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0B58C5E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Taxonómiai szint</w:t>
            </w:r>
          </w:p>
          <w:p w14:paraId="4FD69643" w14:textId="22BCA678" w:rsidR="00D23EC5" w:rsidRPr="00E975BD" w:rsidRDefault="00000000">
            <w:pPr>
              <w:spacing w:line="276" w:lineRule="auto"/>
              <w:jc w:val="center"/>
              <w:rPr>
                <w:i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i/>
                <w:sz w:val="20"/>
                <w:szCs w:val="18"/>
              </w:rPr>
              <w:t>(Miller</w:t>
            </w:r>
            <w:r w:rsidR="00D92A87" w:rsidRPr="00E975BD">
              <w:rPr>
                <w:rFonts w:eastAsia="Calibri"/>
                <w:i/>
                <w:sz w:val="20"/>
                <w:szCs w:val="18"/>
              </w:rPr>
              <w:t>)</w:t>
            </w:r>
          </w:p>
        </w:tc>
      </w:tr>
      <w:tr w:rsidR="00D23EC5" w:rsidRPr="00E975BD" w14:paraId="08738F3A" w14:textId="77777777">
        <w:trPr>
          <w:trHeight w:val="404"/>
        </w:trPr>
        <w:tc>
          <w:tcPr>
            <w:tcW w:w="1701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61A0F760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3</w:t>
            </w:r>
          </w:p>
        </w:tc>
        <w:tc>
          <w:tcPr>
            <w:tcW w:w="4813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auto"/>
            <w:vAlign w:val="center"/>
          </w:tcPr>
          <w:p w14:paraId="773F0A71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5 óra / 10 óra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488098D2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Tudja</w:t>
            </w:r>
          </w:p>
        </w:tc>
      </w:tr>
      <w:tr w:rsidR="00D23EC5" w:rsidRPr="00E975BD" w14:paraId="32948FBB" w14:textId="77777777">
        <w:trPr>
          <w:trHeight w:val="424"/>
        </w:trPr>
        <w:tc>
          <w:tcPr>
            <w:tcW w:w="1701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544A5CDD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Tartalom</w:t>
            </w:r>
          </w:p>
        </w:tc>
        <w:tc>
          <w:tcPr>
            <w:tcW w:w="4813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43D97E59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Leírás</w:t>
            </w:r>
          </w:p>
        </w:tc>
        <w:tc>
          <w:tcPr>
            <w:tcW w:w="198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9D10409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Módszer</w:t>
            </w:r>
          </w:p>
        </w:tc>
      </w:tr>
      <w:tr w:rsidR="00D23EC5" w:rsidRPr="00E975BD" w14:paraId="5CDF3095" w14:textId="77777777">
        <w:trPr>
          <w:trHeight w:val="6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5AD732" w14:textId="77777777" w:rsidR="00D23EC5" w:rsidRPr="00E975BD" w:rsidRDefault="00000000">
            <w:pPr>
              <w:spacing w:line="276" w:lineRule="auto"/>
              <w:rPr>
                <w:sz w:val="20"/>
                <w:szCs w:val="18"/>
              </w:rPr>
            </w:pPr>
            <w:r w:rsidRPr="00E975BD">
              <w:rPr>
                <w:rFonts w:eastAsia="Calibri"/>
                <w:sz w:val="20"/>
                <w:szCs w:val="18"/>
              </w:rPr>
              <w:t>Ha vezetőre gondolsz, férfira gondolsz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FE5FF9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pacing w:after="0" w:line="276" w:lineRule="auto"/>
              <w:ind w:left="323" w:hanging="218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Tudattalan előítéletek és sztereotípiák</w:t>
            </w:r>
          </w:p>
          <w:p w14:paraId="7CB49FE1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pacing w:after="0" w:line="276" w:lineRule="auto"/>
              <w:ind w:left="323" w:hanging="218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Implicit vezetéselméletek és hatásuk a vezetés megítélésére</w:t>
            </w:r>
          </w:p>
          <w:p w14:paraId="3866856E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pacing w:after="0" w:line="276" w:lineRule="auto"/>
              <w:ind w:left="323" w:hanging="218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A szerepkongruencia elmélete és annak hatása a nők pályázati folyamataira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19AF31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Frontális oktatás</w:t>
            </w:r>
          </w:p>
          <w:p w14:paraId="0462C9AA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&amp; vita</w:t>
            </w:r>
          </w:p>
        </w:tc>
      </w:tr>
      <w:tr w:rsidR="00D23EC5" w:rsidRPr="00E975BD" w14:paraId="6F253CA6" w14:textId="77777777">
        <w:trPr>
          <w:trHeight w:val="66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57BC50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A női karrierre gyakorolt hatások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E03064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pacing w:after="0" w:line="276" w:lineRule="auto"/>
              <w:ind w:left="323" w:hanging="218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Specifikusan nőket érintő kihívások</w:t>
            </w:r>
          </w:p>
          <w:p w14:paraId="74AD3262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pacing w:after="0" w:line="276" w:lineRule="auto"/>
              <w:ind w:left="323" w:hanging="218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Példaképek és mentorálás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72D370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Frontális oktatás</w:t>
            </w:r>
          </w:p>
          <w:p w14:paraId="572630A6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&amp; vita</w:t>
            </w:r>
          </w:p>
        </w:tc>
      </w:tr>
    </w:tbl>
    <w:p w14:paraId="02949F2D" w14:textId="77777777" w:rsidR="00D23EC5" w:rsidRPr="00E975BD" w:rsidRDefault="00D23EC5">
      <w:pPr>
        <w:pStyle w:val="DIGText"/>
        <w:suppressAutoHyphens/>
      </w:pPr>
    </w:p>
    <w:p w14:paraId="1AAB1FFF" w14:textId="77777777" w:rsidR="00D23EC5" w:rsidRPr="00E975BD" w:rsidRDefault="00000000" w:rsidP="00AB1E6C">
      <w:pPr>
        <w:pStyle w:val="DIG3"/>
        <w:numPr>
          <w:ilvl w:val="3"/>
          <w:numId w:val="19"/>
        </w:numPr>
        <w:ind w:left="851" w:hanging="851"/>
        <w:rPr>
          <w:szCs w:val="28"/>
        </w:rPr>
      </w:pPr>
      <w:bookmarkStart w:id="33" w:name="_Toc159853213"/>
      <w:bookmarkStart w:id="34" w:name="_Toc168328983"/>
      <w:r w:rsidRPr="00E975BD">
        <w:rPr>
          <w:szCs w:val="28"/>
        </w:rPr>
        <w:t>Általános leírás</w:t>
      </w:r>
      <w:bookmarkEnd w:id="33"/>
      <w:bookmarkEnd w:id="34"/>
    </w:p>
    <w:p w14:paraId="31F73848" w14:textId="70A253C8" w:rsidR="00D23EC5" w:rsidRPr="00E975BD" w:rsidRDefault="00000000" w:rsidP="00D92A87">
      <w:pPr>
        <w:pStyle w:val="DIGText"/>
        <w:suppressAutoHyphens/>
        <w:spacing w:after="240"/>
      </w:pPr>
      <w:r w:rsidRPr="00E975BD">
        <w:t xml:space="preserve">A </w:t>
      </w:r>
      <w:r w:rsidRPr="00E975BD">
        <w:rPr>
          <w:i/>
          <w:color w:val="E9550D" w:themeColor="accent1"/>
          <w:sz w:val="22"/>
          <w:szCs w:val="20"/>
        </w:rPr>
        <w:t>Női karrierfejlesztés és felhatalmazás</w:t>
      </w:r>
      <w:r w:rsidR="00D92A87" w:rsidRPr="00E975BD">
        <w:rPr>
          <w:i/>
          <w:color w:val="E9550D" w:themeColor="accent1"/>
          <w:sz w:val="22"/>
          <w:szCs w:val="20"/>
        </w:rPr>
        <w:t xml:space="preserve"> </w:t>
      </w:r>
      <w:r w:rsidRPr="00E975BD">
        <w:rPr>
          <w:i/>
          <w:color w:val="E9550D" w:themeColor="accent1"/>
          <w:sz w:val="22"/>
          <w:szCs w:val="20"/>
        </w:rPr>
        <w:t xml:space="preserve">(3) </w:t>
      </w:r>
      <w:r w:rsidRPr="00E975BD">
        <w:rPr>
          <w:sz w:val="22"/>
          <w:szCs w:val="20"/>
        </w:rPr>
        <w:t>közelebbről megvizsgálja a felhatalmazás modelljeit és elméleteit, különös tekintettel a nők felhatalmazására és a szervezetek vezetésében elfoglalt helyükre. Mielőtt az „</w:t>
      </w:r>
      <w:proofErr w:type="spellStart"/>
      <w:r w:rsidRPr="00E975BD">
        <w:rPr>
          <w:sz w:val="22"/>
          <w:szCs w:val="20"/>
        </w:rPr>
        <w:t>empowerment</w:t>
      </w:r>
      <w:proofErr w:type="spellEnd"/>
      <w:r w:rsidRPr="00E975BD">
        <w:rPr>
          <w:sz w:val="22"/>
          <w:szCs w:val="20"/>
        </w:rPr>
        <w:t xml:space="preserve">” módszereivel foglalkoznánk, tudományos kitérővel betekintést kapnak a résztvevők a vezetés </w:t>
      </w:r>
      <w:proofErr w:type="spellStart"/>
      <w:r w:rsidRPr="00E975BD">
        <w:rPr>
          <w:sz w:val="22"/>
          <w:szCs w:val="20"/>
        </w:rPr>
        <w:t>sztereotipikusan</w:t>
      </w:r>
      <w:proofErr w:type="spellEnd"/>
      <w:r w:rsidRPr="00E975BD">
        <w:rPr>
          <w:sz w:val="22"/>
          <w:szCs w:val="20"/>
        </w:rPr>
        <w:t xml:space="preserve"> férfias koncepciójának általános, illetve specifikusan a női vezetésre gyakorolt hatásába. A sztereotípiáknak a vezetésre gyakorolt hatás megértése segít kontextusba helyezni az </w:t>
      </w:r>
      <w:proofErr w:type="spellStart"/>
      <w:r w:rsidRPr="00E975BD">
        <w:rPr>
          <w:sz w:val="22"/>
          <w:szCs w:val="20"/>
        </w:rPr>
        <w:t>empowerment</w:t>
      </w:r>
      <w:proofErr w:type="spellEnd"/>
      <w:r w:rsidRPr="00E975BD">
        <w:rPr>
          <w:sz w:val="22"/>
          <w:szCs w:val="20"/>
        </w:rPr>
        <w:t xml:space="preserve"> módszereit. </w:t>
      </w:r>
    </w:p>
    <w:p w14:paraId="7436E6F0" w14:textId="77777777" w:rsidR="00D23EC5" w:rsidRPr="00E975BD" w:rsidRDefault="00000000">
      <w:pPr>
        <w:pStyle w:val="DIGText"/>
        <w:suppressAutoHyphens/>
      </w:pPr>
      <w:r w:rsidRPr="00E975BD">
        <w:rPr>
          <w:sz w:val="22"/>
          <w:szCs w:val="20"/>
        </w:rPr>
        <w:t xml:space="preserve">Az </w:t>
      </w:r>
      <w:proofErr w:type="spellStart"/>
      <w:r w:rsidRPr="00E975BD">
        <w:rPr>
          <w:sz w:val="22"/>
          <w:szCs w:val="20"/>
        </w:rPr>
        <w:t>empowermentet</w:t>
      </w:r>
      <w:proofErr w:type="spellEnd"/>
      <w:r w:rsidRPr="00E975BD">
        <w:rPr>
          <w:sz w:val="22"/>
          <w:szCs w:val="20"/>
        </w:rPr>
        <w:t xml:space="preserve"> a női karrierkihívások elemzésével indítjuk. Az </w:t>
      </w:r>
      <w:proofErr w:type="spellStart"/>
      <w:r w:rsidRPr="00E975BD">
        <w:rPr>
          <w:sz w:val="22"/>
          <w:szCs w:val="20"/>
        </w:rPr>
        <w:t>empowerment</w:t>
      </w:r>
      <w:proofErr w:type="spellEnd"/>
      <w:r w:rsidRPr="00E975BD">
        <w:rPr>
          <w:sz w:val="22"/>
          <w:szCs w:val="20"/>
        </w:rPr>
        <w:t xml:space="preserve"> módszerei a résztvevőkkel való vita során kerülnek kidolgozásra. Általános stratégiát a program nem ad meg, mert az </w:t>
      </w:r>
      <w:proofErr w:type="spellStart"/>
      <w:r w:rsidRPr="00E975BD">
        <w:rPr>
          <w:sz w:val="22"/>
          <w:szCs w:val="20"/>
        </w:rPr>
        <w:t>empowerment</w:t>
      </w:r>
      <w:proofErr w:type="spellEnd"/>
      <w:r w:rsidRPr="00E975BD">
        <w:rPr>
          <w:sz w:val="22"/>
          <w:szCs w:val="20"/>
        </w:rPr>
        <w:t xml:space="preserve"> stratégiákat az egyes női vezetők szükségleteihez kell igazítani. Inkább a tapasztalatcserén keresztül történő tanulásra összpontosítunk. Végül példaképek és a mentorálás kerülnek bemutatásra, mint a női vezetői karrierutak megerősítésének egyik módja. </w:t>
      </w:r>
      <w:r w:rsidRPr="00E975BD">
        <w:br w:type="page"/>
      </w:r>
    </w:p>
    <w:p w14:paraId="79467BA5" w14:textId="77777777" w:rsidR="00D23EC5" w:rsidRPr="00E975BD" w:rsidRDefault="00000000" w:rsidP="00AB1E6C">
      <w:pPr>
        <w:pStyle w:val="DIG3"/>
        <w:numPr>
          <w:ilvl w:val="3"/>
          <w:numId w:val="19"/>
        </w:numPr>
        <w:ind w:left="851" w:hanging="851"/>
      </w:pPr>
      <w:bookmarkStart w:id="35" w:name="_Toc159853214"/>
      <w:bookmarkStart w:id="36" w:name="_Toc168328984"/>
      <w:r w:rsidRPr="00E975BD">
        <w:lastRenderedPageBreak/>
        <w:t>Tartalom leírása</w:t>
      </w:r>
      <w:bookmarkEnd w:id="35"/>
      <w:bookmarkEnd w:id="36"/>
      <w:r w:rsidRPr="00E975BD">
        <w:t xml:space="preserve"> </w:t>
      </w:r>
    </w:p>
    <w:tbl>
      <w:tblPr>
        <w:tblStyle w:val="Tabellenraster"/>
        <w:tblW w:w="8631" w:type="dxa"/>
        <w:tblLayout w:type="fixed"/>
        <w:tblLook w:val="04A0" w:firstRow="1" w:lastRow="0" w:firstColumn="1" w:lastColumn="0" w:noHBand="0" w:noVBand="1"/>
      </w:tblPr>
      <w:tblGrid>
        <w:gridCol w:w="709"/>
        <w:gridCol w:w="1018"/>
        <w:gridCol w:w="5361"/>
        <w:gridCol w:w="1543"/>
      </w:tblGrid>
      <w:tr w:rsidR="00D23EC5" w:rsidRPr="00E975BD" w14:paraId="54F7CD76" w14:textId="77777777" w:rsidTr="00A24D9D">
        <w:trPr>
          <w:trHeight w:val="3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20026FE4" w14:textId="47EDFB98" w:rsidR="00D23EC5" w:rsidRPr="00E975BD" w:rsidRDefault="00D92A87">
            <w:pPr>
              <w:pStyle w:val="DIGText"/>
              <w:suppressAutoHyphens/>
              <w:spacing w:line="276" w:lineRule="auto"/>
              <w:rPr>
                <w:rFonts w:cstheme="minorBidi"/>
              </w:rPr>
            </w:pPr>
            <w:r w:rsidRPr="00E975BD">
              <w:rPr>
                <w:rFonts w:cstheme="minorBidi"/>
              </w:rPr>
              <w:t>No.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A57C"/>
          </w:tcPr>
          <w:p w14:paraId="188B368D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cstheme="minorBidi"/>
              </w:rPr>
            </w:pPr>
            <w:r w:rsidRPr="00E975BD">
              <w:rPr>
                <w:rFonts w:cstheme="minorBidi"/>
              </w:rPr>
              <w:t>Tartalom címe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F8A57C"/>
          </w:tcPr>
          <w:p w14:paraId="2FB885F5" w14:textId="0F95A6E5" w:rsidR="00D23EC5" w:rsidRPr="00E975BD" w:rsidRDefault="00D92A87">
            <w:pPr>
              <w:pStyle w:val="DIGText"/>
              <w:suppressAutoHyphens/>
              <w:spacing w:line="276" w:lineRule="auto"/>
              <w:rPr>
                <w:rFonts w:cstheme="minorBidi"/>
              </w:rPr>
            </w:pPr>
            <w:r w:rsidRPr="00E975BD">
              <w:rPr>
                <w:rFonts w:eastAsia="Calibri"/>
              </w:rPr>
              <w:t>Időkeret</w:t>
            </w:r>
          </w:p>
        </w:tc>
      </w:tr>
      <w:tr w:rsidR="00D23EC5" w:rsidRPr="00E975BD" w14:paraId="16ACC3AD" w14:textId="77777777" w:rsidTr="00A24D9D">
        <w:trPr>
          <w:trHeight w:val="312"/>
        </w:trPr>
        <w:tc>
          <w:tcPr>
            <w:tcW w:w="172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DECE3" w:themeFill="accent4"/>
            <w:vAlign w:val="center"/>
          </w:tcPr>
          <w:p w14:paraId="41921051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3.1</w:t>
            </w:r>
          </w:p>
        </w:tc>
        <w:tc>
          <w:tcPr>
            <w:tcW w:w="53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DECE3" w:themeFill="accent4"/>
            <w:vAlign w:val="center"/>
          </w:tcPr>
          <w:p w14:paraId="1B88D536" w14:textId="77777777" w:rsidR="00D23EC5" w:rsidRPr="00E975BD" w:rsidRDefault="00000000">
            <w:pPr>
              <w:pStyle w:val="DIGText"/>
              <w:suppressAutoHyphens/>
              <w:spacing w:line="276" w:lineRule="auto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Ha vezetőre gondolsz, férfira gondolsz</w:t>
            </w:r>
          </w:p>
        </w:tc>
        <w:tc>
          <w:tcPr>
            <w:tcW w:w="1543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DECE3" w:themeFill="accent4"/>
            <w:vAlign w:val="center"/>
          </w:tcPr>
          <w:p w14:paraId="6B682DAA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150 perc</w:t>
            </w:r>
          </w:p>
        </w:tc>
      </w:tr>
      <w:tr w:rsidR="00D23EC5" w:rsidRPr="00E975BD" w14:paraId="0EB64C33" w14:textId="77777777" w:rsidTr="00D92A87">
        <w:trPr>
          <w:trHeight w:val="404"/>
        </w:trPr>
        <w:tc>
          <w:tcPr>
            <w:tcW w:w="8631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DB937E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Miről szól?</w:t>
            </w:r>
          </w:p>
        </w:tc>
      </w:tr>
      <w:tr w:rsidR="00D23EC5" w:rsidRPr="00E975BD" w14:paraId="5133F434" w14:textId="77777777" w:rsidTr="00D92A87">
        <w:trPr>
          <w:trHeight w:val="424"/>
        </w:trPr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960B16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továbbképzési programnak ez a témája az implicit vezetéselméletekkel kapcsolatos tudományos kutatásokat és az úgynevezett szerepilleszkedés vagy szerepkongruencia hatásait mutatja be. Segít a résztvevőknek megérteni, milyen helyzetben vannak (egyes) női vezetők, és adott esetben milyen előítéleteket rendelnek hozzájuk (ők maguk is). Ennek megértése segít olyan lépéseket találni, amelyek az előítéletek kontextusba helyezésével a női vezetőknek útmutatással szolgálnak.</w:t>
            </w:r>
          </w:p>
        </w:tc>
      </w:tr>
      <w:tr w:rsidR="00D23EC5" w:rsidRPr="00E975BD" w14:paraId="2A5F5D14" w14:textId="77777777">
        <w:trPr>
          <w:trHeight w:val="441"/>
        </w:trPr>
        <w:tc>
          <w:tcPr>
            <w:tcW w:w="8631" w:type="dxa"/>
            <w:gridSpan w:val="4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12C44FC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szCs w:val="21"/>
              </w:rPr>
              <w:t>Idővonal</w:t>
            </w:r>
          </w:p>
        </w:tc>
      </w:tr>
      <w:tr w:rsidR="00D23EC5" w:rsidRPr="00E975BD" w14:paraId="07ECC789" w14:textId="77777777">
        <w:trPr>
          <w:trHeight w:val="665"/>
        </w:trPr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828077" w14:textId="77777777" w:rsidR="00D23EC5" w:rsidRPr="00E975BD" w:rsidRDefault="00000000">
            <w:pPr>
              <w:pStyle w:val="DIGText"/>
              <w:numPr>
                <w:ilvl w:val="0"/>
                <w:numId w:val="15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sztereotípiák és a tudattalan előítéletek megértése</w:t>
            </w:r>
          </w:p>
          <w:p w14:paraId="5487118C" w14:textId="77777777" w:rsidR="00D23EC5" w:rsidRPr="00E975BD" w:rsidRDefault="00000000">
            <w:pPr>
              <w:pStyle w:val="DIGText"/>
              <w:numPr>
                <w:ilvl w:val="0"/>
                <w:numId w:val="15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Az implicit vezetési elméletek fontosságának megértése</w:t>
            </w:r>
          </w:p>
          <w:p w14:paraId="5CB90A2A" w14:textId="77777777" w:rsidR="00D23EC5" w:rsidRPr="00E975BD" w:rsidRDefault="00000000">
            <w:pPr>
              <w:pStyle w:val="DIGText"/>
              <w:numPr>
                <w:ilvl w:val="0"/>
                <w:numId w:val="15"/>
              </w:numPr>
              <w:suppressAutoHyphens/>
              <w:spacing w:line="276" w:lineRule="auto"/>
              <w:ind w:left="454"/>
              <w:rPr>
                <w:szCs w:val="21"/>
              </w:rPr>
            </w:pPr>
            <w:r w:rsidRPr="00E975BD">
              <w:rPr>
                <w:rFonts w:eastAsia="Calibri"/>
                <w:szCs w:val="21"/>
              </w:rPr>
              <w:t>Az implicit vezetési elméletek vizsgálatának kutatási módszerei</w:t>
            </w:r>
          </w:p>
          <w:p w14:paraId="41C7D316" w14:textId="77777777" w:rsidR="00D23EC5" w:rsidRPr="00E975BD" w:rsidRDefault="00000000">
            <w:pPr>
              <w:pStyle w:val="DIGText"/>
              <w:numPr>
                <w:ilvl w:val="0"/>
                <w:numId w:val="15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vezetés megítélésével kapcsolatos megállapítások</w:t>
            </w:r>
          </w:p>
          <w:p w14:paraId="29F9C710" w14:textId="77777777" w:rsidR="00D23EC5" w:rsidRPr="00E975BD" w:rsidRDefault="00000000">
            <w:pPr>
              <w:pStyle w:val="DIGText"/>
              <w:numPr>
                <w:ilvl w:val="0"/>
                <w:numId w:val="15"/>
              </w:numPr>
              <w:suppressAutoHyphens/>
              <w:spacing w:line="276" w:lineRule="auto"/>
              <w:ind w:left="454"/>
              <w:rPr>
                <w:szCs w:val="21"/>
              </w:rPr>
            </w:pPr>
            <w:r w:rsidRPr="00E975BD">
              <w:rPr>
                <w:rFonts w:eastAsia="Calibri"/>
                <w:szCs w:val="21"/>
              </w:rPr>
              <w:t>A szerepkongruencia elméletének megismerése</w:t>
            </w:r>
          </w:p>
          <w:p w14:paraId="6E568302" w14:textId="77777777" w:rsidR="00D23EC5" w:rsidRPr="00E975BD" w:rsidRDefault="00000000">
            <w:pPr>
              <w:pStyle w:val="DIGText"/>
              <w:numPr>
                <w:ilvl w:val="0"/>
                <w:numId w:val="15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szerepkongruencia-elmélet és a tanácsadás érintkezési pontjának megértése</w:t>
            </w:r>
          </w:p>
        </w:tc>
      </w:tr>
      <w:tr w:rsidR="00D23EC5" w:rsidRPr="00E975BD" w14:paraId="656D742D" w14:textId="77777777">
        <w:trPr>
          <w:trHeight w:val="375"/>
        </w:trPr>
        <w:tc>
          <w:tcPr>
            <w:tcW w:w="8631" w:type="dxa"/>
            <w:gridSpan w:val="4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1AF8426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szCs w:val="21"/>
              </w:rPr>
              <w:t>Előkészületek és anyagok</w:t>
            </w:r>
          </w:p>
        </w:tc>
      </w:tr>
      <w:tr w:rsidR="00D23EC5" w:rsidRPr="00E975BD" w14:paraId="46142FF3" w14:textId="77777777"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EE267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Jegyzet a bemutatott elméletekről (Olvasmányok)</w:t>
            </w:r>
          </w:p>
          <w:p w14:paraId="5D104D27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PowerPoint/prezentáció (oktatói anyag); </w:t>
            </w:r>
            <w:r w:rsidRPr="00E975BD">
              <w:rPr>
                <w:rFonts w:eastAsia="Calibri"/>
                <w:i/>
                <w:iCs/>
                <w:szCs w:val="21"/>
              </w:rPr>
              <w:t>az oktató ki</w:t>
            </w:r>
            <w:r w:rsidRPr="00E975BD">
              <w:rPr>
                <w:rFonts w:eastAsia="Calibri"/>
                <w:i/>
                <w:szCs w:val="21"/>
              </w:rPr>
              <w:t>egészítései nem kötelezőek.</w:t>
            </w:r>
          </w:p>
          <w:p w14:paraId="556CB2CC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Elektronikus eszköz a résztvevők számára az interaktív részben való részvételhez (QR-kód)</w:t>
            </w:r>
          </w:p>
        </w:tc>
      </w:tr>
      <w:tr w:rsidR="00D23EC5" w:rsidRPr="00E975BD" w14:paraId="488CB7BA" w14:textId="77777777">
        <w:tc>
          <w:tcPr>
            <w:tcW w:w="8631" w:type="dxa"/>
            <w:gridSpan w:val="4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F805014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cstheme="minorBidi"/>
                <w:szCs w:val="21"/>
              </w:rPr>
            </w:pPr>
            <w:r w:rsidRPr="00E975BD">
              <w:rPr>
                <w:szCs w:val="21"/>
              </w:rPr>
              <w:t>Források és irodalom</w:t>
            </w:r>
          </w:p>
        </w:tc>
      </w:tr>
      <w:tr w:rsidR="00D23EC5" w:rsidRPr="00E975BD" w14:paraId="07981619" w14:textId="77777777">
        <w:trPr>
          <w:trHeight w:val="1556"/>
        </w:trPr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7137B4" w14:textId="77777777" w:rsidR="00D23EC5" w:rsidRPr="00E975BD" w:rsidRDefault="00000000">
            <w:pPr>
              <w:pStyle w:val="DIGText"/>
              <w:numPr>
                <w:ilvl w:val="0"/>
                <w:numId w:val="21"/>
              </w:numPr>
              <w:suppressAutoHyphens/>
              <w:spacing w:line="240" w:lineRule="auto"/>
              <w:ind w:left="315" w:hanging="284"/>
              <w:jc w:val="left"/>
              <w:rPr>
                <w:rFonts w:eastAsia="Calibri"/>
              </w:rPr>
            </w:pP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Koenig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, Anne M.;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Eagly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, Alice H.; Mitchell,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Abigail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A.;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Ristikari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Tiina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(2011):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Are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leader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stereotypes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masculine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? </w:t>
            </w: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A meta-analysis of three research paradigms.</w:t>
            </w: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In: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Psychological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Bulletin 137 (4), S. 616-642. DOI: 10.1037/a0023557 </w:t>
            </w:r>
            <w:r w:rsidRPr="00E975BD">
              <w:rPr>
                <w:rFonts w:eastAsia="Calibri" w:cs="Open Sans"/>
                <w:b/>
                <w:color w:val="000000"/>
                <w:sz w:val="20"/>
                <w:szCs w:val="20"/>
                <w:shd w:val="clear" w:color="auto" w:fill="FFFFFF"/>
              </w:rPr>
              <w:t>(angolul)</w:t>
            </w:r>
          </w:p>
          <w:p w14:paraId="6F1B5BA7" w14:textId="3CE7F51D" w:rsidR="00D23EC5" w:rsidRPr="00E975BD" w:rsidRDefault="001E0985" w:rsidP="001E0985">
            <w:pPr>
              <w:pStyle w:val="DIGText"/>
              <w:numPr>
                <w:ilvl w:val="0"/>
                <w:numId w:val="21"/>
              </w:numPr>
              <w:suppressAutoHyphens/>
              <w:spacing w:line="240" w:lineRule="auto"/>
              <w:ind w:left="315" w:hanging="284"/>
              <w:jc w:val="left"/>
              <w:rPr>
                <w:rFonts w:eastAsia="Calibri"/>
                <w:szCs w:val="21"/>
              </w:rPr>
            </w:pPr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Czibor, A.; Kázmér-Mayer Szilvia; (2019): Nemi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különbségek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hatása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a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vezetési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stílusra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</w:rPr>
              <w:t xml:space="preserve">In: Replika (https://real.mtak.hu/106093/1/replika_111-09_kazmer-mayer_-_czibor.pdf). </w:t>
            </w: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E975BD">
              <w:rPr>
                <w:rFonts w:eastAsia="Calibri" w:cs="Open Sans"/>
                <w:b/>
                <w:color w:val="000000"/>
                <w:sz w:val="20"/>
                <w:szCs w:val="20"/>
                <w:shd w:val="clear" w:color="auto" w:fill="FFFFFF"/>
              </w:rPr>
              <w:t>(magyar)</w:t>
            </w:r>
          </w:p>
        </w:tc>
      </w:tr>
    </w:tbl>
    <w:p w14:paraId="322BC903" w14:textId="77777777" w:rsidR="00D23EC5" w:rsidRPr="00E975BD" w:rsidRDefault="00000000">
      <w:pPr>
        <w:suppressAutoHyphens/>
        <w:spacing w:line="259" w:lineRule="auto"/>
      </w:pPr>
      <w:r w:rsidRPr="00E975BD">
        <w:br w:type="page"/>
      </w:r>
    </w:p>
    <w:tbl>
      <w:tblPr>
        <w:tblStyle w:val="Tabellenraster"/>
        <w:tblW w:w="8664" w:type="dxa"/>
        <w:tblLayout w:type="fixed"/>
        <w:tblLook w:val="04A0" w:firstRow="1" w:lastRow="0" w:firstColumn="1" w:lastColumn="0" w:noHBand="0" w:noVBand="1"/>
      </w:tblPr>
      <w:tblGrid>
        <w:gridCol w:w="743"/>
        <w:gridCol w:w="6474"/>
        <w:gridCol w:w="1447"/>
      </w:tblGrid>
      <w:tr w:rsidR="00D23EC5" w:rsidRPr="00E975BD" w14:paraId="12AE3EBA" w14:textId="77777777">
        <w:trPr>
          <w:trHeight w:val="37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54CB43B1" w14:textId="20C73073" w:rsidR="00D23EC5" w:rsidRPr="00E975BD" w:rsidRDefault="001E0985">
            <w:pPr>
              <w:pStyle w:val="DIGText"/>
              <w:pageBreakBefore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lastRenderedPageBreak/>
              <w:t>No</w:t>
            </w:r>
            <w:r w:rsidR="00E859F0" w:rsidRPr="00E975BD">
              <w:rPr>
                <w:rFonts w:eastAsia="Calibri"/>
              </w:rPr>
              <w:t>.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14F0C1B5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Tartalom címe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7343FF83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Időkeret</w:t>
            </w:r>
          </w:p>
        </w:tc>
      </w:tr>
      <w:tr w:rsidR="00D23EC5" w:rsidRPr="00E975BD" w14:paraId="72DCA0F1" w14:textId="77777777">
        <w:tc>
          <w:tcPr>
            <w:tcW w:w="743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41A91C0B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3.2</w:t>
            </w:r>
          </w:p>
        </w:tc>
        <w:tc>
          <w:tcPr>
            <w:tcW w:w="6474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0FA5ADDD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A női karrierre gyakorolt hatások</w:t>
            </w:r>
          </w:p>
        </w:tc>
        <w:tc>
          <w:tcPr>
            <w:tcW w:w="1447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620B9EEC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150 perc</w:t>
            </w:r>
          </w:p>
        </w:tc>
      </w:tr>
      <w:tr w:rsidR="00D23EC5" w:rsidRPr="00E975BD" w14:paraId="376F6973" w14:textId="77777777">
        <w:tc>
          <w:tcPr>
            <w:tcW w:w="866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173C42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Miről szól?</w:t>
            </w:r>
          </w:p>
        </w:tc>
      </w:tr>
      <w:tr w:rsidR="00D23EC5" w:rsidRPr="00E975BD" w14:paraId="06435E35" w14:textId="77777777">
        <w:trPr>
          <w:trHeight w:val="1556"/>
        </w:trPr>
        <w:tc>
          <w:tcPr>
            <w:tcW w:w="866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482D2077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továbbképzési programnak ez a része áttekintést nyújt azokról a kihívásokról, amelyekkel a nők gyakran szembesülnek karrierjük során. Célja, hogy a résztvevők között párbeszédet indítson el ezekről. A tárgyalt problémák között szerepelnek az imposztor-szindróma, a méhkirálynő-szindróma, a rákkosár-jelenség, illetve a személyes kihívások.</w:t>
            </w:r>
          </w:p>
        </w:tc>
      </w:tr>
      <w:tr w:rsidR="00D23EC5" w:rsidRPr="00E975BD" w14:paraId="4E0B79EC" w14:textId="77777777">
        <w:tc>
          <w:tcPr>
            <w:tcW w:w="866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81DD16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Idővonal</w:t>
            </w:r>
          </w:p>
        </w:tc>
      </w:tr>
      <w:tr w:rsidR="00D23EC5" w:rsidRPr="00E975BD" w14:paraId="035E0035" w14:textId="77777777">
        <w:trPr>
          <w:trHeight w:val="1236"/>
        </w:trPr>
        <w:tc>
          <w:tcPr>
            <w:tcW w:w="866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29511FEA" w14:textId="77777777" w:rsidR="00D23EC5" w:rsidRPr="00E975BD" w:rsidRDefault="00000000">
            <w:pPr>
              <w:pStyle w:val="DIGText"/>
              <w:numPr>
                <w:ilvl w:val="0"/>
                <w:numId w:val="16"/>
              </w:numPr>
              <w:suppressAutoHyphens/>
              <w:spacing w:line="276" w:lineRule="auto"/>
              <w:ind w:left="604"/>
              <w:rPr>
                <w:szCs w:val="21"/>
              </w:rPr>
            </w:pPr>
            <w:r w:rsidRPr="00E975BD">
              <w:rPr>
                <w:rFonts w:eastAsia="Calibri"/>
                <w:szCs w:val="21"/>
              </w:rPr>
              <w:t>A női karriereket gyakran érintő jelenségek</w:t>
            </w:r>
          </w:p>
          <w:p w14:paraId="28420AEF" w14:textId="77777777" w:rsidR="00D23EC5" w:rsidRPr="00E975BD" w:rsidRDefault="00000000">
            <w:pPr>
              <w:pStyle w:val="DIGText"/>
              <w:numPr>
                <w:ilvl w:val="0"/>
                <w:numId w:val="16"/>
              </w:numPr>
              <w:suppressAutoHyphens/>
              <w:spacing w:line="276" w:lineRule="auto"/>
              <w:ind w:left="604"/>
              <w:rPr>
                <w:szCs w:val="21"/>
              </w:rPr>
            </w:pPr>
            <w:r w:rsidRPr="00E975BD">
              <w:rPr>
                <w:rFonts w:eastAsia="Calibri"/>
                <w:szCs w:val="21"/>
              </w:rPr>
              <w:t>A tanácsadás során felmerülő szakmai és magánéleti kihívások megismerése</w:t>
            </w:r>
          </w:p>
          <w:p w14:paraId="08AA2BC6" w14:textId="77777777" w:rsidR="00D23EC5" w:rsidRPr="00E975BD" w:rsidRDefault="00000000">
            <w:pPr>
              <w:pStyle w:val="DIGText"/>
              <w:numPr>
                <w:ilvl w:val="0"/>
                <w:numId w:val="16"/>
              </w:numPr>
              <w:suppressAutoHyphens/>
              <w:spacing w:line="276" w:lineRule="auto"/>
              <w:ind w:left="604"/>
              <w:rPr>
                <w:szCs w:val="21"/>
              </w:rPr>
            </w:pPr>
            <w:r w:rsidRPr="00E975BD">
              <w:rPr>
                <w:rFonts w:eastAsia="Calibri"/>
                <w:szCs w:val="21"/>
              </w:rPr>
              <w:t>A példaképek és a mentorálás fontosságának megértése</w:t>
            </w:r>
          </w:p>
        </w:tc>
      </w:tr>
      <w:tr w:rsidR="00D23EC5" w:rsidRPr="00E975BD" w14:paraId="0DA601E9" w14:textId="77777777">
        <w:tc>
          <w:tcPr>
            <w:tcW w:w="866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83AAA59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Előkészületek és anyagok</w:t>
            </w:r>
          </w:p>
        </w:tc>
      </w:tr>
      <w:tr w:rsidR="00D23EC5" w:rsidRPr="00E975BD" w14:paraId="74AF641B" w14:textId="77777777">
        <w:trPr>
          <w:trHeight w:val="878"/>
        </w:trPr>
        <w:tc>
          <w:tcPr>
            <w:tcW w:w="866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34A3F880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Jegyzet a bemutatott elméletekről</w:t>
            </w:r>
            <w:r w:rsidRPr="00E975BD">
              <w:rPr>
                <w:szCs w:val="21"/>
              </w:rPr>
              <w:t xml:space="preserve"> (</w:t>
            </w:r>
            <w:r w:rsidRPr="00E975BD">
              <w:rPr>
                <w:rFonts w:eastAsia="Calibri"/>
                <w:szCs w:val="21"/>
              </w:rPr>
              <w:t>Olvasmányok</w:t>
            </w:r>
            <w:r w:rsidRPr="00E975BD">
              <w:rPr>
                <w:szCs w:val="21"/>
              </w:rPr>
              <w:t>)</w:t>
            </w:r>
          </w:p>
          <w:p w14:paraId="11810A77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PowerPoint/prezentáció (oktatói anyag); </w:t>
            </w:r>
            <w:r w:rsidRPr="00E975BD">
              <w:rPr>
                <w:rFonts w:eastAsia="Calibri"/>
                <w:i/>
                <w:szCs w:val="21"/>
              </w:rPr>
              <w:t>az oktató kiegészítései nem kötelezőek</w:t>
            </w:r>
          </w:p>
          <w:p w14:paraId="1E7B210B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after="160"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Esetleg technikai eszköz a YouTube-videók lejátszásához</w:t>
            </w:r>
          </w:p>
        </w:tc>
      </w:tr>
      <w:tr w:rsidR="00D23EC5" w:rsidRPr="00E975BD" w14:paraId="2DAD0EFB" w14:textId="77777777">
        <w:tc>
          <w:tcPr>
            <w:tcW w:w="866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7A05A18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Források és irodalom</w:t>
            </w:r>
          </w:p>
        </w:tc>
      </w:tr>
      <w:tr w:rsidR="00D23EC5" w:rsidRPr="00E975BD" w14:paraId="5CFBFB96" w14:textId="77777777"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478DD" w14:textId="77777777" w:rsidR="00D23EC5" w:rsidRPr="00E975BD" w:rsidRDefault="00000000">
            <w:pPr>
              <w:pStyle w:val="DIGText"/>
              <w:numPr>
                <w:ilvl w:val="0"/>
                <w:numId w:val="21"/>
              </w:numPr>
              <w:suppressAutoHyphens/>
              <w:spacing w:line="240" w:lineRule="auto"/>
              <w:ind w:left="315" w:hanging="284"/>
              <w:jc w:val="left"/>
              <w:rPr>
                <w:rFonts w:eastAsia="Calibri"/>
              </w:rPr>
            </w:pP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Eagly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, A. H.;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Carli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, L. (2007): </w:t>
            </w: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Women and the labyrinth of leadership.</w:t>
            </w: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Harvard Business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85., 62-71. o., 146. o. DOI: 10.1037/e664062007-001. </w:t>
            </w:r>
            <w:r w:rsidRPr="00E975BD">
              <w:rPr>
                <w:rFonts w:eastAsia="Calibri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>(angolul)</w:t>
            </w:r>
          </w:p>
          <w:p w14:paraId="1F217000" w14:textId="6DD5DA8A" w:rsidR="00D23EC5" w:rsidRPr="00E975BD" w:rsidRDefault="00000000" w:rsidP="00545C0A">
            <w:pPr>
              <w:pStyle w:val="DIGText"/>
              <w:numPr>
                <w:ilvl w:val="0"/>
                <w:numId w:val="21"/>
              </w:numPr>
              <w:suppressAutoHyphens/>
              <w:spacing w:line="276" w:lineRule="auto"/>
              <w:ind w:left="315" w:hanging="284"/>
              <w:jc w:val="left"/>
              <w:rPr>
                <w:rFonts w:eastAsia="Calibri"/>
                <w:szCs w:val="21"/>
              </w:rPr>
            </w:pP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Goldin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, C. (2023): </w:t>
            </w: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Career &amp; family. Women’s century-long journey toward equity,</w:t>
            </w: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Princeton, Oxford: Princeton University Press. </w:t>
            </w:r>
            <w:r w:rsidRPr="00E975BD">
              <w:rPr>
                <w:rFonts w:eastAsia="Calibri" w:cs="Open Sans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(angolul) </w:t>
            </w:r>
          </w:p>
          <w:p w14:paraId="1AC04176" w14:textId="18A31331" w:rsidR="00545C0A" w:rsidRPr="00E975BD" w:rsidRDefault="00545C0A" w:rsidP="00545C0A">
            <w:pPr>
              <w:pStyle w:val="DIGText"/>
              <w:numPr>
                <w:ilvl w:val="0"/>
                <w:numId w:val="21"/>
              </w:numPr>
              <w:suppressAutoHyphens/>
              <w:spacing w:line="276" w:lineRule="auto"/>
              <w:ind w:left="315" w:hanging="284"/>
              <w:jc w:val="left"/>
              <w:rPr>
                <w:rFonts w:eastAsia="Calibri"/>
                <w:szCs w:val="21"/>
              </w:rPr>
            </w:pPr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Mann, Sandi.; (2022):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Miért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érzem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magam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kevésnek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? –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Küzdd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le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az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imposztorszindrómát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! Budapest: HVG </w:t>
            </w:r>
            <w:proofErr w:type="spellStart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Könyvek</w:t>
            </w:r>
            <w:proofErr w:type="spellEnd"/>
            <w:r w:rsidRPr="00E975BD">
              <w:rPr>
                <w:rFonts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r w:rsidRPr="00E975BD">
              <w:rPr>
                <w:rFonts w:cs="Open Sans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(</w:t>
            </w:r>
            <w:proofErr w:type="spellStart"/>
            <w:r w:rsidRPr="00E975BD">
              <w:rPr>
                <w:rFonts w:cs="Open Sans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magyar</w:t>
            </w:r>
            <w:proofErr w:type="spellEnd"/>
            <w:r w:rsidRPr="00E975BD">
              <w:rPr>
                <w:rFonts w:cs="Open Sans"/>
                <w:b/>
                <w:color w:val="000000"/>
                <w:sz w:val="20"/>
                <w:szCs w:val="20"/>
                <w:shd w:val="clear" w:color="auto" w:fill="FFFFFF"/>
                <w:lang w:val="en-GB"/>
              </w:rPr>
              <w:t>)</w:t>
            </w:r>
          </w:p>
          <w:p w14:paraId="4449C449" w14:textId="77777777" w:rsidR="00D23EC5" w:rsidRPr="00E975BD" w:rsidRDefault="00D23EC5" w:rsidP="00545C0A">
            <w:pPr>
              <w:pStyle w:val="DIGText"/>
              <w:suppressAutoHyphens/>
              <w:spacing w:line="276" w:lineRule="auto"/>
              <w:jc w:val="left"/>
              <w:rPr>
                <w:rFonts w:eastAsia="Calibri"/>
                <w:szCs w:val="21"/>
              </w:rPr>
            </w:pPr>
          </w:p>
        </w:tc>
      </w:tr>
      <w:tr w:rsidR="00D23EC5" w:rsidRPr="00E975BD" w14:paraId="04EFE128" w14:textId="77777777"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F85E1" w14:textId="77777777" w:rsidR="00D23EC5" w:rsidRPr="00E975BD" w:rsidRDefault="00D23EC5">
            <w:pPr>
              <w:suppressAutoHyphens/>
              <w:rPr>
                <w:rFonts w:eastAsia="Calibri"/>
                <w:szCs w:val="21"/>
              </w:rPr>
            </w:pPr>
          </w:p>
        </w:tc>
      </w:tr>
    </w:tbl>
    <w:p w14:paraId="019D7BE6" w14:textId="77777777" w:rsidR="00D23EC5" w:rsidRPr="00E975BD" w:rsidRDefault="00000000">
      <w:pPr>
        <w:suppressAutoHyphens/>
        <w:spacing w:line="259" w:lineRule="auto"/>
        <w:rPr>
          <w:rFonts w:cs="Arial"/>
        </w:rPr>
      </w:pPr>
      <w:r w:rsidRPr="00E975BD">
        <w:br w:type="page"/>
      </w:r>
    </w:p>
    <w:p w14:paraId="11A6DB28" w14:textId="77777777" w:rsidR="00D23EC5" w:rsidRPr="00E975BD" w:rsidRDefault="00000000">
      <w:pPr>
        <w:pStyle w:val="DIG2"/>
        <w:numPr>
          <w:ilvl w:val="2"/>
          <w:numId w:val="19"/>
        </w:numPr>
      </w:pPr>
      <w:bookmarkStart w:id="37" w:name="_Toc159853215"/>
      <w:bookmarkStart w:id="38" w:name="_Toc168328985"/>
      <w:r w:rsidRPr="00E975BD">
        <w:lastRenderedPageBreak/>
        <w:t>4. téma - Szervezetfejlesztés és -támogatás</w:t>
      </w:r>
      <w:bookmarkEnd w:id="37"/>
      <w:bookmarkEnd w:id="38"/>
    </w:p>
    <w:tbl>
      <w:tblPr>
        <w:tblStyle w:val="Tabellenraster"/>
        <w:tblW w:w="84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97"/>
        <w:gridCol w:w="322"/>
        <w:gridCol w:w="3827"/>
        <w:gridCol w:w="668"/>
        <w:gridCol w:w="41"/>
        <w:gridCol w:w="1939"/>
      </w:tblGrid>
      <w:tr w:rsidR="00D23EC5" w:rsidRPr="00E975BD" w14:paraId="2AE5E505" w14:textId="77777777">
        <w:trPr>
          <w:trHeight w:val="480"/>
        </w:trPr>
        <w:tc>
          <w:tcPr>
            <w:tcW w:w="8494" w:type="dxa"/>
            <w:gridSpan w:val="6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8A57C" w:themeFill="accent3"/>
            <w:vAlign w:val="center"/>
          </w:tcPr>
          <w:p w14:paraId="493254A4" w14:textId="77777777" w:rsidR="00D23EC5" w:rsidRPr="00E975BD" w:rsidRDefault="00000000">
            <w:pPr>
              <w:spacing w:line="276" w:lineRule="auto"/>
              <w:jc w:val="center"/>
              <w:rPr>
                <w:b/>
                <w:lang w:val="en-GB"/>
              </w:rPr>
            </w:pPr>
            <w:r w:rsidRPr="00E975BD">
              <w:rPr>
                <w:rFonts w:eastAsia="Calibri"/>
                <w:b/>
                <w:caps/>
              </w:rPr>
              <w:t>Áttekintés</w:t>
            </w:r>
          </w:p>
        </w:tc>
      </w:tr>
      <w:tr w:rsidR="00D23EC5" w:rsidRPr="00E975BD" w14:paraId="2AE830AE" w14:textId="77777777" w:rsidTr="00545C0A">
        <w:trPr>
          <w:trHeight w:val="635"/>
        </w:trPr>
        <w:tc>
          <w:tcPr>
            <w:tcW w:w="1697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508FACE9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Téma sorszáma</w:t>
            </w:r>
          </w:p>
        </w:tc>
        <w:tc>
          <w:tcPr>
            <w:tcW w:w="414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32E9340C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Munkaterhelés</w:t>
            </w:r>
          </w:p>
          <w:p w14:paraId="377E7C30" w14:textId="77777777" w:rsidR="00D23EC5" w:rsidRPr="00E975BD" w:rsidRDefault="00000000">
            <w:pPr>
              <w:spacing w:line="276" w:lineRule="auto"/>
              <w:jc w:val="center"/>
              <w:rPr>
                <w:i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i/>
                <w:sz w:val="20"/>
                <w:szCs w:val="18"/>
              </w:rPr>
              <w:t>(</w:t>
            </w:r>
            <w:r w:rsidRPr="00E975BD">
              <w:rPr>
                <w:i/>
                <w:sz w:val="20"/>
                <w:szCs w:val="18"/>
              </w:rPr>
              <w:t>jelenléti</w:t>
            </w:r>
            <w:r w:rsidRPr="00E975BD">
              <w:rPr>
                <w:rFonts w:eastAsia="Calibri"/>
                <w:i/>
                <w:sz w:val="20"/>
                <w:szCs w:val="18"/>
              </w:rPr>
              <w:t>/önképzés)</w:t>
            </w:r>
          </w:p>
        </w:tc>
        <w:tc>
          <w:tcPr>
            <w:tcW w:w="2648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A6F1063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Taxonómiai szint</w:t>
            </w:r>
          </w:p>
          <w:p w14:paraId="61D45C5C" w14:textId="1D8A4F43" w:rsidR="00D23EC5" w:rsidRPr="00E975BD" w:rsidRDefault="00000000">
            <w:pPr>
              <w:spacing w:line="276" w:lineRule="auto"/>
              <w:jc w:val="center"/>
              <w:rPr>
                <w:i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i/>
                <w:sz w:val="20"/>
                <w:szCs w:val="18"/>
              </w:rPr>
              <w:t>(Miller)</w:t>
            </w:r>
          </w:p>
        </w:tc>
      </w:tr>
      <w:tr w:rsidR="00D23EC5" w:rsidRPr="00E975BD" w14:paraId="6403EFF8" w14:textId="77777777" w:rsidTr="00545C0A">
        <w:trPr>
          <w:trHeight w:val="404"/>
        </w:trPr>
        <w:tc>
          <w:tcPr>
            <w:tcW w:w="1697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28A05556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4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29F67AB7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11 óra / 14 óra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6FCE9A57" w14:textId="25711C74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Tudja és megmutatja</w:t>
            </w:r>
            <w:r w:rsidR="00545C0A" w:rsidRPr="00E975BD">
              <w:rPr>
                <w:rFonts w:eastAsia="Calibri"/>
                <w:sz w:val="20"/>
                <w:szCs w:val="18"/>
              </w:rPr>
              <w:t xml:space="preserve"> </w:t>
            </w:r>
            <w:r w:rsidRPr="00E975BD">
              <w:rPr>
                <w:rFonts w:eastAsia="Calibri"/>
                <w:sz w:val="20"/>
                <w:szCs w:val="18"/>
              </w:rPr>
              <w:t>hogyan</w:t>
            </w:r>
          </w:p>
        </w:tc>
      </w:tr>
      <w:tr w:rsidR="00D23EC5" w:rsidRPr="00E975BD" w14:paraId="174C8F99" w14:textId="77777777" w:rsidTr="00545C0A">
        <w:trPr>
          <w:trHeight w:val="424"/>
        </w:trPr>
        <w:tc>
          <w:tcPr>
            <w:tcW w:w="1697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619DA62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Tartalom</w:t>
            </w:r>
          </w:p>
        </w:tc>
        <w:tc>
          <w:tcPr>
            <w:tcW w:w="414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28DB9A8C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Leírás</w:t>
            </w:r>
          </w:p>
        </w:tc>
        <w:tc>
          <w:tcPr>
            <w:tcW w:w="2648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BC4C880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Módszer</w:t>
            </w:r>
          </w:p>
        </w:tc>
      </w:tr>
      <w:tr w:rsidR="00D23EC5" w:rsidRPr="00E975BD" w14:paraId="1863ACFD" w14:textId="77777777" w:rsidTr="00040B1F">
        <w:trPr>
          <w:trHeight w:val="1126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2DA3CA" w14:textId="77777777" w:rsidR="00D23EC5" w:rsidRPr="00E975BD" w:rsidRDefault="00000000">
            <w:pPr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18"/>
              </w:rPr>
              <w:t>Változás</w:t>
            </w:r>
            <w:r w:rsidRPr="00E975BD">
              <w:rPr>
                <w:rFonts w:eastAsia="Calibri"/>
                <w:sz w:val="20"/>
                <w:szCs w:val="18"/>
              </w:rPr>
              <w:softHyphen/>
              <w:t>menedzs</w:t>
            </w:r>
            <w:r w:rsidRPr="00E975BD">
              <w:rPr>
                <w:rFonts w:eastAsia="Calibri"/>
                <w:sz w:val="20"/>
                <w:szCs w:val="18"/>
              </w:rPr>
              <w:softHyphen/>
              <w:t>ment elmélete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F179F6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uppressAutoHyphens/>
              <w:spacing w:after="0" w:line="276" w:lineRule="auto"/>
              <w:ind w:left="323" w:hanging="218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>A változás fázisai egyéni és vállalkozói szempontból</w:t>
            </w:r>
          </w:p>
          <w:p w14:paraId="7EE0BCB0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uppressAutoHyphens/>
              <w:spacing w:after="0" w:line="276" w:lineRule="auto"/>
              <w:ind w:left="323" w:hanging="218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>A változásra adott reakciók és a megküzdési stratégiák</w:t>
            </w:r>
          </w:p>
          <w:p w14:paraId="0EB3A27A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uppressAutoHyphens/>
              <w:spacing w:after="0" w:line="276" w:lineRule="auto"/>
              <w:ind w:left="323" w:hanging="218"/>
              <w:rPr>
                <w:sz w:val="20"/>
                <w:szCs w:val="18"/>
              </w:rPr>
            </w:pPr>
            <w:r w:rsidRPr="00E975BD">
              <w:rPr>
                <w:rFonts w:eastAsia="Calibri"/>
                <w:sz w:val="20"/>
                <w:szCs w:val="18"/>
              </w:rPr>
              <w:t xml:space="preserve">A változáselmélet öt </w:t>
            </w:r>
            <w:r w:rsidRPr="00E975BD">
              <w:rPr>
                <w:sz w:val="20"/>
                <w:szCs w:val="18"/>
              </w:rPr>
              <w:t>„</w:t>
            </w:r>
            <w:r w:rsidRPr="00E975BD">
              <w:rPr>
                <w:rFonts w:eastAsia="Calibri"/>
                <w:sz w:val="20"/>
                <w:szCs w:val="18"/>
              </w:rPr>
              <w:t>színe</w:t>
            </w:r>
            <w:r w:rsidRPr="00E975BD">
              <w:rPr>
                <w:sz w:val="20"/>
                <w:szCs w:val="18"/>
              </w:rPr>
              <w:t>”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6CE396" w14:textId="77777777" w:rsidR="00D23EC5" w:rsidRPr="00E975BD" w:rsidRDefault="00000000">
            <w:pPr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18"/>
              </w:rPr>
              <w:t>Frontális oktatás és megbeszélés</w:t>
            </w:r>
          </w:p>
        </w:tc>
      </w:tr>
      <w:tr w:rsidR="00D23EC5" w:rsidRPr="00E975BD" w14:paraId="7A0FC596" w14:textId="77777777" w:rsidTr="00B64C17">
        <w:trPr>
          <w:trHeight w:val="70"/>
        </w:trPr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2F021EE" w14:textId="77777777" w:rsidR="00D23EC5" w:rsidRPr="00E975BD" w:rsidRDefault="00000000">
            <w:pPr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18"/>
              </w:rPr>
              <w:t xml:space="preserve">Változtatástervezés (Design </w:t>
            </w:r>
            <w:proofErr w:type="spellStart"/>
            <w:r w:rsidRPr="00E975BD">
              <w:rPr>
                <w:rFonts w:eastAsia="Calibri"/>
                <w:sz w:val="20"/>
                <w:szCs w:val="18"/>
              </w:rPr>
              <w:t>Thinkinggel</w:t>
            </w:r>
            <w:proofErr w:type="spellEnd"/>
            <w:r w:rsidRPr="00E975BD">
              <w:rPr>
                <w:rFonts w:eastAsia="Calibri"/>
                <w:sz w:val="20"/>
                <w:szCs w:val="18"/>
              </w:rPr>
              <w:t>)</w:t>
            </w:r>
          </w:p>
        </w:tc>
        <w:tc>
          <w:tcPr>
            <w:tcW w:w="4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526DE6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uppressAutoHyphens/>
              <w:spacing w:after="0" w:line="276" w:lineRule="auto"/>
              <w:ind w:left="323" w:hanging="218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 xml:space="preserve">A Design </w:t>
            </w:r>
            <w:proofErr w:type="spellStart"/>
            <w:r w:rsidRPr="00E975BD">
              <w:rPr>
                <w:rFonts w:eastAsia="Calibri"/>
                <w:sz w:val="20"/>
                <w:szCs w:val="20"/>
              </w:rPr>
              <w:t>Thinking</w:t>
            </w:r>
            <w:proofErr w:type="spellEnd"/>
            <w:r w:rsidRPr="00E975BD">
              <w:rPr>
                <w:rFonts w:eastAsia="Calibri"/>
                <w:sz w:val="20"/>
                <w:szCs w:val="20"/>
              </w:rPr>
              <w:t xml:space="preserve"> koncepciója és fázisai</w:t>
            </w:r>
          </w:p>
          <w:p w14:paraId="224EBA24" w14:textId="77777777" w:rsidR="00D23EC5" w:rsidRPr="00E975BD" w:rsidRDefault="00000000">
            <w:pPr>
              <w:pStyle w:val="Listenabsatz"/>
              <w:numPr>
                <w:ilvl w:val="0"/>
                <w:numId w:val="13"/>
              </w:numPr>
              <w:suppressAutoHyphens/>
              <w:spacing w:after="0" w:line="276" w:lineRule="auto"/>
              <w:ind w:left="323" w:hanging="218"/>
              <w:rPr>
                <w:sz w:val="20"/>
                <w:szCs w:val="20"/>
              </w:rPr>
            </w:pPr>
            <w:r w:rsidRPr="00E975BD">
              <w:rPr>
                <w:rFonts w:eastAsia="Calibri"/>
                <w:sz w:val="20"/>
                <w:szCs w:val="20"/>
              </w:rPr>
              <w:t xml:space="preserve">A Design </w:t>
            </w:r>
            <w:proofErr w:type="spellStart"/>
            <w:r w:rsidRPr="00E975BD">
              <w:rPr>
                <w:rFonts w:eastAsia="Calibri"/>
                <w:sz w:val="20"/>
                <w:szCs w:val="20"/>
              </w:rPr>
              <w:t>Thinking</w:t>
            </w:r>
            <w:proofErr w:type="spellEnd"/>
            <w:r w:rsidRPr="00E975BD">
              <w:rPr>
                <w:rFonts w:eastAsia="Calibri"/>
                <w:sz w:val="20"/>
                <w:szCs w:val="20"/>
              </w:rPr>
              <w:t xml:space="preserve"> fázisainak </w:t>
            </w:r>
            <w:proofErr w:type="spellStart"/>
            <w:r w:rsidRPr="00E975BD">
              <w:rPr>
                <w:rFonts w:eastAsia="Calibri"/>
                <w:sz w:val="20"/>
                <w:szCs w:val="20"/>
              </w:rPr>
              <w:t>végigjárása</w:t>
            </w:r>
            <w:proofErr w:type="spellEnd"/>
            <w:r w:rsidRPr="00E975BD">
              <w:rPr>
                <w:rFonts w:eastAsia="Calibri"/>
                <w:sz w:val="20"/>
                <w:szCs w:val="20"/>
              </w:rPr>
              <w:t xml:space="preserve"> egy változást elősegítő stratégia megtervezésével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147C9A6" w14:textId="77777777" w:rsidR="00D23EC5" w:rsidRPr="00E975BD" w:rsidRDefault="00000000">
            <w:pPr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18"/>
              </w:rPr>
              <w:t>Frontális oktatás és csoportmunka</w:t>
            </w:r>
          </w:p>
        </w:tc>
      </w:tr>
    </w:tbl>
    <w:p w14:paraId="4A1BF4FE" w14:textId="77777777" w:rsidR="00D23EC5" w:rsidRPr="00E975BD" w:rsidRDefault="00D23EC5">
      <w:pPr>
        <w:pStyle w:val="DIGText"/>
        <w:suppressAutoHyphens/>
      </w:pPr>
    </w:p>
    <w:p w14:paraId="2D928486" w14:textId="77777777" w:rsidR="00D23EC5" w:rsidRPr="00E975BD" w:rsidRDefault="00000000" w:rsidP="00AB1E6C">
      <w:pPr>
        <w:pStyle w:val="DIG3"/>
        <w:numPr>
          <w:ilvl w:val="3"/>
          <w:numId w:val="19"/>
        </w:numPr>
        <w:ind w:left="851" w:hanging="851"/>
      </w:pPr>
      <w:bookmarkStart w:id="39" w:name="_Toc159853216"/>
      <w:bookmarkStart w:id="40" w:name="_Toc168328986"/>
      <w:r w:rsidRPr="00E975BD">
        <w:t>Általános leírás</w:t>
      </w:r>
      <w:bookmarkEnd w:id="39"/>
      <w:bookmarkEnd w:id="40"/>
    </w:p>
    <w:p w14:paraId="68F2D0C2" w14:textId="4DD24C28" w:rsidR="00D23EC5" w:rsidRPr="00E975BD" w:rsidRDefault="00000000">
      <w:pPr>
        <w:pStyle w:val="DIGText"/>
        <w:suppressAutoHyphens/>
        <w:spacing w:line="312" w:lineRule="auto"/>
      </w:pPr>
      <w:r w:rsidRPr="00E975BD">
        <w:rPr>
          <w:sz w:val="22"/>
          <w:szCs w:val="20"/>
        </w:rPr>
        <w:t xml:space="preserve">A női vezetők </w:t>
      </w:r>
      <w:proofErr w:type="spellStart"/>
      <w:r w:rsidRPr="00E975BD">
        <w:rPr>
          <w:sz w:val="22"/>
          <w:szCs w:val="20"/>
        </w:rPr>
        <w:t>empowermentje</w:t>
      </w:r>
      <w:proofErr w:type="spellEnd"/>
      <w:r w:rsidRPr="00E975BD">
        <w:rPr>
          <w:sz w:val="22"/>
          <w:szCs w:val="20"/>
        </w:rPr>
        <w:t xml:space="preserve"> karrier-tanácsadóként vagy HR-szakemberként (részben) megújult szervezeti perspektívákat és rutinokat eredményez. A tanácsadók számára alapvető know-how, hogy hogyan lehet pozitívan elősegíteni a változás folyamatait. A </w:t>
      </w:r>
      <w:r w:rsidRPr="00E975BD">
        <w:rPr>
          <w:i/>
          <w:color w:val="E9550D" w:themeColor="accent1"/>
          <w:sz w:val="22"/>
          <w:szCs w:val="20"/>
        </w:rPr>
        <w:t xml:space="preserve">szervezetfejlesztés és -támogatás (4) </w:t>
      </w:r>
      <w:r w:rsidRPr="00E975BD">
        <w:rPr>
          <w:sz w:val="22"/>
          <w:szCs w:val="20"/>
        </w:rPr>
        <w:t xml:space="preserve">betekintést nyújt abba, hogy ezek a folyamatok milyen hatással vannak a szervezetekre és a bennük dolgozó emberekre. A </w:t>
      </w:r>
      <w:r w:rsidRPr="00E975BD">
        <w:rPr>
          <w:bCs/>
          <w:color w:val="000000" w:themeColor="text1"/>
          <w:sz w:val="22"/>
          <w:szCs w:val="20"/>
        </w:rPr>
        <w:t xml:space="preserve">változásmenedzsment elméletek, mint például </w:t>
      </w:r>
      <w:proofErr w:type="spellStart"/>
      <w:r w:rsidRPr="00E975BD">
        <w:rPr>
          <w:bCs/>
          <w:color w:val="000000" w:themeColor="text1"/>
          <w:sz w:val="22"/>
          <w:szCs w:val="20"/>
        </w:rPr>
        <w:t>Kotter</w:t>
      </w:r>
      <w:proofErr w:type="spellEnd"/>
      <w:r w:rsidRPr="00E975BD">
        <w:rPr>
          <w:bCs/>
          <w:color w:val="000000" w:themeColor="text1"/>
          <w:sz w:val="22"/>
          <w:szCs w:val="20"/>
        </w:rPr>
        <w:t xml:space="preserve"> modellje vagy a változás öt színe, leírják a női szerepvállalás irányába történő változásra adott lehetséges szervezeti reakciókat és előítéleteket. Az elméletek és modellek bemutatása után a résztvevők megismerkednek a Design </w:t>
      </w:r>
      <w:proofErr w:type="spellStart"/>
      <w:r w:rsidRPr="00E975BD">
        <w:rPr>
          <w:bCs/>
          <w:color w:val="000000" w:themeColor="text1"/>
          <w:sz w:val="22"/>
          <w:szCs w:val="20"/>
        </w:rPr>
        <w:t>Thinking</w:t>
      </w:r>
      <w:proofErr w:type="spellEnd"/>
      <w:r w:rsidRPr="00E975BD">
        <w:rPr>
          <w:bCs/>
          <w:color w:val="000000" w:themeColor="text1"/>
          <w:sz w:val="22"/>
          <w:szCs w:val="20"/>
        </w:rPr>
        <w:t xml:space="preserve"> fogalmával is. Nemcsak a Design </w:t>
      </w:r>
      <w:proofErr w:type="spellStart"/>
      <w:r w:rsidRPr="00E975BD">
        <w:rPr>
          <w:bCs/>
          <w:color w:val="000000" w:themeColor="text1"/>
          <w:sz w:val="22"/>
          <w:szCs w:val="20"/>
        </w:rPr>
        <w:t>Thinking</w:t>
      </w:r>
      <w:proofErr w:type="spellEnd"/>
      <w:r w:rsidRPr="00E975BD">
        <w:rPr>
          <w:bCs/>
          <w:color w:val="000000" w:themeColor="text1"/>
          <w:sz w:val="22"/>
          <w:szCs w:val="20"/>
        </w:rPr>
        <w:t xml:space="preserve"> elméletét ismerik meg, hanem megtanulják a Design </w:t>
      </w:r>
      <w:proofErr w:type="spellStart"/>
      <w:r w:rsidRPr="00E975BD">
        <w:rPr>
          <w:bCs/>
          <w:color w:val="000000" w:themeColor="text1"/>
          <w:sz w:val="22"/>
          <w:szCs w:val="20"/>
        </w:rPr>
        <w:t>Thinking</w:t>
      </w:r>
      <w:proofErr w:type="spellEnd"/>
      <w:r w:rsidRPr="00E975BD">
        <w:rPr>
          <w:bCs/>
          <w:color w:val="000000" w:themeColor="text1"/>
          <w:sz w:val="22"/>
          <w:szCs w:val="20"/>
        </w:rPr>
        <w:t xml:space="preserve"> koncepciót arra használni, hogy személyre szabott támogató stratégiát tervezzenek meg a változás feltételeinek kezelésére a saját tanácsadói munkájuk feltételrendszerében. </w:t>
      </w:r>
    </w:p>
    <w:p w14:paraId="10CF9037" w14:textId="23E37281" w:rsidR="00D23EC5" w:rsidRPr="00E975BD" w:rsidRDefault="00000000" w:rsidP="00A24D9D">
      <w:pPr>
        <w:pStyle w:val="DIGText"/>
        <w:suppressAutoHyphens/>
        <w:spacing w:before="240" w:after="160"/>
      </w:pPr>
      <w:r w:rsidRPr="00E975BD">
        <w:rPr>
          <w:sz w:val="22"/>
          <w:szCs w:val="20"/>
        </w:rPr>
        <w:t xml:space="preserve">A változás pozitív befolyásolására szolgáló módszer kidolgozásával a résztvevők változásmenedzsment-képességeket és olyan készségeket szereznek, amelyekkel tanácsadóként elősegíthetik a változást. </w:t>
      </w:r>
      <w:r w:rsidRPr="00E975BD">
        <w:br w:type="page"/>
      </w:r>
    </w:p>
    <w:p w14:paraId="05DC5025" w14:textId="77777777" w:rsidR="00D23EC5" w:rsidRPr="00E975BD" w:rsidRDefault="00000000" w:rsidP="00AB1E6C">
      <w:pPr>
        <w:pStyle w:val="DIG3"/>
        <w:numPr>
          <w:ilvl w:val="3"/>
          <w:numId w:val="19"/>
        </w:numPr>
        <w:ind w:left="851" w:hanging="851"/>
      </w:pPr>
      <w:bookmarkStart w:id="41" w:name="_Toc159853217"/>
      <w:bookmarkStart w:id="42" w:name="_Toc168328987"/>
      <w:r w:rsidRPr="00E975BD">
        <w:lastRenderedPageBreak/>
        <w:t>Tartalom leírása</w:t>
      </w:r>
      <w:bookmarkEnd w:id="41"/>
      <w:bookmarkEnd w:id="42"/>
    </w:p>
    <w:tbl>
      <w:tblPr>
        <w:tblStyle w:val="Tabellenraster"/>
        <w:tblW w:w="8631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260"/>
      </w:tblGrid>
      <w:tr w:rsidR="00D23EC5" w:rsidRPr="00E975BD" w14:paraId="7BC39668" w14:textId="77777777" w:rsidTr="00A24D9D">
        <w:trPr>
          <w:trHeight w:val="2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  <w:vAlign w:val="center"/>
          </w:tcPr>
          <w:p w14:paraId="6FFB5DD3" w14:textId="375C2C13" w:rsidR="00D23EC5" w:rsidRPr="00E975BD" w:rsidRDefault="00A24D9D">
            <w:pPr>
              <w:pStyle w:val="DIGText"/>
              <w:spacing w:line="276" w:lineRule="auto"/>
              <w:rPr>
                <w:lang w:val="en-GB"/>
              </w:rPr>
            </w:pPr>
            <w:r w:rsidRPr="00E975BD">
              <w:rPr>
                <w:rFonts w:eastAsia="Calibri"/>
              </w:rPr>
              <w:t>No.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8A57C"/>
          </w:tcPr>
          <w:p w14:paraId="194B654F" w14:textId="77777777" w:rsidR="00D23EC5" w:rsidRPr="00E975BD" w:rsidRDefault="00000000">
            <w:pPr>
              <w:pStyle w:val="DIGText"/>
              <w:spacing w:line="276" w:lineRule="auto"/>
            </w:pPr>
            <w:r w:rsidRPr="00E975BD">
              <w:t>Tartalom címe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8A57C"/>
          </w:tcPr>
          <w:p w14:paraId="7C7A52B3" w14:textId="06D4D87C" w:rsidR="00D23EC5" w:rsidRPr="00E975BD" w:rsidRDefault="00A24D9D">
            <w:pPr>
              <w:pStyle w:val="DIGText"/>
              <w:spacing w:line="276" w:lineRule="auto"/>
              <w:rPr>
                <w:rFonts w:cstheme="minorBidi"/>
              </w:rPr>
            </w:pPr>
            <w:r w:rsidRPr="00E975BD">
              <w:rPr>
                <w:rFonts w:eastAsia="Calibri"/>
              </w:rPr>
              <w:t>Időkeret</w:t>
            </w:r>
          </w:p>
        </w:tc>
      </w:tr>
      <w:tr w:rsidR="00D23EC5" w:rsidRPr="00E975BD" w14:paraId="3F44442E" w14:textId="77777777" w:rsidTr="00A24D9D">
        <w:trPr>
          <w:trHeight w:val="454"/>
        </w:trPr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DECE3" w:themeFill="accent4"/>
            <w:vAlign w:val="center"/>
          </w:tcPr>
          <w:p w14:paraId="196E1DE0" w14:textId="77777777" w:rsidR="00D23EC5" w:rsidRPr="00E975BD" w:rsidRDefault="00000000">
            <w:pPr>
              <w:pStyle w:val="DIGText"/>
              <w:spacing w:line="276" w:lineRule="auto"/>
              <w:rPr>
                <w:lang w:val="en-GB"/>
              </w:rPr>
            </w:pPr>
            <w:r w:rsidRPr="00E975BD">
              <w:rPr>
                <w:rFonts w:eastAsia="Calibri"/>
                <w:b/>
                <w:bCs/>
              </w:rPr>
              <w:t>4.1</w:t>
            </w:r>
          </w:p>
        </w:tc>
        <w:tc>
          <w:tcPr>
            <w:tcW w:w="666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DECE3" w:themeFill="accent4"/>
            <w:vAlign w:val="center"/>
          </w:tcPr>
          <w:p w14:paraId="307CEB39" w14:textId="77777777" w:rsidR="00D23EC5" w:rsidRPr="00E975BD" w:rsidRDefault="00000000">
            <w:pPr>
              <w:pStyle w:val="DIGText"/>
              <w:spacing w:line="276" w:lineRule="auto"/>
              <w:rPr>
                <w:lang w:val="en-GB"/>
              </w:rPr>
            </w:pPr>
            <w:r w:rsidRPr="00E975BD">
              <w:rPr>
                <w:rFonts w:eastAsia="Calibri"/>
                <w:b/>
                <w:bCs/>
              </w:rPr>
              <w:t>Változásmenedzsment-elmélet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DECE3" w:themeFill="accent4"/>
            <w:vAlign w:val="center"/>
          </w:tcPr>
          <w:p w14:paraId="4358C32C" w14:textId="3E744D55" w:rsidR="00D23EC5" w:rsidRPr="00E975BD" w:rsidRDefault="00000000">
            <w:pPr>
              <w:pStyle w:val="DIGText"/>
              <w:spacing w:line="276" w:lineRule="auto"/>
              <w:rPr>
                <w:lang w:val="en-GB"/>
              </w:rPr>
            </w:pPr>
            <w:r w:rsidRPr="00E975BD">
              <w:rPr>
                <w:rFonts w:eastAsia="Calibri"/>
                <w:b/>
                <w:bCs/>
              </w:rPr>
              <w:t>1</w:t>
            </w:r>
            <w:r w:rsidR="00A24D9D" w:rsidRPr="00E975BD">
              <w:rPr>
                <w:rFonts w:eastAsia="Calibri"/>
                <w:b/>
                <w:bCs/>
              </w:rPr>
              <w:t>8</w:t>
            </w:r>
            <w:r w:rsidRPr="00E975BD">
              <w:rPr>
                <w:rFonts w:eastAsia="Calibri"/>
                <w:b/>
                <w:bCs/>
              </w:rPr>
              <w:t>0 perc</w:t>
            </w:r>
          </w:p>
        </w:tc>
      </w:tr>
      <w:tr w:rsidR="00D23EC5" w:rsidRPr="00E975BD" w14:paraId="2B94DC52" w14:textId="77777777" w:rsidTr="00A24D9D">
        <w:trPr>
          <w:trHeight w:val="404"/>
        </w:trPr>
        <w:tc>
          <w:tcPr>
            <w:tcW w:w="863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86058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Miről szól?</w:t>
            </w:r>
          </w:p>
        </w:tc>
      </w:tr>
      <w:tr w:rsidR="00D23EC5" w:rsidRPr="00E975BD" w14:paraId="714C7F14" w14:textId="77777777" w:rsidTr="00A24D9D">
        <w:trPr>
          <w:trHeight w:val="424"/>
        </w:trPr>
        <w:tc>
          <w:tcPr>
            <w:tcW w:w="8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51327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szCs w:val="21"/>
              </w:rPr>
              <w:t xml:space="preserve">A továbbképzési programnak ez a témaköre kiválasztott elméleteket és modelleket mutat be a változások szervezetekre gyakorolt hatásának magyarázatára. Bár ezek üzleti kontextusból származnak, a hatások a digitális női vezetők tanácsadással történő felhatalmazása által kiváltott változásokra is érvényesek. Az oktató először az elméleti alapokat mutatja be, és eközben egy közös beszélgetés során ezeket lefordítja a </w:t>
            </w:r>
            <w:r w:rsidRPr="00E975BD">
              <w:rPr>
                <w:rFonts w:eastAsia="Calibri"/>
                <w:szCs w:val="21"/>
              </w:rPr>
              <w:t>DIGIGEN projekt konkrét kontextusára.</w:t>
            </w:r>
          </w:p>
        </w:tc>
      </w:tr>
      <w:tr w:rsidR="00D23EC5" w:rsidRPr="00E975BD" w14:paraId="7F420B45" w14:textId="77777777">
        <w:trPr>
          <w:trHeight w:val="391"/>
        </w:trPr>
        <w:tc>
          <w:tcPr>
            <w:tcW w:w="8631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EB42026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szCs w:val="21"/>
              </w:rPr>
              <w:t>Idővonal</w:t>
            </w:r>
          </w:p>
        </w:tc>
      </w:tr>
      <w:tr w:rsidR="00D23EC5" w:rsidRPr="00E975BD" w14:paraId="2ED94195" w14:textId="77777777">
        <w:trPr>
          <w:trHeight w:val="70"/>
        </w:trPr>
        <w:tc>
          <w:tcPr>
            <w:tcW w:w="8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B7627C" w14:textId="77777777" w:rsidR="00D23EC5" w:rsidRPr="00E975BD" w:rsidRDefault="00000000">
            <w:pPr>
              <w:pStyle w:val="DIGText"/>
              <w:numPr>
                <w:ilvl w:val="0"/>
                <w:numId w:val="20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változások szervezetekre gyakorolt hatásai, azok kezelése és fontossága</w:t>
            </w:r>
          </w:p>
          <w:p w14:paraId="4D49F1CF" w14:textId="77777777" w:rsidR="00D23EC5" w:rsidRPr="00E975BD" w:rsidRDefault="00000000">
            <w:pPr>
              <w:pStyle w:val="DIGText"/>
              <w:numPr>
                <w:ilvl w:val="0"/>
                <w:numId w:val="20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változás fázisainak elméletei</w:t>
            </w:r>
          </w:p>
          <w:p w14:paraId="28CE65F9" w14:textId="77777777" w:rsidR="00D23EC5" w:rsidRPr="00E975BD" w:rsidRDefault="00000000">
            <w:pPr>
              <w:pStyle w:val="DIGText"/>
              <w:numPr>
                <w:ilvl w:val="0"/>
                <w:numId w:val="20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változásokra adott reakciók tudatalatti természetének megértése</w:t>
            </w:r>
          </w:p>
          <w:p w14:paraId="112AB7C9" w14:textId="77777777" w:rsidR="00D23EC5" w:rsidRPr="00E975BD" w:rsidRDefault="00000000">
            <w:pPr>
              <w:pStyle w:val="DIGText"/>
              <w:numPr>
                <w:ilvl w:val="0"/>
                <w:numId w:val="20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változásokra adott reakciók típusai és fázisai, valamint azok kezelése tanácsadóként</w:t>
            </w:r>
          </w:p>
        </w:tc>
      </w:tr>
      <w:tr w:rsidR="00D23EC5" w:rsidRPr="00E975BD" w14:paraId="5BAE63F9" w14:textId="77777777">
        <w:trPr>
          <w:trHeight w:val="375"/>
        </w:trPr>
        <w:tc>
          <w:tcPr>
            <w:tcW w:w="8631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FB5C75F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cstheme="minorBidi"/>
                <w:szCs w:val="21"/>
              </w:rPr>
            </w:pPr>
            <w:r w:rsidRPr="00E975BD">
              <w:rPr>
                <w:rFonts w:cstheme="minorBidi"/>
                <w:szCs w:val="21"/>
              </w:rPr>
              <w:t>Előkészületek és anyagok</w:t>
            </w:r>
          </w:p>
        </w:tc>
      </w:tr>
      <w:tr w:rsidR="00D23EC5" w:rsidRPr="00E975BD" w14:paraId="45406974" w14:textId="77777777">
        <w:tc>
          <w:tcPr>
            <w:tcW w:w="8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3E26D7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Jegyzet a bemutatott elméletekről (</w:t>
            </w:r>
            <w:proofErr w:type="spellStart"/>
            <w:r w:rsidRPr="00E975BD">
              <w:rPr>
                <w:rFonts w:eastAsia="Calibri"/>
                <w:i/>
                <w:iCs/>
                <w:szCs w:val="21"/>
              </w:rPr>
              <w:t>Change</w:t>
            </w:r>
            <w:proofErr w:type="spellEnd"/>
            <w:r w:rsidRPr="00E975BD">
              <w:rPr>
                <w:rFonts w:eastAsia="Calibri"/>
                <w:i/>
                <w:iCs/>
                <w:szCs w:val="21"/>
              </w:rPr>
              <w:t xml:space="preserve"> Management </w:t>
            </w:r>
            <w:r w:rsidRPr="00E975BD">
              <w:rPr>
                <w:rFonts w:eastAsia="Calibri"/>
                <w:szCs w:val="21"/>
              </w:rPr>
              <w:t>c. olvasmány)</w:t>
            </w:r>
          </w:p>
          <w:p w14:paraId="0764E8B7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PowerPoint/prezentáció (oktatói anyag); </w:t>
            </w:r>
            <w:r w:rsidRPr="00E975BD">
              <w:rPr>
                <w:rFonts w:eastAsia="Calibri"/>
                <w:i/>
                <w:szCs w:val="21"/>
              </w:rPr>
              <w:t>az oktató kiegészítései nem kötelezőek.</w:t>
            </w:r>
          </w:p>
        </w:tc>
      </w:tr>
      <w:tr w:rsidR="00D23EC5" w:rsidRPr="00E975BD" w14:paraId="3871530D" w14:textId="77777777">
        <w:tc>
          <w:tcPr>
            <w:tcW w:w="8631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31A7117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cstheme="minorBidi"/>
                <w:szCs w:val="21"/>
              </w:rPr>
            </w:pPr>
            <w:r w:rsidRPr="00E975BD">
              <w:rPr>
                <w:rFonts w:cstheme="minorBidi"/>
                <w:szCs w:val="21"/>
              </w:rPr>
              <w:t>Források és irodalom</w:t>
            </w:r>
          </w:p>
        </w:tc>
      </w:tr>
      <w:tr w:rsidR="00D23EC5" w:rsidRPr="00E975BD" w14:paraId="0C5E602F" w14:textId="77777777">
        <w:trPr>
          <w:trHeight w:val="1993"/>
        </w:trPr>
        <w:tc>
          <w:tcPr>
            <w:tcW w:w="8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BEF70" w14:textId="77777777" w:rsidR="00D23EC5" w:rsidRPr="00E975BD" w:rsidRDefault="00000000">
            <w:pPr>
              <w:pStyle w:val="DIGText"/>
              <w:numPr>
                <w:ilvl w:val="0"/>
                <w:numId w:val="21"/>
              </w:numPr>
              <w:suppressAutoHyphens/>
              <w:spacing w:line="240" w:lineRule="auto"/>
              <w:ind w:left="315" w:hanging="284"/>
              <w:jc w:val="left"/>
              <w:rPr>
                <w:rFonts w:eastAsia="Calibri"/>
              </w:rPr>
            </w:pP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Kotter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, J. P. (2012). </w:t>
            </w: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Leading Change. </w:t>
            </w: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Boston: Harvard Business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Review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Press. </w:t>
            </w:r>
            <w:r w:rsidRPr="00E975BD">
              <w:rPr>
                <w:rFonts w:eastAsia="Calibri" w:cs="Open Sans"/>
                <w:b/>
                <w:color w:val="000000"/>
                <w:sz w:val="20"/>
                <w:szCs w:val="20"/>
                <w:shd w:val="clear" w:color="auto" w:fill="FFFFFF"/>
              </w:rPr>
              <w:t>(angolul)</w:t>
            </w:r>
          </w:p>
          <w:p w14:paraId="096D941A" w14:textId="77777777" w:rsidR="00D23EC5" w:rsidRPr="00E975BD" w:rsidRDefault="00000000">
            <w:pPr>
              <w:pStyle w:val="DIGText"/>
              <w:numPr>
                <w:ilvl w:val="0"/>
                <w:numId w:val="21"/>
              </w:numPr>
              <w:suppressAutoHyphens/>
              <w:spacing w:line="240" w:lineRule="auto"/>
              <w:ind w:left="315" w:hanging="284"/>
              <w:jc w:val="left"/>
              <w:rPr>
                <w:rFonts w:eastAsia="Calibri"/>
                <w:lang w:val="en-US"/>
              </w:rPr>
            </w:pP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Kotter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Inc. </w:t>
            </w:r>
            <w:hyperlink r:id="rId14">
              <w:r w:rsidRPr="00E975BD">
                <w:rPr>
                  <w:rStyle w:val="Hyperlink"/>
                  <w:rFonts w:eastAsia="Calibri" w:cs="Open Sans"/>
                  <w:sz w:val="20"/>
                  <w:szCs w:val="20"/>
                </w:rPr>
                <w:t>https://www.kotterinc.com/methodology/8-steps/</w:t>
              </w:r>
            </w:hyperlink>
            <w:r w:rsidRPr="00E975BD">
              <w:rPr>
                <w:rFonts w:eastAsia="Calibri" w:cs="Open Sans"/>
                <w:b/>
                <w:color w:val="000000"/>
                <w:sz w:val="20"/>
                <w:szCs w:val="20"/>
                <w:shd w:val="clear" w:color="auto" w:fill="FFFFFF"/>
              </w:rPr>
              <w:t xml:space="preserve"> (angolul)</w:t>
            </w:r>
          </w:p>
          <w:p w14:paraId="4BD75906" w14:textId="77777777" w:rsidR="00D23EC5" w:rsidRPr="00E975BD" w:rsidRDefault="00000000">
            <w:pPr>
              <w:pStyle w:val="DIGText"/>
              <w:numPr>
                <w:ilvl w:val="0"/>
                <w:numId w:val="21"/>
              </w:numPr>
              <w:suppressAutoHyphens/>
              <w:spacing w:line="240" w:lineRule="auto"/>
              <w:ind w:left="315" w:hanging="284"/>
              <w:jc w:val="left"/>
              <w:rPr>
                <w:rFonts w:eastAsia="Calibri"/>
              </w:rPr>
            </w:pP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Lauer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, T. (2023). </w:t>
            </w: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  <w:lang w:val="en-GB"/>
              </w:rPr>
              <w:t>Change Management. Fundamentals and Success Factors.</w:t>
            </w:r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Wiesbaden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. Springer </w:t>
            </w:r>
            <w:proofErr w:type="spellStart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>Gabler</w:t>
            </w:r>
            <w:proofErr w:type="spellEnd"/>
            <w:r w:rsidRPr="00E975BD">
              <w:rPr>
                <w:rFonts w:eastAsia="Calibri" w:cs="Open Sans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E975BD">
              <w:rPr>
                <w:rFonts w:eastAsia="Calibri" w:cs="Open Sans"/>
                <w:b/>
                <w:color w:val="000000"/>
                <w:sz w:val="20"/>
                <w:szCs w:val="20"/>
                <w:shd w:val="clear" w:color="auto" w:fill="FFFFFF"/>
              </w:rPr>
              <w:t>(angolul)</w:t>
            </w:r>
          </w:p>
          <w:p w14:paraId="0CFE21AB" w14:textId="7DF6928D" w:rsidR="00D23EC5" w:rsidRPr="00E975BD" w:rsidRDefault="000F6742" w:rsidP="000F6742">
            <w:pPr>
              <w:pStyle w:val="DIGText"/>
              <w:numPr>
                <w:ilvl w:val="0"/>
                <w:numId w:val="21"/>
              </w:numPr>
              <w:suppressAutoHyphens/>
              <w:spacing w:line="240" w:lineRule="auto"/>
              <w:ind w:left="315" w:hanging="284"/>
              <w:jc w:val="left"/>
              <w:rPr>
                <w:rFonts w:eastAsia="Calibri"/>
              </w:rPr>
            </w:pPr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Farkas, F. (2013). A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változásmenedzsment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elmélete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és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gyakorlata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. Budapest: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Akadémiai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Kiadó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Zrt</w:t>
            </w:r>
            <w:proofErr w:type="spellEnd"/>
            <w:r w:rsidRPr="00E975BD">
              <w:rPr>
                <w:rFonts w:cs="Open Sans"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. </w:t>
            </w:r>
            <w:r w:rsidRPr="00E975BD">
              <w:rPr>
                <w:rFonts w:eastAsia="Calibri" w:cs="Open Sans"/>
                <w:b/>
                <w:color w:val="000000"/>
                <w:sz w:val="20"/>
                <w:szCs w:val="20"/>
                <w:shd w:val="clear" w:color="auto" w:fill="FFFFFF"/>
              </w:rPr>
              <w:t>(magyar)</w:t>
            </w:r>
          </w:p>
        </w:tc>
      </w:tr>
    </w:tbl>
    <w:p w14:paraId="1B9CB45B" w14:textId="77777777" w:rsidR="00D23EC5" w:rsidRPr="00E975BD" w:rsidRDefault="00000000">
      <w:pPr>
        <w:suppressAutoHyphens/>
      </w:pPr>
      <w:r w:rsidRPr="00E975BD">
        <w:br w:type="page"/>
      </w:r>
    </w:p>
    <w:tbl>
      <w:tblPr>
        <w:tblStyle w:val="Tabellenraster"/>
        <w:tblW w:w="8496" w:type="dxa"/>
        <w:tblLayout w:type="fixed"/>
        <w:tblLook w:val="04A0" w:firstRow="1" w:lastRow="0" w:firstColumn="1" w:lastColumn="0" w:noHBand="0" w:noVBand="1"/>
      </w:tblPr>
      <w:tblGrid>
        <w:gridCol w:w="8496"/>
      </w:tblGrid>
      <w:tr w:rsidR="00D23EC5" w:rsidRPr="00E975BD" w14:paraId="3661D855" w14:textId="77777777">
        <w:tc>
          <w:tcPr>
            <w:tcW w:w="8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lenraster"/>
              <w:tblW w:w="8616" w:type="dxa"/>
              <w:tblInd w:w="231" w:type="dxa"/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6237"/>
              <w:gridCol w:w="1730"/>
            </w:tblGrid>
            <w:tr w:rsidR="00D23EC5" w:rsidRPr="00E975BD" w14:paraId="07F14B31" w14:textId="77777777" w:rsidTr="000F6742">
              <w:trPr>
                <w:trHeight w:val="284"/>
              </w:trPr>
              <w:tc>
                <w:tcPr>
                  <w:tcW w:w="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A57C" w:themeFill="accent3"/>
                </w:tcPr>
                <w:p w14:paraId="65BFD342" w14:textId="0DE14906" w:rsidR="00D23EC5" w:rsidRPr="00E975BD" w:rsidRDefault="000F6742">
                  <w:pPr>
                    <w:pStyle w:val="DIGText"/>
                    <w:suppressAutoHyphens/>
                    <w:spacing w:line="276" w:lineRule="auto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</w:rPr>
                    <w:lastRenderedPageBreak/>
                    <w:t>No.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A57C" w:themeFill="accent3"/>
                </w:tcPr>
                <w:p w14:paraId="0B1880C4" w14:textId="77777777" w:rsidR="00D23EC5" w:rsidRPr="00E975BD" w:rsidRDefault="00000000">
                  <w:pPr>
                    <w:pStyle w:val="DIGText"/>
                    <w:suppressAutoHyphens/>
                    <w:spacing w:line="276" w:lineRule="auto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</w:rPr>
                    <w:t>Tartalom címe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8A57C" w:themeFill="accent3"/>
                </w:tcPr>
                <w:p w14:paraId="4610A75C" w14:textId="77777777" w:rsidR="00D23EC5" w:rsidRPr="00E975BD" w:rsidRDefault="00000000">
                  <w:pPr>
                    <w:pStyle w:val="DIGText"/>
                    <w:suppressAutoHyphens/>
                    <w:spacing w:line="276" w:lineRule="auto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</w:rPr>
                    <w:t>Időkeret</w:t>
                  </w:r>
                </w:p>
              </w:tc>
            </w:tr>
            <w:tr w:rsidR="00D23EC5" w:rsidRPr="00E975BD" w14:paraId="54EFAA44" w14:textId="77777777" w:rsidTr="000F6742">
              <w:tc>
                <w:tcPr>
                  <w:tcW w:w="649" w:type="dxa"/>
                  <w:tcBorders>
                    <w:top w:val="nil"/>
                    <w:left w:val="nil"/>
                    <w:bottom w:val="double" w:sz="4" w:space="0" w:color="000000"/>
                    <w:right w:val="nil"/>
                  </w:tcBorders>
                  <w:shd w:val="clear" w:color="auto" w:fill="FDECE3" w:themeFill="accent4"/>
                </w:tcPr>
                <w:p w14:paraId="4EDE5750" w14:textId="77777777" w:rsidR="00D23EC5" w:rsidRPr="00E975BD" w:rsidRDefault="00000000">
                  <w:pPr>
                    <w:pStyle w:val="DIGText"/>
                    <w:suppressAutoHyphens/>
                    <w:spacing w:line="276" w:lineRule="auto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b/>
                      <w:bCs/>
                    </w:rPr>
                    <w:t>4.2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double" w:sz="4" w:space="0" w:color="000000"/>
                    <w:right w:val="nil"/>
                  </w:tcBorders>
                  <w:shd w:val="clear" w:color="auto" w:fill="FDECE3" w:themeFill="accent4"/>
                </w:tcPr>
                <w:p w14:paraId="42C880F6" w14:textId="77777777" w:rsidR="00D23EC5" w:rsidRPr="00E975BD" w:rsidRDefault="00000000">
                  <w:pPr>
                    <w:pStyle w:val="DIGText"/>
                    <w:suppressAutoHyphens/>
                    <w:spacing w:line="276" w:lineRule="auto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b/>
                      <w:bCs/>
                    </w:rPr>
                    <w:t xml:space="preserve">A változtatás megtervezése (Design </w:t>
                  </w:r>
                  <w:proofErr w:type="spellStart"/>
                  <w:r w:rsidRPr="00E975BD">
                    <w:rPr>
                      <w:rFonts w:eastAsia="Calibri"/>
                      <w:b/>
                      <w:bCs/>
                    </w:rPr>
                    <w:t>Thinkinggel</w:t>
                  </w:r>
                  <w:proofErr w:type="spellEnd"/>
                  <w:r w:rsidRPr="00E975BD">
                    <w:rPr>
                      <w:rFonts w:eastAsia="Calibri"/>
                      <w:b/>
                      <w:bCs/>
                    </w:rPr>
                    <w:t>)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nil"/>
                    <w:bottom w:val="double" w:sz="4" w:space="0" w:color="000000"/>
                    <w:right w:val="nil"/>
                  </w:tcBorders>
                  <w:shd w:val="clear" w:color="auto" w:fill="FDECE3" w:themeFill="accent4"/>
                </w:tcPr>
                <w:p w14:paraId="21084299" w14:textId="77777777" w:rsidR="00D23EC5" w:rsidRPr="00E975BD" w:rsidRDefault="00000000">
                  <w:pPr>
                    <w:pStyle w:val="DIGText"/>
                    <w:suppressAutoHyphens/>
                    <w:spacing w:line="276" w:lineRule="auto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b/>
                      <w:bCs/>
                    </w:rPr>
                    <w:t>480 perc</w:t>
                  </w:r>
                  <w:bookmarkStart w:id="43" w:name="_Hlk142924798"/>
                  <w:bookmarkEnd w:id="43"/>
                </w:p>
              </w:tc>
            </w:tr>
            <w:tr w:rsidR="00D23EC5" w:rsidRPr="00E975BD" w14:paraId="58765674" w14:textId="77777777">
              <w:tc>
                <w:tcPr>
                  <w:tcW w:w="8616" w:type="dxa"/>
                  <w:gridSpan w:val="3"/>
                  <w:tcBorders>
                    <w:top w:val="double" w:sz="4" w:space="0" w:color="000000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963E5DF" w14:textId="77777777" w:rsidR="00D23EC5" w:rsidRPr="00E975BD" w:rsidRDefault="00000000">
                  <w:pPr>
                    <w:pStyle w:val="DIGText"/>
                    <w:suppressAutoHyphens/>
                    <w:spacing w:line="276" w:lineRule="auto"/>
                    <w:jc w:val="center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szCs w:val="21"/>
                    </w:rPr>
                    <w:t>Miről szól?</w:t>
                  </w:r>
                </w:p>
              </w:tc>
            </w:tr>
            <w:tr w:rsidR="00D23EC5" w:rsidRPr="00E975BD" w14:paraId="723FB6D9" w14:textId="77777777">
              <w:trPr>
                <w:trHeight w:val="1993"/>
              </w:trPr>
              <w:tc>
                <w:tcPr>
                  <w:tcW w:w="8616" w:type="dxa"/>
                  <w:gridSpan w:val="3"/>
                  <w:tcBorders>
                    <w:top w:val="nil"/>
                    <w:left w:val="nil"/>
                    <w:bottom w:val="double" w:sz="4" w:space="0" w:color="000000"/>
                    <w:right w:val="nil"/>
                  </w:tcBorders>
                </w:tcPr>
                <w:p w14:paraId="4EDF940E" w14:textId="77777777" w:rsidR="00D23EC5" w:rsidRPr="00E975BD" w:rsidRDefault="00000000">
                  <w:pPr>
                    <w:pStyle w:val="DIGText"/>
                    <w:suppressAutoHyphens/>
                    <w:spacing w:line="276" w:lineRule="auto"/>
                    <w:ind w:right="170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szCs w:val="21"/>
                    </w:rPr>
                    <w:t xml:space="preserve">A továbbképzési programnak ez a része a Design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Thinking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módszerét mutatja be és gyakoroltatja. A Design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Thinking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alapjainak megismerése után a résztvevők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végigmennek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egy tényleges Design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Thinking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folyamaton. Minden egyes Design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Thinking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fázis esetében először megismerkednek az adott fázis jelentőségével, majd csoportokban dolgoznak rajta. Miután a résztvevők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végigmentek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az összes fázison, bemutatják a végleges terméküket/eredményüket.</w:t>
                  </w:r>
                  <w:r w:rsidRPr="00E975BD">
                    <w:rPr>
                      <w:rFonts w:eastAsia="Calibri"/>
                      <w:szCs w:val="21"/>
                    </w:rPr>
                    <w:tab/>
                    <w:t xml:space="preserve"> </w:t>
                  </w:r>
                  <w:r w:rsidRPr="00E975BD">
                    <w:rPr>
                      <w:rFonts w:eastAsia="Calibri"/>
                      <w:szCs w:val="21"/>
                    </w:rPr>
                    <w:br/>
                    <w:t xml:space="preserve">Ebben a továbbképzési programban a Design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Thinking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azzal a feladattal szembesül, hogy olyan támogató stratégiát kell tervezni tanácsadóknak, amely a női vezetés megerősítése mellett képes befolyásolni a változási folyamatokat.</w:t>
                  </w:r>
                </w:p>
              </w:tc>
            </w:tr>
            <w:tr w:rsidR="00D23EC5" w:rsidRPr="00E975BD" w14:paraId="4174BC24" w14:textId="77777777">
              <w:tc>
                <w:tcPr>
                  <w:tcW w:w="8616" w:type="dxa"/>
                  <w:gridSpan w:val="3"/>
                  <w:tcBorders>
                    <w:top w:val="double" w:sz="4" w:space="0" w:color="000000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15693E7" w14:textId="77777777" w:rsidR="00D23EC5" w:rsidRPr="00E975BD" w:rsidRDefault="00000000">
                  <w:pPr>
                    <w:pStyle w:val="DIGText"/>
                    <w:suppressAutoHyphens/>
                    <w:spacing w:line="276" w:lineRule="auto"/>
                    <w:jc w:val="center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szCs w:val="21"/>
                    </w:rPr>
                    <w:t>Idővonal</w:t>
                  </w:r>
                </w:p>
              </w:tc>
            </w:tr>
            <w:tr w:rsidR="00D23EC5" w:rsidRPr="00E975BD" w14:paraId="4B79A792" w14:textId="77777777">
              <w:trPr>
                <w:trHeight w:val="2020"/>
              </w:trPr>
              <w:tc>
                <w:tcPr>
                  <w:tcW w:w="8616" w:type="dxa"/>
                  <w:gridSpan w:val="3"/>
                  <w:tcBorders>
                    <w:top w:val="nil"/>
                    <w:left w:val="nil"/>
                    <w:bottom w:val="double" w:sz="4" w:space="0" w:color="000000"/>
                    <w:right w:val="nil"/>
                  </w:tcBorders>
                </w:tcPr>
                <w:p w14:paraId="366285E6" w14:textId="77777777" w:rsidR="00D23EC5" w:rsidRPr="00E975BD" w:rsidRDefault="00000000">
                  <w:pPr>
                    <w:pStyle w:val="DIGText"/>
                    <w:numPr>
                      <w:ilvl w:val="0"/>
                      <w:numId w:val="17"/>
                    </w:numPr>
                    <w:suppressAutoHyphens/>
                    <w:spacing w:line="276" w:lineRule="auto"/>
                    <w:ind w:left="483" w:hanging="425"/>
                    <w:jc w:val="left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szCs w:val="21"/>
                    </w:rPr>
                    <w:t xml:space="preserve">A Design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Thinking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módszer bemutatása</w:t>
                  </w:r>
                </w:p>
                <w:p w14:paraId="7CB793B4" w14:textId="77777777" w:rsidR="00D23EC5" w:rsidRPr="00E975BD" w:rsidRDefault="00000000">
                  <w:pPr>
                    <w:pStyle w:val="DIGText"/>
                    <w:numPr>
                      <w:ilvl w:val="0"/>
                      <w:numId w:val="17"/>
                    </w:numPr>
                    <w:suppressAutoHyphens/>
                    <w:spacing w:line="276" w:lineRule="auto"/>
                    <w:ind w:left="483" w:hanging="425"/>
                    <w:jc w:val="left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szCs w:val="21"/>
                    </w:rPr>
                    <w:t xml:space="preserve">A Design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Thinking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folyamat egyes fázisainak bemutatása</w:t>
                  </w:r>
                </w:p>
                <w:p w14:paraId="29AA67B6" w14:textId="77777777" w:rsidR="00D23EC5" w:rsidRPr="00E975BD" w:rsidRDefault="00000000">
                  <w:pPr>
                    <w:pStyle w:val="DIGText"/>
                    <w:numPr>
                      <w:ilvl w:val="0"/>
                      <w:numId w:val="17"/>
                    </w:numPr>
                    <w:suppressAutoHyphens/>
                    <w:spacing w:line="276" w:lineRule="auto"/>
                    <w:ind w:left="454" w:right="283" w:hanging="397"/>
                    <w:jc w:val="left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szCs w:val="21"/>
                    </w:rPr>
                    <w:t xml:space="preserve">A folyamat megismerése és a módszerek gyakorlása egy tényleges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Desing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Thinking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folyamat elvégzésével (ezt Design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Thinking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workshopként kell megtartani)</w:t>
                  </w:r>
                </w:p>
                <w:p w14:paraId="09598CC2" w14:textId="77777777" w:rsidR="00D23EC5" w:rsidRPr="00E975BD" w:rsidRDefault="00000000">
                  <w:pPr>
                    <w:pStyle w:val="DIGText"/>
                    <w:numPr>
                      <w:ilvl w:val="0"/>
                      <w:numId w:val="17"/>
                    </w:numPr>
                    <w:suppressAutoHyphens/>
                    <w:spacing w:line="276" w:lineRule="auto"/>
                    <w:ind w:left="483" w:hanging="425"/>
                    <w:jc w:val="left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szCs w:val="21"/>
                    </w:rPr>
                    <w:t>A gyakorlati feladat során kidolgozott megoldás bemutatása</w:t>
                  </w:r>
                </w:p>
              </w:tc>
            </w:tr>
            <w:tr w:rsidR="00D23EC5" w:rsidRPr="00E975BD" w14:paraId="4C92DF40" w14:textId="77777777">
              <w:tc>
                <w:tcPr>
                  <w:tcW w:w="8616" w:type="dxa"/>
                  <w:gridSpan w:val="3"/>
                  <w:tcBorders>
                    <w:top w:val="double" w:sz="4" w:space="0" w:color="000000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51E759E" w14:textId="77777777" w:rsidR="00D23EC5" w:rsidRPr="00E975BD" w:rsidRDefault="00000000">
                  <w:pPr>
                    <w:pStyle w:val="DIGText"/>
                    <w:suppressAutoHyphens/>
                    <w:spacing w:line="276" w:lineRule="auto"/>
                    <w:jc w:val="center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szCs w:val="21"/>
                    </w:rPr>
                    <w:t>Előkészületek és anyagok</w:t>
                  </w:r>
                </w:p>
              </w:tc>
            </w:tr>
            <w:tr w:rsidR="00D23EC5" w:rsidRPr="00E975BD" w14:paraId="012264AA" w14:textId="77777777">
              <w:trPr>
                <w:trHeight w:val="878"/>
              </w:trPr>
              <w:tc>
                <w:tcPr>
                  <w:tcW w:w="8616" w:type="dxa"/>
                  <w:gridSpan w:val="3"/>
                  <w:tcBorders>
                    <w:top w:val="nil"/>
                    <w:left w:val="nil"/>
                    <w:bottom w:val="double" w:sz="4" w:space="0" w:color="000000"/>
                    <w:right w:val="nil"/>
                  </w:tcBorders>
                </w:tcPr>
                <w:p w14:paraId="398B8493" w14:textId="77777777" w:rsidR="00D23EC5" w:rsidRPr="00E975BD" w:rsidRDefault="00000000">
                  <w:pPr>
                    <w:pStyle w:val="DIGText"/>
                    <w:numPr>
                      <w:ilvl w:val="0"/>
                      <w:numId w:val="12"/>
                    </w:numPr>
                    <w:suppressAutoHyphens/>
                    <w:spacing w:line="276" w:lineRule="auto"/>
                    <w:ind w:left="454"/>
                    <w:jc w:val="left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szCs w:val="21"/>
                    </w:rPr>
                    <w:t xml:space="preserve">Jegyzet a Design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Thinking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módszerekről </w:t>
                  </w:r>
                  <w:r w:rsidRPr="00E975BD">
                    <w:rPr>
                      <w:rFonts w:eastAsia="Calibri"/>
                      <w:i/>
                      <w:iCs/>
                      <w:szCs w:val="21"/>
                    </w:rPr>
                    <w:t xml:space="preserve">(Design </w:t>
                  </w:r>
                  <w:proofErr w:type="spellStart"/>
                  <w:r w:rsidRPr="00E975BD">
                    <w:rPr>
                      <w:rFonts w:eastAsia="Calibri"/>
                      <w:i/>
                      <w:iCs/>
                      <w:szCs w:val="21"/>
                    </w:rPr>
                    <w:t>Thinking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c. olvasmány)</w:t>
                  </w:r>
                </w:p>
                <w:p w14:paraId="3869CB94" w14:textId="77777777" w:rsidR="00D23EC5" w:rsidRPr="00E975BD" w:rsidRDefault="00000000">
                  <w:pPr>
                    <w:pStyle w:val="DIGText"/>
                    <w:numPr>
                      <w:ilvl w:val="0"/>
                      <w:numId w:val="12"/>
                    </w:numPr>
                    <w:suppressAutoHyphens/>
                    <w:spacing w:line="276" w:lineRule="auto"/>
                    <w:ind w:left="454"/>
                    <w:jc w:val="left"/>
                    <w:rPr>
                      <w:rFonts w:eastAsia="Calibri"/>
                    </w:rPr>
                  </w:pP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Desing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Thinking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 anyag: post-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its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>; ceruzák/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eddingek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 xml:space="preserve">; olló; </w:t>
                  </w:r>
                  <w:proofErr w:type="spellStart"/>
                  <w:r w:rsidRPr="00E975BD">
                    <w:rPr>
                      <w:rFonts w:eastAsia="Calibri"/>
                      <w:szCs w:val="21"/>
                    </w:rPr>
                    <w:t>flipchart</w:t>
                  </w:r>
                  <w:proofErr w:type="spellEnd"/>
                  <w:r w:rsidRPr="00E975BD">
                    <w:rPr>
                      <w:rFonts w:eastAsia="Calibri"/>
                      <w:szCs w:val="21"/>
                    </w:rPr>
                    <w:t>; elegendő hely/nagy terem; zene; ...</w:t>
                  </w:r>
                </w:p>
                <w:p w14:paraId="4DB3ADE1" w14:textId="77777777" w:rsidR="00D23EC5" w:rsidRPr="00E975BD" w:rsidRDefault="00000000">
                  <w:pPr>
                    <w:pStyle w:val="DIGText"/>
                    <w:numPr>
                      <w:ilvl w:val="0"/>
                      <w:numId w:val="12"/>
                    </w:numPr>
                    <w:suppressAutoHyphens/>
                    <w:spacing w:line="276" w:lineRule="auto"/>
                    <w:ind w:left="454"/>
                    <w:jc w:val="left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szCs w:val="21"/>
                    </w:rPr>
                    <w:t xml:space="preserve">PowerPoint/prezentáció (oktatói anyag); </w:t>
                  </w:r>
                  <w:r w:rsidRPr="00E975BD">
                    <w:rPr>
                      <w:rFonts w:eastAsia="Calibri"/>
                      <w:i/>
                      <w:szCs w:val="21"/>
                    </w:rPr>
                    <w:t>az oktató kiegészítései nem kötelezőek.</w:t>
                  </w:r>
                </w:p>
              </w:tc>
            </w:tr>
            <w:tr w:rsidR="00D23EC5" w:rsidRPr="00E975BD" w14:paraId="033AD1B8" w14:textId="77777777">
              <w:tc>
                <w:tcPr>
                  <w:tcW w:w="8616" w:type="dxa"/>
                  <w:gridSpan w:val="3"/>
                  <w:tcBorders>
                    <w:top w:val="double" w:sz="4" w:space="0" w:color="000000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1F7C6BA8" w14:textId="77777777" w:rsidR="00D23EC5" w:rsidRPr="00E975BD" w:rsidRDefault="00000000">
                  <w:pPr>
                    <w:pStyle w:val="DIGText"/>
                    <w:suppressAutoHyphens/>
                    <w:spacing w:line="276" w:lineRule="auto"/>
                    <w:jc w:val="center"/>
                    <w:rPr>
                      <w:rFonts w:eastAsia="Calibri"/>
                    </w:rPr>
                  </w:pPr>
                  <w:r w:rsidRPr="00E975BD">
                    <w:rPr>
                      <w:rFonts w:eastAsia="Calibri"/>
                      <w:szCs w:val="21"/>
                    </w:rPr>
                    <w:t>Források és irodalom</w:t>
                  </w:r>
                </w:p>
              </w:tc>
            </w:tr>
            <w:tr w:rsidR="00D23EC5" w:rsidRPr="00E975BD" w14:paraId="1873D8DF" w14:textId="77777777">
              <w:tc>
                <w:tcPr>
                  <w:tcW w:w="86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8C3BFA" w14:textId="7F109F4F" w:rsidR="00D23EC5" w:rsidRPr="00E975BD" w:rsidRDefault="00000000">
                  <w:pPr>
                    <w:pStyle w:val="DIGText"/>
                    <w:numPr>
                      <w:ilvl w:val="0"/>
                      <w:numId w:val="21"/>
                    </w:numPr>
                    <w:suppressAutoHyphens/>
                    <w:spacing w:line="240" w:lineRule="auto"/>
                    <w:ind w:left="315" w:hanging="284"/>
                    <w:jc w:val="left"/>
                    <w:rPr>
                      <w:rFonts w:eastAsia="Calibri"/>
                      <w:lang w:val="en-US"/>
                    </w:rPr>
                  </w:pPr>
                  <w:r w:rsidRPr="00E975BD">
                    <w:rPr>
                      <w:rFonts w:eastAsia="Calibri"/>
                      <w:sz w:val="20"/>
                      <w:szCs w:val="18"/>
                    </w:rPr>
                    <w:t xml:space="preserve">Design </w:t>
                  </w:r>
                  <w:proofErr w:type="spellStart"/>
                  <w:r w:rsidRPr="00E975BD">
                    <w:rPr>
                      <w:rFonts w:eastAsia="Calibri"/>
                      <w:sz w:val="20"/>
                      <w:szCs w:val="18"/>
                    </w:rPr>
                    <w:t>Thinking</w:t>
                  </w:r>
                  <w:proofErr w:type="spellEnd"/>
                  <w:r w:rsidRPr="00E975BD">
                    <w:rPr>
                      <w:rFonts w:eastAsia="Calibri"/>
                      <w:sz w:val="20"/>
                      <w:szCs w:val="18"/>
                    </w:rPr>
                    <w:t xml:space="preserve"> eszközök </w:t>
                  </w:r>
                  <w:hyperlink r:id="rId15">
                    <w:r w:rsidRPr="00E975BD">
                      <w:rPr>
                        <w:rStyle w:val="Hyperlink"/>
                        <w:rFonts w:eastAsia="Calibri"/>
                        <w:sz w:val="20"/>
                        <w:szCs w:val="18"/>
                      </w:rPr>
                      <w:t>https://designthinking-methods.de/</w:t>
                    </w:r>
                  </w:hyperlink>
                  <w:r w:rsidRPr="00E975BD">
                    <w:rPr>
                      <w:rFonts w:eastAsia="Calibri"/>
                      <w:b/>
                      <w:sz w:val="20"/>
                      <w:szCs w:val="18"/>
                    </w:rPr>
                    <w:t xml:space="preserve"> (angolul)</w:t>
                  </w:r>
                </w:p>
                <w:p w14:paraId="58E5A386" w14:textId="30FD436E" w:rsidR="00D23EC5" w:rsidRPr="00E975BD" w:rsidRDefault="00000000">
                  <w:pPr>
                    <w:pStyle w:val="DIGText"/>
                    <w:numPr>
                      <w:ilvl w:val="0"/>
                      <w:numId w:val="21"/>
                    </w:numPr>
                    <w:suppressAutoHyphens/>
                    <w:spacing w:line="240" w:lineRule="auto"/>
                    <w:ind w:left="340" w:right="340" w:hanging="283"/>
                    <w:rPr>
                      <w:rFonts w:eastAsia="Calibri"/>
                    </w:rPr>
                  </w:pPr>
                  <w:proofErr w:type="spellStart"/>
                  <w:r w:rsidRPr="00E975BD">
                    <w:rPr>
                      <w:rFonts w:eastAsia="Calibri" w:cs="Open Sans"/>
                      <w:color w:val="000000"/>
                      <w:sz w:val="20"/>
                      <w:szCs w:val="20"/>
                      <w:shd w:val="clear" w:color="auto" w:fill="FFFFFF"/>
                    </w:rPr>
                    <w:t>Lewrick</w:t>
                  </w:r>
                  <w:proofErr w:type="spellEnd"/>
                  <w:r w:rsidRPr="00E975BD">
                    <w:rPr>
                      <w:rFonts w:eastAsia="Calibri" w:cs="Open Sans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M; Link, P.; </w:t>
                  </w:r>
                  <w:proofErr w:type="spellStart"/>
                  <w:r w:rsidRPr="00E975BD">
                    <w:rPr>
                      <w:rFonts w:eastAsia="Calibri" w:cs="Open Sans"/>
                      <w:color w:val="000000"/>
                      <w:sz w:val="20"/>
                      <w:szCs w:val="20"/>
                      <w:shd w:val="clear" w:color="auto" w:fill="FFFFFF"/>
                    </w:rPr>
                    <w:t>Leifer</w:t>
                  </w:r>
                  <w:proofErr w:type="spellEnd"/>
                  <w:r w:rsidRPr="00E975BD">
                    <w:rPr>
                      <w:rFonts w:eastAsia="Calibri" w:cs="Open Sans"/>
                      <w:color w:val="000000"/>
                      <w:sz w:val="20"/>
                      <w:szCs w:val="20"/>
                      <w:shd w:val="clear" w:color="auto" w:fill="FFFFFF"/>
                    </w:rPr>
                    <w:t>; L. (2020).</w:t>
                  </w:r>
                  <w:r w:rsidRPr="00E975BD">
                    <w:rPr>
                      <w:rFonts w:eastAsia="Calibri" w:cs="Open Sans"/>
                      <w:color w:val="000000"/>
                      <w:sz w:val="20"/>
                      <w:szCs w:val="20"/>
                      <w:shd w:val="clear" w:color="auto" w:fill="FFFFFF"/>
                      <w:lang w:val="de-DE"/>
                    </w:rPr>
                    <w:t xml:space="preserve"> The Design Thinking Toolbox. </w:t>
                  </w:r>
                  <w:r w:rsidRPr="00E975BD">
                    <w:rPr>
                      <w:rFonts w:eastAsia="Calibri" w:cs="Open Sans"/>
                      <w:color w:val="000000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A guide to mastering the most popular and valuable innovation methods. </w:t>
                  </w:r>
                  <w:proofErr w:type="spellStart"/>
                  <w:r w:rsidRPr="00E975BD">
                    <w:rPr>
                      <w:rFonts w:eastAsia="Calibri" w:cs="Open Sans"/>
                      <w:color w:val="000000"/>
                      <w:sz w:val="20"/>
                      <w:szCs w:val="20"/>
                      <w:shd w:val="clear" w:color="auto" w:fill="FFFFFF"/>
                    </w:rPr>
                    <w:t>Hoboken</w:t>
                  </w:r>
                  <w:proofErr w:type="spellEnd"/>
                  <w:r w:rsidRPr="00E975BD">
                    <w:rPr>
                      <w:rFonts w:eastAsia="Calibri" w:cs="Open Sans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: </w:t>
                  </w:r>
                  <w:proofErr w:type="spellStart"/>
                  <w:r w:rsidRPr="00E975BD">
                    <w:rPr>
                      <w:rFonts w:eastAsia="Calibri" w:cs="Open Sans"/>
                      <w:color w:val="000000"/>
                      <w:sz w:val="20"/>
                      <w:szCs w:val="20"/>
                      <w:shd w:val="clear" w:color="auto" w:fill="FFFFFF"/>
                    </w:rPr>
                    <w:t>Wiley</w:t>
                  </w:r>
                  <w:proofErr w:type="spellEnd"/>
                  <w:r w:rsidRPr="00E975BD">
                    <w:rPr>
                      <w:rFonts w:eastAsia="Calibri" w:cs="Open Sans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. </w:t>
                  </w:r>
                  <w:r w:rsidRPr="00E975BD">
                    <w:rPr>
                      <w:rFonts w:eastAsia="Calibri" w:cs="Open Sans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(angolul)</w:t>
                  </w:r>
                </w:p>
                <w:p w14:paraId="3B7F29D0" w14:textId="45DB3DAA" w:rsidR="00D23EC5" w:rsidRPr="00E975BD" w:rsidRDefault="004D7949" w:rsidP="004D7949">
                  <w:pPr>
                    <w:pStyle w:val="DIGText"/>
                    <w:numPr>
                      <w:ilvl w:val="0"/>
                      <w:numId w:val="21"/>
                    </w:numPr>
                    <w:suppressAutoHyphens/>
                    <w:spacing w:line="240" w:lineRule="auto"/>
                    <w:ind w:left="340" w:right="340" w:hanging="283"/>
                    <w:rPr>
                      <w:rFonts w:eastAsia="Calibri"/>
                    </w:rPr>
                  </w:pPr>
                  <w:proofErr w:type="spellStart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Degraff</w:t>
                  </w:r>
                  <w:proofErr w:type="spellEnd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 xml:space="preserve">, Jeff; </w:t>
                  </w:r>
                  <w:proofErr w:type="spellStart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Degraff</w:t>
                  </w:r>
                  <w:proofErr w:type="spellEnd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 xml:space="preserve">, Stanley.; (2020). A </w:t>
                  </w:r>
                  <w:proofErr w:type="spellStart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kreatív</w:t>
                  </w:r>
                  <w:proofErr w:type="spellEnd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gondolkodás</w:t>
                  </w:r>
                  <w:proofErr w:type="spellEnd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eszköztára</w:t>
                  </w:r>
                  <w:proofErr w:type="spellEnd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 xml:space="preserve"> – Az </w:t>
                  </w:r>
                  <w:proofErr w:type="spellStart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innovációt</w:t>
                  </w:r>
                  <w:proofErr w:type="spellEnd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elősegítő</w:t>
                  </w:r>
                  <w:proofErr w:type="spellEnd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 xml:space="preserve"> hat </w:t>
                  </w:r>
                  <w:proofErr w:type="spellStart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készség</w:t>
                  </w:r>
                  <w:proofErr w:type="spellEnd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elsajátítása</w:t>
                  </w:r>
                  <w:proofErr w:type="spellEnd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 xml:space="preserve">. Budapest, Pallas </w:t>
                  </w:r>
                  <w:proofErr w:type="spellStart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Athéné</w:t>
                  </w:r>
                  <w:proofErr w:type="spellEnd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Könyvkiadó</w:t>
                  </w:r>
                  <w:proofErr w:type="spellEnd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 xml:space="preserve"> </w:t>
                  </w:r>
                  <w:proofErr w:type="spellStart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Kft</w:t>
                  </w:r>
                  <w:proofErr w:type="spellEnd"/>
                  <w:r w:rsidRPr="00E975BD">
                    <w:rPr>
                      <w:rFonts w:cs="Open Sans"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 xml:space="preserve">. </w:t>
                  </w:r>
                  <w:r w:rsidRPr="00E975BD">
                    <w:rPr>
                      <w:rFonts w:cs="Open Sans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(</w:t>
                  </w:r>
                  <w:proofErr w:type="spellStart"/>
                  <w:r w:rsidRPr="00E975BD">
                    <w:rPr>
                      <w:rFonts w:cs="Open Sans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magyar</w:t>
                  </w:r>
                  <w:proofErr w:type="spellEnd"/>
                  <w:r w:rsidRPr="00E975BD">
                    <w:rPr>
                      <w:rFonts w:cs="Open Sans"/>
                      <w:b/>
                      <w:color w:val="000000"/>
                      <w:sz w:val="20"/>
                      <w:szCs w:val="20"/>
                      <w:shd w:val="clear" w:color="auto" w:fill="FFFFFF"/>
                      <w:lang w:val="en-GB"/>
                    </w:rPr>
                    <w:t>)</w:t>
                  </w:r>
                </w:p>
              </w:tc>
            </w:tr>
          </w:tbl>
          <w:p w14:paraId="2F53A15A" w14:textId="77777777" w:rsidR="00D23EC5" w:rsidRPr="00E975BD" w:rsidRDefault="00D23EC5">
            <w:pPr>
              <w:pStyle w:val="DIGText"/>
              <w:suppressAutoHyphens/>
              <w:spacing w:after="160" w:line="276" w:lineRule="auto"/>
              <w:jc w:val="left"/>
              <w:rPr>
                <w:szCs w:val="21"/>
              </w:rPr>
            </w:pPr>
          </w:p>
        </w:tc>
      </w:tr>
    </w:tbl>
    <w:p w14:paraId="62B4F82A" w14:textId="77777777" w:rsidR="00D23EC5" w:rsidRPr="00E975BD" w:rsidRDefault="00D23EC5">
      <w:pPr>
        <w:pStyle w:val="DIGText"/>
        <w:suppressAutoHyphens/>
      </w:pPr>
    </w:p>
    <w:p w14:paraId="53A14171" w14:textId="77777777" w:rsidR="00D23EC5" w:rsidRPr="00E975BD" w:rsidRDefault="00000000">
      <w:pPr>
        <w:suppressAutoHyphens/>
        <w:spacing w:line="259" w:lineRule="auto"/>
        <w:rPr>
          <w:rFonts w:cs="Arial"/>
        </w:rPr>
      </w:pPr>
      <w:r w:rsidRPr="00E975BD">
        <w:br w:type="page"/>
      </w:r>
    </w:p>
    <w:p w14:paraId="6C587240" w14:textId="77777777" w:rsidR="00D23EC5" w:rsidRPr="00E975BD" w:rsidRDefault="00000000" w:rsidP="00AB1E6C">
      <w:pPr>
        <w:pStyle w:val="DIG2"/>
        <w:numPr>
          <w:ilvl w:val="2"/>
          <w:numId w:val="19"/>
        </w:numPr>
        <w:ind w:left="709" w:hanging="709"/>
        <w:rPr>
          <w:bCs/>
          <w:color w:val="E9550D" w:themeColor="accent1"/>
          <w:szCs w:val="28"/>
        </w:rPr>
      </w:pPr>
      <w:bookmarkStart w:id="44" w:name="_Toc159853218"/>
      <w:bookmarkStart w:id="45" w:name="_Toc168328988"/>
      <w:r w:rsidRPr="00E975BD">
        <w:lastRenderedPageBreak/>
        <w:t xml:space="preserve">5. téma - </w:t>
      </w:r>
      <w:bookmarkEnd w:id="44"/>
      <w:r w:rsidRPr="00E975BD">
        <w:t>Professzionális tanácsadás</w:t>
      </w:r>
      <w:bookmarkEnd w:id="45"/>
    </w:p>
    <w:tbl>
      <w:tblPr>
        <w:tblStyle w:val="Tabellenraster"/>
        <w:tblW w:w="84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735"/>
        <w:gridCol w:w="4394"/>
        <w:gridCol w:w="567"/>
        <w:gridCol w:w="1798"/>
      </w:tblGrid>
      <w:tr w:rsidR="00D23EC5" w:rsidRPr="00E975BD" w14:paraId="36F420ED" w14:textId="77777777">
        <w:trPr>
          <w:trHeight w:val="480"/>
        </w:trPr>
        <w:tc>
          <w:tcPr>
            <w:tcW w:w="8494" w:type="dxa"/>
            <w:gridSpan w:val="4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8A57C" w:themeFill="accent3"/>
            <w:vAlign w:val="center"/>
          </w:tcPr>
          <w:p w14:paraId="1823F82A" w14:textId="77777777" w:rsidR="00D23EC5" w:rsidRPr="00E975BD" w:rsidRDefault="00000000">
            <w:pPr>
              <w:spacing w:line="276" w:lineRule="auto"/>
              <w:jc w:val="center"/>
              <w:rPr>
                <w:b/>
                <w:lang w:val="en-GB"/>
              </w:rPr>
            </w:pPr>
            <w:r w:rsidRPr="00E975BD">
              <w:rPr>
                <w:rFonts w:eastAsia="Calibri"/>
                <w:b/>
                <w:caps/>
              </w:rPr>
              <w:t>Áttekintés</w:t>
            </w:r>
          </w:p>
        </w:tc>
      </w:tr>
      <w:tr w:rsidR="00D23EC5" w:rsidRPr="00E975BD" w14:paraId="5ED4159C" w14:textId="77777777" w:rsidTr="0080132C">
        <w:trPr>
          <w:trHeight w:val="635"/>
        </w:trPr>
        <w:tc>
          <w:tcPr>
            <w:tcW w:w="1735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4E9FEA61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Téma sorszáma</w:t>
            </w:r>
          </w:p>
        </w:tc>
        <w:tc>
          <w:tcPr>
            <w:tcW w:w="4394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67EF739C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Munkaterhelés</w:t>
            </w:r>
          </w:p>
          <w:p w14:paraId="683328D9" w14:textId="77777777" w:rsidR="00D23EC5" w:rsidRPr="00E975BD" w:rsidRDefault="00000000">
            <w:pPr>
              <w:spacing w:line="276" w:lineRule="auto"/>
              <w:jc w:val="center"/>
              <w:rPr>
                <w:i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i/>
                <w:sz w:val="20"/>
                <w:szCs w:val="18"/>
              </w:rPr>
              <w:t>(</w:t>
            </w:r>
            <w:r w:rsidRPr="00E975BD">
              <w:rPr>
                <w:i/>
                <w:sz w:val="20"/>
                <w:szCs w:val="18"/>
              </w:rPr>
              <w:t>jelenléti</w:t>
            </w:r>
            <w:r w:rsidRPr="00E975BD">
              <w:rPr>
                <w:rFonts w:eastAsia="Calibri"/>
                <w:i/>
                <w:sz w:val="20"/>
                <w:szCs w:val="18"/>
              </w:rPr>
              <w:t>/önképzés)</w:t>
            </w:r>
          </w:p>
        </w:tc>
        <w:tc>
          <w:tcPr>
            <w:tcW w:w="2365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DB2EC5E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Taxonómiai szint</w:t>
            </w:r>
          </w:p>
          <w:p w14:paraId="24229C54" w14:textId="7EEC5F46" w:rsidR="00D23EC5" w:rsidRPr="00E975BD" w:rsidRDefault="00000000">
            <w:pPr>
              <w:spacing w:line="276" w:lineRule="auto"/>
              <w:jc w:val="center"/>
              <w:rPr>
                <w:i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i/>
                <w:sz w:val="20"/>
                <w:szCs w:val="18"/>
              </w:rPr>
              <w:t>(Miller)</w:t>
            </w:r>
          </w:p>
        </w:tc>
      </w:tr>
      <w:tr w:rsidR="00D23EC5" w:rsidRPr="00E975BD" w14:paraId="4F3C5AC8" w14:textId="77777777" w:rsidTr="0080132C">
        <w:trPr>
          <w:trHeight w:val="404"/>
        </w:trPr>
        <w:tc>
          <w:tcPr>
            <w:tcW w:w="1735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094DEC60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0D71C52B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13 óra / 30 óra</w:t>
            </w:r>
          </w:p>
        </w:tc>
        <w:tc>
          <w:tcPr>
            <w:tcW w:w="2365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60A5AF20" w14:textId="39E767A2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Tudja hogyan és csinálja</w:t>
            </w:r>
          </w:p>
        </w:tc>
      </w:tr>
      <w:tr w:rsidR="00D23EC5" w:rsidRPr="00E975BD" w14:paraId="595797D9" w14:textId="77777777" w:rsidTr="0080132C">
        <w:trPr>
          <w:trHeight w:val="424"/>
        </w:trPr>
        <w:tc>
          <w:tcPr>
            <w:tcW w:w="1735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597383AB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Tartalom</w:t>
            </w:r>
          </w:p>
        </w:tc>
        <w:tc>
          <w:tcPr>
            <w:tcW w:w="4961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3F8F2F3B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Leírás</w:t>
            </w:r>
          </w:p>
        </w:tc>
        <w:tc>
          <w:tcPr>
            <w:tcW w:w="1798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7313CACA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Módszer</w:t>
            </w:r>
          </w:p>
        </w:tc>
      </w:tr>
      <w:tr w:rsidR="00D23EC5" w:rsidRPr="00E975BD" w14:paraId="1346380B" w14:textId="77777777" w:rsidTr="0080132C"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0695267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Bevezetés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AE27B" w14:textId="77777777" w:rsidR="00D23EC5" w:rsidRPr="00E975BD" w:rsidRDefault="00000000">
            <w:pPr>
              <w:pStyle w:val="Listenabsatz"/>
              <w:numPr>
                <w:ilvl w:val="0"/>
                <w:numId w:val="11"/>
              </w:numPr>
              <w:spacing w:after="0" w:line="276" w:lineRule="auto"/>
              <w:ind w:left="320" w:hanging="243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 xml:space="preserve">Rövid bevezetés a </w:t>
            </w:r>
            <w:proofErr w:type="gramStart"/>
            <w:r w:rsidRPr="00E975BD">
              <w:rPr>
                <w:rFonts w:eastAsia="Calibri"/>
                <w:sz w:val="20"/>
                <w:szCs w:val="18"/>
              </w:rPr>
              <w:t>tanácsadásba</w:t>
            </w:r>
            <w:proofErr w:type="gramEnd"/>
            <w:r w:rsidRPr="00E975BD">
              <w:rPr>
                <w:rFonts w:eastAsia="Calibri"/>
                <w:sz w:val="20"/>
                <w:szCs w:val="18"/>
              </w:rPr>
              <w:t xml:space="preserve"> mint tudományba</w:t>
            </w:r>
          </w:p>
          <w:p w14:paraId="721F50D6" w14:textId="77777777" w:rsidR="00D23EC5" w:rsidRPr="00E975BD" w:rsidRDefault="00000000">
            <w:pPr>
              <w:pStyle w:val="Listenabsatz"/>
              <w:numPr>
                <w:ilvl w:val="0"/>
                <w:numId w:val="11"/>
              </w:numPr>
              <w:spacing w:after="0" w:line="276" w:lineRule="auto"/>
              <w:ind w:left="320" w:hanging="243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Bevezetés a problémaalapú tanulásba és a feladat, ill. az esettanulmányok ismertetése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66D1EE0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Frontális oktatás</w:t>
            </w:r>
          </w:p>
        </w:tc>
      </w:tr>
      <w:tr w:rsidR="00D23EC5" w:rsidRPr="00E975BD" w14:paraId="5EAF119E" w14:textId="77777777" w:rsidTr="0080132C"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E0A81C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Esettanul</w:t>
            </w:r>
            <w:r w:rsidRPr="00E975BD">
              <w:rPr>
                <w:rFonts w:eastAsia="Calibri"/>
                <w:sz w:val="20"/>
                <w:szCs w:val="18"/>
              </w:rPr>
              <w:softHyphen/>
              <w:t>mányok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09DF0CB" w14:textId="77777777" w:rsidR="00D23EC5" w:rsidRPr="00E975BD" w:rsidRDefault="00000000">
            <w:pPr>
              <w:pStyle w:val="Listenabsatz"/>
              <w:numPr>
                <w:ilvl w:val="0"/>
                <w:numId w:val="11"/>
              </w:numPr>
              <w:spacing w:after="0" w:line="276" w:lineRule="auto"/>
              <w:ind w:left="320" w:hanging="243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Problémaalapú tanulás esettanulmányokkal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62B858B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Csoportmunka</w:t>
            </w:r>
          </w:p>
        </w:tc>
      </w:tr>
      <w:tr w:rsidR="00D23EC5" w:rsidRPr="00E975BD" w14:paraId="4CFE83D0" w14:textId="77777777" w:rsidTr="0080132C"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43B85B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Megbeszélés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0472B9" w14:textId="77777777" w:rsidR="00D23EC5" w:rsidRPr="00E975BD" w:rsidRDefault="00000000">
            <w:pPr>
              <w:pStyle w:val="Listenabsatz"/>
              <w:numPr>
                <w:ilvl w:val="0"/>
                <w:numId w:val="11"/>
              </w:numPr>
              <w:spacing w:after="0" w:line="276" w:lineRule="auto"/>
              <w:ind w:left="320" w:hanging="243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A női vezetés társadalmi hatásának megvitatása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B1D9D5" w14:textId="77777777" w:rsidR="00D23EC5" w:rsidRPr="00E975BD" w:rsidRDefault="00000000">
            <w:pPr>
              <w:spacing w:line="276" w:lineRule="auto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Megbeszélés</w:t>
            </w:r>
          </w:p>
        </w:tc>
      </w:tr>
    </w:tbl>
    <w:p w14:paraId="5B13AEAF" w14:textId="77777777" w:rsidR="00D23EC5" w:rsidRPr="00E975BD" w:rsidRDefault="00D23EC5">
      <w:pPr>
        <w:suppressAutoHyphens/>
        <w:spacing w:line="259" w:lineRule="auto"/>
      </w:pPr>
    </w:p>
    <w:p w14:paraId="1D214D89" w14:textId="77777777" w:rsidR="00D23EC5" w:rsidRPr="00E975BD" w:rsidRDefault="00000000" w:rsidP="00AB1E6C">
      <w:pPr>
        <w:pStyle w:val="DIG3"/>
        <w:numPr>
          <w:ilvl w:val="3"/>
          <w:numId w:val="19"/>
        </w:numPr>
        <w:ind w:left="851" w:hanging="851"/>
      </w:pPr>
      <w:bookmarkStart w:id="46" w:name="_Toc168328989"/>
      <w:bookmarkStart w:id="47" w:name="_Toc159853219"/>
      <w:r w:rsidRPr="00E975BD">
        <w:t>Általános leírás</w:t>
      </w:r>
      <w:bookmarkEnd w:id="46"/>
      <w:r w:rsidRPr="00E975BD">
        <w:t xml:space="preserve"> </w:t>
      </w:r>
      <w:bookmarkEnd w:id="47"/>
    </w:p>
    <w:p w14:paraId="21A85212" w14:textId="3D2C06AD" w:rsidR="00D23EC5" w:rsidRPr="00E975BD" w:rsidRDefault="00000000" w:rsidP="00AB1E6C">
      <w:pPr>
        <w:pStyle w:val="DIGText"/>
        <w:suppressAutoHyphens/>
        <w:spacing w:after="240"/>
      </w:pPr>
      <w:r w:rsidRPr="00E975BD">
        <w:rPr>
          <w:iCs/>
          <w:sz w:val="22"/>
          <w:szCs w:val="20"/>
        </w:rPr>
        <w:t xml:space="preserve">Ez a téma, a </w:t>
      </w:r>
      <w:r w:rsidRPr="00E975BD">
        <w:rPr>
          <w:i/>
          <w:color w:val="E9550D" w:themeColor="accent1"/>
          <w:sz w:val="22"/>
          <w:szCs w:val="20"/>
        </w:rPr>
        <w:t>Szakmai tanácsadás (5)</w:t>
      </w:r>
      <w:r w:rsidRPr="00E975BD">
        <w:rPr>
          <w:sz w:val="22"/>
          <w:szCs w:val="20"/>
        </w:rPr>
        <w:t xml:space="preserve"> a továbbképzési program legfontosabb része. Ebben a témakörben a résztvevők megtanulják, hogyan kell alkalmazni az előző témakörök (1.-4. témakör) tartalmait, és hogyan kell ezeket a tudományos és gyakorlati tanácsadói koncepciókba beilleszteni. Ezért az 5. témakör két altémával foglalkozik: a </w:t>
      </w:r>
      <w:r w:rsidRPr="00E975BD">
        <w:rPr>
          <w:i/>
          <w:color w:val="E9550D" w:themeColor="accent1"/>
          <w:sz w:val="22"/>
          <w:szCs w:val="20"/>
        </w:rPr>
        <w:t xml:space="preserve">tudományos </w:t>
      </w:r>
      <w:r w:rsidRPr="00E975BD">
        <w:rPr>
          <w:sz w:val="22"/>
          <w:szCs w:val="20"/>
        </w:rPr>
        <w:t xml:space="preserve">és a </w:t>
      </w:r>
      <w:r w:rsidRPr="00E975BD">
        <w:rPr>
          <w:i/>
          <w:color w:val="E9550D" w:themeColor="accent1"/>
          <w:sz w:val="22"/>
          <w:szCs w:val="20"/>
        </w:rPr>
        <w:t>gyakorlati megközelítésekkel</w:t>
      </w:r>
      <w:r w:rsidRPr="00E975BD">
        <w:rPr>
          <w:sz w:val="22"/>
          <w:szCs w:val="20"/>
        </w:rPr>
        <w:t xml:space="preserve">. A legértékesebb tanulási élmény megteremtése érdekében a résztvevők négy különböző esettanulmánnyal dolgoznak problémaalapú tanulás keretében. A problémaalapú tanulás jobb megértése érdekében e téma leírását elméleti háttérrel egészítjük ki (lásd a </w:t>
      </w:r>
      <w:r w:rsidRPr="00E975BD">
        <w:rPr>
          <w:sz w:val="22"/>
          <w:szCs w:val="20"/>
        </w:rPr>
        <w:fldChar w:fldCharType="begin"/>
      </w:r>
      <w:r w:rsidRPr="00E975BD">
        <w:rPr>
          <w:sz w:val="22"/>
          <w:szCs w:val="20"/>
        </w:rPr>
        <w:instrText xml:space="preserve"> REF _Ref148347963 \r \r \h </w:instrText>
      </w:r>
      <w:r w:rsidR="00E975BD">
        <w:rPr>
          <w:sz w:val="22"/>
          <w:szCs w:val="20"/>
        </w:rPr>
        <w:instrText xml:space="preserve"> \* MERGEFORMAT </w:instrText>
      </w:r>
      <w:r w:rsidRPr="00E975BD">
        <w:rPr>
          <w:sz w:val="22"/>
          <w:szCs w:val="20"/>
        </w:rPr>
      </w:r>
      <w:r w:rsidRPr="00E975BD">
        <w:rPr>
          <w:sz w:val="22"/>
          <w:szCs w:val="20"/>
        </w:rPr>
        <w:fldChar w:fldCharType="separate"/>
      </w:r>
      <w:r w:rsidR="008E6951">
        <w:rPr>
          <w:sz w:val="22"/>
          <w:szCs w:val="20"/>
        </w:rPr>
        <w:t>2.6.3</w:t>
      </w:r>
      <w:r w:rsidRPr="00E975BD">
        <w:rPr>
          <w:sz w:val="22"/>
          <w:szCs w:val="20"/>
        </w:rPr>
        <w:fldChar w:fldCharType="end"/>
      </w:r>
      <w:r w:rsidRPr="00E975BD">
        <w:rPr>
          <w:sz w:val="22"/>
          <w:szCs w:val="20"/>
        </w:rPr>
        <w:t xml:space="preserve">. fejezetet). </w:t>
      </w:r>
    </w:p>
    <w:p w14:paraId="51613316" w14:textId="77777777" w:rsidR="00D23EC5" w:rsidRPr="00E975BD" w:rsidRDefault="00000000">
      <w:pPr>
        <w:pStyle w:val="DIGText"/>
        <w:suppressAutoHyphens/>
      </w:pPr>
      <w:r w:rsidRPr="00E975BD">
        <w:rPr>
          <w:sz w:val="22"/>
          <w:szCs w:val="20"/>
        </w:rPr>
        <w:t xml:space="preserve">Ezúttal a résztvevők </w:t>
      </w:r>
      <w:r w:rsidRPr="00E975BD">
        <w:rPr>
          <w:i/>
          <w:sz w:val="22"/>
          <w:szCs w:val="20"/>
        </w:rPr>
        <w:t xml:space="preserve">maguk fedezik fel </w:t>
      </w:r>
      <w:r w:rsidRPr="00E975BD">
        <w:rPr>
          <w:sz w:val="22"/>
          <w:szCs w:val="20"/>
        </w:rPr>
        <w:t xml:space="preserve">az egyes elméletek alapgondolatát, majd elmélyednek a tanácsadási problémájukhoz/helyzetükhöz szükséges elméletekben (esettanulmány). Az ismerkedéshez áttekintő előadások, a </w:t>
      </w:r>
      <w:r w:rsidRPr="00E975BD">
        <w:rPr>
          <w:i/>
          <w:iCs/>
          <w:sz w:val="22"/>
          <w:szCs w:val="20"/>
        </w:rPr>
        <w:t>PBL-Tudományos megközelítések</w:t>
      </w:r>
      <w:r w:rsidRPr="00E975BD">
        <w:rPr>
          <w:sz w:val="22"/>
          <w:szCs w:val="20"/>
        </w:rPr>
        <w:t xml:space="preserve"> és a </w:t>
      </w:r>
      <w:r w:rsidRPr="00E975BD">
        <w:rPr>
          <w:i/>
          <w:iCs/>
          <w:sz w:val="22"/>
          <w:szCs w:val="20"/>
        </w:rPr>
        <w:t>PBL-Gyakorlati megközelítések,</w:t>
      </w:r>
      <w:r w:rsidRPr="00E975BD">
        <w:rPr>
          <w:sz w:val="22"/>
          <w:szCs w:val="20"/>
        </w:rPr>
        <w:t xml:space="preserve"> a mélyebb </w:t>
      </w:r>
      <w:proofErr w:type="spellStart"/>
      <w:r w:rsidRPr="00E975BD">
        <w:rPr>
          <w:sz w:val="22"/>
          <w:szCs w:val="20"/>
        </w:rPr>
        <w:t>elmélyüléshez</w:t>
      </w:r>
      <w:proofErr w:type="spellEnd"/>
      <w:r w:rsidRPr="00E975BD">
        <w:rPr>
          <w:sz w:val="22"/>
          <w:szCs w:val="20"/>
        </w:rPr>
        <w:t xml:space="preserve"> pedig a PBL-könyvtárak szolgálnak, a </w:t>
      </w:r>
      <w:proofErr w:type="spellStart"/>
      <w:r w:rsidRPr="00E975BD">
        <w:rPr>
          <w:i/>
          <w:iCs/>
          <w:sz w:val="22"/>
          <w:szCs w:val="20"/>
        </w:rPr>
        <w:t>Könyvtár_Tudományos</w:t>
      </w:r>
      <w:proofErr w:type="spellEnd"/>
      <w:r w:rsidRPr="00E975BD">
        <w:rPr>
          <w:i/>
          <w:iCs/>
          <w:sz w:val="22"/>
          <w:szCs w:val="20"/>
        </w:rPr>
        <w:t xml:space="preserve"> megközelítések</w:t>
      </w:r>
      <w:r w:rsidRPr="00E975BD">
        <w:rPr>
          <w:sz w:val="22"/>
          <w:szCs w:val="20"/>
        </w:rPr>
        <w:t xml:space="preserve"> és a </w:t>
      </w:r>
      <w:proofErr w:type="spellStart"/>
      <w:r w:rsidRPr="00E975BD">
        <w:rPr>
          <w:i/>
          <w:iCs/>
          <w:sz w:val="22"/>
          <w:szCs w:val="20"/>
        </w:rPr>
        <w:t>Könyvtár_Praktikus</w:t>
      </w:r>
      <w:proofErr w:type="spellEnd"/>
      <w:r w:rsidRPr="00E975BD">
        <w:rPr>
          <w:i/>
          <w:iCs/>
          <w:sz w:val="22"/>
          <w:szCs w:val="20"/>
        </w:rPr>
        <w:t xml:space="preserve"> megközelítések</w:t>
      </w:r>
      <w:r w:rsidRPr="00E975BD">
        <w:rPr>
          <w:sz w:val="22"/>
          <w:szCs w:val="20"/>
        </w:rPr>
        <w:t xml:space="preserve">, amelyek számos tanácsadás-elméletről tartalmaznak cikkeket és jegyzeteket. </w:t>
      </w:r>
      <w:r w:rsidRPr="00E975BD">
        <w:br w:type="page"/>
      </w:r>
    </w:p>
    <w:p w14:paraId="18F1B5D3" w14:textId="77777777" w:rsidR="00D23EC5" w:rsidRPr="00E975BD" w:rsidRDefault="00000000" w:rsidP="00AB1E6C">
      <w:pPr>
        <w:pStyle w:val="DIG3"/>
        <w:numPr>
          <w:ilvl w:val="3"/>
          <w:numId w:val="19"/>
        </w:numPr>
        <w:ind w:left="851" w:hanging="851"/>
      </w:pPr>
      <w:bookmarkStart w:id="48" w:name="_Toc159853220"/>
      <w:bookmarkStart w:id="49" w:name="_Toc168328990"/>
      <w:r w:rsidRPr="00E975BD">
        <w:lastRenderedPageBreak/>
        <w:t>Tartalom leírása</w:t>
      </w:r>
      <w:bookmarkEnd w:id="48"/>
      <w:bookmarkEnd w:id="49"/>
    </w:p>
    <w:tbl>
      <w:tblPr>
        <w:tblStyle w:val="Tabellenraster"/>
        <w:tblW w:w="8631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118"/>
      </w:tblGrid>
      <w:tr w:rsidR="00D23EC5" w:rsidRPr="00E975BD" w14:paraId="52B10FDF" w14:textId="77777777" w:rsidTr="00E57F77">
        <w:trPr>
          <w:trHeight w:val="2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  <w:vAlign w:val="center"/>
          </w:tcPr>
          <w:p w14:paraId="0BD92989" w14:textId="4068A3F2" w:rsidR="00D23EC5" w:rsidRPr="00E975BD" w:rsidRDefault="00E57F77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No.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8A57C"/>
          </w:tcPr>
          <w:p w14:paraId="251B23FE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t>Tartalom címe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8A57C"/>
          </w:tcPr>
          <w:p w14:paraId="1D409C18" w14:textId="3248792D" w:rsidR="00D23EC5" w:rsidRPr="00E975BD" w:rsidRDefault="00E57F77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Időkeret</w:t>
            </w:r>
          </w:p>
        </w:tc>
      </w:tr>
      <w:tr w:rsidR="00D23EC5" w:rsidRPr="00E975BD" w14:paraId="5477C5FE" w14:textId="77777777" w:rsidTr="00E57F77">
        <w:trPr>
          <w:trHeight w:val="6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6DBABEF7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5.1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303D0B95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Bevezetés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30F224BA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60 perc</w:t>
            </w:r>
          </w:p>
        </w:tc>
      </w:tr>
      <w:tr w:rsidR="00D23EC5" w:rsidRPr="00E975BD" w14:paraId="43A76624" w14:textId="77777777">
        <w:trPr>
          <w:trHeight w:val="404"/>
        </w:trPr>
        <w:tc>
          <w:tcPr>
            <w:tcW w:w="8631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1F3739F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cstheme="minorBidi"/>
                <w:szCs w:val="21"/>
              </w:rPr>
            </w:pPr>
            <w:r w:rsidRPr="00E975BD">
              <w:rPr>
                <w:rFonts w:cstheme="minorBidi"/>
                <w:szCs w:val="21"/>
              </w:rPr>
              <w:t>Miről szól?</w:t>
            </w:r>
          </w:p>
        </w:tc>
      </w:tr>
      <w:tr w:rsidR="00D23EC5" w:rsidRPr="00E975BD" w14:paraId="7334F6E3" w14:textId="77777777">
        <w:trPr>
          <w:trHeight w:val="424"/>
        </w:trPr>
        <w:tc>
          <w:tcPr>
            <w:tcW w:w="8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064295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Az 5. témakör bevezetője hangsúlyozza a </w:t>
            </w:r>
            <w:proofErr w:type="gramStart"/>
            <w:r w:rsidRPr="00E975BD">
              <w:rPr>
                <w:rFonts w:eastAsia="Calibri"/>
                <w:szCs w:val="21"/>
              </w:rPr>
              <w:t>tanácsadás</w:t>
            </w:r>
            <w:proofErr w:type="gramEnd"/>
            <w:r w:rsidRPr="00E975BD">
              <w:rPr>
                <w:rFonts w:eastAsia="Calibri"/>
                <w:szCs w:val="21"/>
              </w:rPr>
              <w:t xml:space="preserve"> mint tudományterület fontosságát. Emellett bemutatja a holisztikus ügyfél/kliens-szemlélet fontosságát. E bevezető gondolatok mellett a fő hangsúly a problémaalapú tanulás fogalmának ismertetésén és a feladatnak a résztvevőkkel való megismertetésén van. Az időre, a csoportbeosztásra és az elvárt eredményekre vonatkozóan utasításokkal kell ellátni a résztvevőket.</w:t>
            </w:r>
          </w:p>
        </w:tc>
      </w:tr>
      <w:tr w:rsidR="00D23EC5" w:rsidRPr="00E975BD" w14:paraId="0CF21849" w14:textId="77777777">
        <w:tc>
          <w:tcPr>
            <w:tcW w:w="8631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1F05B79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cstheme="minorBidi"/>
                <w:szCs w:val="21"/>
              </w:rPr>
            </w:pPr>
            <w:r w:rsidRPr="00E975BD">
              <w:rPr>
                <w:szCs w:val="21"/>
              </w:rPr>
              <w:t>Idővonal</w:t>
            </w:r>
          </w:p>
        </w:tc>
      </w:tr>
      <w:tr w:rsidR="00D23EC5" w:rsidRPr="00E975BD" w14:paraId="1CDEA1AB" w14:textId="77777777">
        <w:tc>
          <w:tcPr>
            <w:tcW w:w="8631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3E9A6E81" w14:textId="77777777" w:rsidR="00D23EC5" w:rsidRPr="00E975BD" w:rsidRDefault="00000000">
            <w:pPr>
              <w:pStyle w:val="DIGText"/>
              <w:numPr>
                <w:ilvl w:val="0"/>
                <w:numId w:val="22"/>
              </w:numPr>
              <w:suppressAutoHyphens/>
              <w:spacing w:line="276" w:lineRule="auto"/>
              <w:rPr>
                <w:rFonts w:cstheme="minorBidi"/>
                <w:szCs w:val="21"/>
              </w:rPr>
            </w:pPr>
            <w:r w:rsidRPr="00E975BD">
              <w:rPr>
                <w:szCs w:val="21"/>
              </w:rPr>
              <w:t xml:space="preserve">A </w:t>
            </w:r>
            <w:proofErr w:type="gramStart"/>
            <w:r w:rsidRPr="00E975BD">
              <w:rPr>
                <w:szCs w:val="21"/>
              </w:rPr>
              <w:t>tanácsadás</w:t>
            </w:r>
            <w:proofErr w:type="gramEnd"/>
            <w:r w:rsidRPr="00E975BD">
              <w:rPr>
                <w:szCs w:val="21"/>
              </w:rPr>
              <w:t xml:space="preserve"> mint tudományterület és </w:t>
            </w:r>
            <w:r w:rsidRPr="00E975BD">
              <w:rPr>
                <w:rFonts w:cstheme="minorBidi"/>
                <w:szCs w:val="21"/>
              </w:rPr>
              <w:t>mint holisztikus megközelítés</w:t>
            </w:r>
          </w:p>
          <w:p w14:paraId="458E175D" w14:textId="77777777" w:rsidR="00D23EC5" w:rsidRPr="00E975BD" w:rsidRDefault="00000000">
            <w:pPr>
              <w:pStyle w:val="DIGText"/>
              <w:numPr>
                <w:ilvl w:val="0"/>
                <w:numId w:val="22"/>
              </w:numPr>
              <w:suppressAutoHyphens/>
              <w:spacing w:line="276" w:lineRule="auto"/>
              <w:rPr>
                <w:rFonts w:cstheme="minorBidi"/>
                <w:szCs w:val="21"/>
              </w:rPr>
            </w:pPr>
            <w:r w:rsidRPr="00E975BD">
              <w:rPr>
                <w:rFonts w:cstheme="minorBidi"/>
                <w:szCs w:val="21"/>
              </w:rPr>
              <w:t>A</w:t>
            </w:r>
            <w:r w:rsidRPr="00E975BD">
              <w:rPr>
                <w:szCs w:val="21"/>
              </w:rPr>
              <w:t xml:space="preserve"> problémaalapú tanulás </w:t>
            </w:r>
            <w:r w:rsidRPr="00E975BD">
              <w:rPr>
                <w:rFonts w:cstheme="minorBidi"/>
                <w:szCs w:val="21"/>
              </w:rPr>
              <w:t>módszerének bemutatása</w:t>
            </w:r>
          </w:p>
          <w:p w14:paraId="77233614" w14:textId="77777777" w:rsidR="00D23EC5" w:rsidRPr="00E975BD" w:rsidRDefault="00000000">
            <w:pPr>
              <w:pStyle w:val="DIGText"/>
              <w:numPr>
                <w:ilvl w:val="0"/>
                <w:numId w:val="22"/>
              </w:numPr>
              <w:suppressAutoHyphens/>
              <w:spacing w:line="276" w:lineRule="auto"/>
              <w:rPr>
                <w:rFonts w:cstheme="minorBidi"/>
                <w:szCs w:val="21"/>
              </w:rPr>
            </w:pPr>
            <w:r w:rsidRPr="00E975BD">
              <w:rPr>
                <w:rFonts w:cstheme="minorBidi"/>
                <w:szCs w:val="21"/>
              </w:rPr>
              <w:t>A</w:t>
            </w:r>
            <w:r w:rsidRPr="00E975BD">
              <w:rPr>
                <w:szCs w:val="21"/>
              </w:rPr>
              <w:t>z esettanulmányok feldolgozás</w:t>
            </w:r>
            <w:r w:rsidRPr="00E975BD">
              <w:rPr>
                <w:rFonts w:cstheme="minorBidi"/>
                <w:szCs w:val="21"/>
              </w:rPr>
              <w:t>a</w:t>
            </w:r>
            <w:r w:rsidRPr="00E975BD">
              <w:rPr>
                <w:szCs w:val="21"/>
              </w:rPr>
              <w:t xml:space="preserve"> interaktív feladat</w:t>
            </w:r>
            <w:r w:rsidRPr="00E975BD">
              <w:rPr>
                <w:rFonts w:cstheme="minorBidi"/>
                <w:szCs w:val="21"/>
              </w:rPr>
              <w:t xml:space="preserve"> formájában</w:t>
            </w:r>
          </w:p>
        </w:tc>
      </w:tr>
      <w:tr w:rsidR="00D23EC5" w:rsidRPr="00E975BD" w14:paraId="4ED1D1D7" w14:textId="77777777">
        <w:tc>
          <w:tcPr>
            <w:tcW w:w="8631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3ECCF1A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cstheme="minorBidi"/>
                <w:szCs w:val="21"/>
              </w:rPr>
            </w:pPr>
            <w:r w:rsidRPr="00E975BD">
              <w:rPr>
                <w:szCs w:val="21"/>
              </w:rPr>
              <w:t>Előkészületek és anyagok</w:t>
            </w:r>
          </w:p>
        </w:tc>
      </w:tr>
      <w:tr w:rsidR="00D23EC5" w:rsidRPr="00E975BD" w14:paraId="64E99288" w14:textId="77777777">
        <w:trPr>
          <w:trHeight w:val="375"/>
        </w:trPr>
        <w:tc>
          <w:tcPr>
            <w:tcW w:w="86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C0430" w14:textId="77777777" w:rsidR="00D23EC5" w:rsidRPr="00E975BD" w:rsidRDefault="00000000" w:rsidP="00E57F77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313" w:hanging="28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PowerPoint/prezentáció (oktatói anyag); </w:t>
            </w:r>
            <w:r w:rsidRPr="00E975BD">
              <w:rPr>
                <w:rFonts w:eastAsia="Calibri"/>
                <w:i/>
                <w:szCs w:val="21"/>
              </w:rPr>
              <w:t>az oktató kiegészítései nem kötelezőek.</w:t>
            </w:r>
          </w:p>
        </w:tc>
      </w:tr>
      <w:tr w:rsidR="00D23EC5" w:rsidRPr="00E975BD" w14:paraId="584DCBA3" w14:textId="77777777">
        <w:tc>
          <w:tcPr>
            <w:tcW w:w="8631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54DB43F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szCs w:val="21"/>
              </w:rPr>
              <w:t>Források és irodalom</w:t>
            </w:r>
          </w:p>
          <w:tbl>
            <w:tblPr>
              <w:tblStyle w:val="Tabellenraster"/>
              <w:tblW w:w="8616" w:type="dxa"/>
              <w:tblLayout w:type="fixed"/>
              <w:tblLook w:val="04A0" w:firstRow="1" w:lastRow="0" w:firstColumn="1" w:lastColumn="0" w:noHBand="0" w:noVBand="1"/>
            </w:tblPr>
            <w:tblGrid>
              <w:gridCol w:w="8616"/>
            </w:tblGrid>
            <w:tr w:rsidR="00D23EC5" w:rsidRPr="00E975BD" w14:paraId="57770379" w14:textId="77777777">
              <w:tc>
                <w:tcPr>
                  <w:tcW w:w="8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6DCE5" w:themeFill="accent6"/>
                  <w:vAlign w:val="center"/>
                </w:tcPr>
                <w:p w14:paraId="5108BE3D" w14:textId="77777777" w:rsidR="00D23EC5" w:rsidRPr="00E975BD" w:rsidRDefault="00000000">
                  <w:pPr>
                    <w:pStyle w:val="DIGText"/>
                    <w:spacing w:line="276" w:lineRule="auto"/>
                    <w:jc w:val="center"/>
                    <w:rPr>
                      <w:szCs w:val="21"/>
                    </w:rPr>
                  </w:pPr>
                  <w:r w:rsidRPr="00E975BD">
                    <w:rPr>
                      <w:rFonts w:eastAsia="Calibri"/>
                      <w:b/>
                      <w:bCs/>
                    </w:rPr>
                    <w:t>A továbbképzési program e részének elsődleges forrása a problémaalapú tanulás könyvtára.</w:t>
                  </w:r>
                </w:p>
              </w:tc>
            </w:tr>
          </w:tbl>
          <w:p w14:paraId="0BCD2695" w14:textId="77777777" w:rsidR="00D23EC5" w:rsidRPr="00E975BD" w:rsidRDefault="00D23EC5">
            <w:pPr>
              <w:spacing w:after="160"/>
            </w:pPr>
          </w:p>
        </w:tc>
      </w:tr>
    </w:tbl>
    <w:p w14:paraId="3B8A1E2E" w14:textId="77777777" w:rsidR="00D23EC5" w:rsidRPr="00E975BD" w:rsidRDefault="00D23EC5">
      <w:pPr>
        <w:suppressAutoHyphens/>
        <w:spacing w:line="259" w:lineRule="auto"/>
      </w:pPr>
    </w:p>
    <w:tbl>
      <w:tblPr>
        <w:tblStyle w:val="Tabellenraster"/>
        <w:tblW w:w="8631" w:type="dxa"/>
        <w:tblLayout w:type="fixed"/>
        <w:tblLook w:val="04A0" w:firstRow="1" w:lastRow="0" w:firstColumn="1" w:lastColumn="0" w:noHBand="0" w:noVBand="1"/>
      </w:tblPr>
      <w:tblGrid>
        <w:gridCol w:w="743"/>
        <w:gridCol w:w="6475"/>
        <w:gridCol w:w="1413"/>
      </w:tblGrid>
      <w:tr w:rsidR="00D23EC5" w:rsidRPr="00E975BD" w14:paraId="3381C718" w14:textId="77777777">
        <w:trPr>
          <w:trHeight w:val="37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3CB4AF1E" w14:textId="21C8A344" w:rsidR="00D23EC5" w:rsidRPr="00E975BD" w:rsidRDefault="0014288F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No.</w:t>
            </w:r>
          </w:p>
        </w:tc>
        <w:tc>
          <w:tcPr>
            <w:tcW w:w="6475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7AAED4A8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Tartalom címe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20212B2B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Időkeret</w:t>
            </w:r>
          </w:p>
        </w:tc>
      </w:tr>
      <w:tr w:rsidR="00D23EC5" w:rsidRPr="00E975BD" w14:paraId="53ED1CDE" w14:textId="77777777">
        <w:tc>
          <w:tcPr>
            <w:tcW w:w="743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14BFBF95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5.2</w:t>
            </w:r>
          </w:p>
        </w:tc>
        <w:tc>
          <w:tcPr>
            <w:tcW w:w="6475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1B258522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Esettanulmányok</w:t>
            </w:r>
          </w:p>
        </w:tc>
        <w:tc>
          <w:tcPr>
            <w:tcW w:w="1413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09712034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660 perc</w:t>
            </w:r>
          </w:p>
        </w:tc>
      </w:tr>
      <w:tr w:rsidR="00D23EC5" w:rsidRPr="00E975BD" w14:paraId="2B0E84DE" w14:textId="77777777">
        <w:tc>
          <w:tcPr>
            <w:tcW w:w="8631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A795068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Miről szól?</w:t>
            </w:r>
          </w:p>
        </w:tc>
      </w:tr>
      <w:tr w:rsidR="00D23EC5" w:rsidRPr="00E975BD" w14:paraId="5251180F" w14:textId="77777777">
        <w:trPr>
          <w:trHeight w:val="1993"/>
        </w:trPr>
        <w:tc>
          <w:tcPr>
            <w:tcW w:w="8631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1C04866B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  <w:szCs w:val="21"/>
              </w:rPr>
            </w:pPr>
            <w:r w:rsidRPr="00E975BD">
              <w:rPr>
                <w:rFonts w:eastAsia="Calibri"/>
                <w:szCs w:val="21"/>
              </w:rPr>
              <w:t>Az 5. témakörnek ez a része a központi eleme. A résztvevők négy esettanulmánnyal dolgoznak, amelyek a női digitális vezetőknek nyújtott tanácsadása különböző aspektusaival foglalkoznak. A hangsúly azon van, hogy hagyjuk a résztvevőket önállóan dolgozni és gondolkodni, és hogy csak szükség esetén kapjanak irányítást és inputot. Ezért a 2.6.3. és a 2.6.4. fejezetek nagyon részletes útmutatást adnak arra vonatkozóan, hogyan kell a problémaközpontú tanulással megvalósítani a továbbképzési programnak ezt a részét.</w:t>
            </w:r>
          </w:p>
          <w:p w14:paraId="670BFF61" w14:textId="77777777" w:rsidR="0014288F" w:rsidRPr="00E975BD" w:rsidRDefault="0014288F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</w:p>
        </w:tc>
      </w:tr>
      <w:tr w:rsidR="00D23EC5" w:rsidRPr="00E975BD" w14:paraId="17DE5C57" w14:textId="77777777">
        <w:tc>
          <w:tcPr>
            <w:tcW w:w="8631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14DFE7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lastRenderedPageBreak/>
              <w:t>Idővonal</w:t>
            </w:r>
          </w:p>
        </w:tc>
      </w:tr>
      <w:tr w:rsidR="00D23EC5" w:rsidRPr="00E975BD" w14:paraId="3827F698" w14:textId="77777777">
        <w:trPr>
          <w:trHeight w:val="1241"/>
        </w:trPr>
        <w:tc>
          <w:tcPr>
            <w:tcW w:w="8631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48892AA8" w14:textId="77777777" w:rsidR="00D23EC5" w:rsidRPr="00E975BD" w:rsidRDefault="00000000">
            <w:pPr>
              <w:pStyle w:val="DIGText"/>
              <w:numPr>
                <w:ilvl w:val="0"/>
                <w:numId w:val="45"/>
              </w:numPr>
              <w:suppressAutoHyphens/>
              <w:spacing w:line="276" w:lineRule="auto"/>
              <w:ind w:left="462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Az esettanulmányok és anyagok kiosztása a résztvevőknek digitális formában.</w:t>
            </w:r>
          </w:p>
          <w:p w14:paraId="51363996" w14:textId="77777777" w:rsidR="00D23EC5" w:rsidRPr="00E975BD" w:rsidRDefault="00000000">
            <w:pPr>
              <w:pStyle w:val="DIGText"/>
              <w:numPr>
                <w:ilvl w:val="0"/>
                <w:numId w:val="22"/>
              </w:numPr>
              <w:suppressAutoHyphens/>
              <w:spacing w:line="276" w:lineRule="auto"/>
              <w:ind w:left="462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résztvevők megismerkednek az esetekkel.</w:t>
            </w:r>
          </w:p>
          <w:p w14:paraId="284BFF11" w14:textId="77777777" w:rsidR="00D23EC5" w:rsidRPr="00E975BD" w:rsidRDefault="00000000">
            <w:pPr>
              <w:pStyle w:val="DIGText"/>
              <w:numPr>
                <w:ilvl w:val="0"/>
                <w:numId w:val="22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résztvevők mind a négy esetre egyéni tanácsadási tervet dolgoznak ki.</w:t>
            </w:r>
          </w:p>
          <w:p w14:paraId="06850546" w14:textId="77777777" w:rsidR="00D23EC5" w:rsidRPr="00E975BD" w:rsidRDefault="00000000">
            <w:pPr>
              <w:pStyle w:val="DIGText"/>
              <w:numPr>
                <w:ilvl w:val="0"/>
                <w:numId w:val="22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résztvevők bemutatják egymásnak megoldásaikat és megvitatják az eredményeket.</w:t>
            </w:r>
          </w:p>
        </w:tc>
      </w:tr>
      <w:tr w:rsidR="00D23EC5" w:rsidRPr="00E975BD" w14:paraId="5F35DE8A" w14:textId="77777777">
        <w:tc>
          <w:tcPr>
            <w:tcW w:w="8631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02BE67B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Előkészületek és anyagok</w:t>
            </w:r>
          </w:p>
        </w:tc>
      </w:tr>
      <w:tr w:rsidR="00D23EC5" w:rsidRPr="00E975BD" w14:paraId="742B00FB" w14:textId="77777777">
        <w:trPr>
          <w:trHeight w:val="878"/>
        </w:trPr>
        <w:tc>
          <w:tcPr>
            <w:tcW w:w="8631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30A736AA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(Nyomtatott) tudományos és gyakorlati alkalmazási megközelítések (2 összefoglaló prezentáció)</w:t>
            </w:r>
          </w:p>
          <w:p w14:paraId="19E8EC21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(Nyomtatott) esettanulmányok és útmutatók (Olvasmányok)</w:t>
            </w:r>
          </w:p>
          <w:p w14:paraId="17B775B3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(Nyomtatott) cikkek és dokumentációk (PBL-könyvtár)</w:t>
            </w:r>
          </w:p>
        </w:tc>
      </w:tr>
      <w:tr w:rsidR="00D23EC5" w:rsidRPr="00E975BD" w14:paraId="7478B1BE" w14:textId="77777777">
        <w:tc>
          <w:tcPr>
            <w:tcW w:w="8631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0D19CCA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Források és irodalom</w:t>
            </w:r>
          </w:p>
        </w:tc>
      </w:tr>
      <w:tr w:rsidR="00D23EC5" w:rsidRPr="00E975BD" w14:paraId="3DB78EF4" w14:textId="77777777">
        <w:tc>
          <w:tcPr>
            <w:tcW w:w="8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6DCE5" w:themeFill="accent6"/>
            <w:vAlign w:val="center"/>
          </w:tcPr>
          <w:p w14:paraId="5547C759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A továbbképzési program ezen részének elsődleges forrása a problémaalapú tanulás könyvtára.</w:t>
            </w:r>
          </w:p>
        </w:tc>
      </w:tr>
    </w:tbl>
    <w:p w14:paraId="45F3F684" w14:textId="77777777" w:rsidR="00D23EC5" w:rsidRPr="00E975BD" w:rsidRDefault="00000000">
      <w:pPr>
        <w:suppressAutoHyphens/>
        <w:spacing w:line="259" w:lineRule="auto"/>
      </w:pPr>
      <w:r w:rsidRPr="00E975BD">
        <w:rPr>
          <w:sz w:val="22"/>
          <w:szCs w:val="20"/>
          <w:u w:val="single"/>
        </w:rPr>
        <w:t>A tudományos megközelítések esetében ezek a következők:</w:t>
      </w:r>
    </w:p>
    <w:p w14:paraId="3B44F18E" w14:textId="77777777" w:rsidR="00D23EC5" w:rsidRPr="00E975BD" w:rsidRDefault="00000000">
      <w:pPr>
        <w:pStyle w:val="Listenabsatz"/>
        <w:numPr>
          <w:ilvl w:val="0"/>
          <w:numId w:val="23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 xml:space="preserve">Személyiségtipológiai megközelítés </w:t>
      </w:r>
    </w:p>
    <w:p w14:paraId="5EF3B8FD" w14:textId="77777777" w:rsidR="00D23EC5" w:rsidRPr="00E975BD" w:rsidRDefault="00000000">
      <w:pPr>
        <w:pStyle w:val="Listenabsatz"/>
        <w:numPr>
          <w:ilvl w:val="0"/>
          <w:numId w:val="23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 xml:space="preserve">Fejlődési pályaelméletek </w:t>
      </w:r>
    </w:p>
    <w:p w14:paraId="470CAB09" w14:textId="77777777" w:rsidR="00D23EC5" w:rsidRPr="00E975BD" w:rsidRDefault="00000000">
      <w:pPr>
        <w:pStyle w:val="Listenabsatz"/>
        <w:numPr>
          <w:ilvl w:val="0"/>
          <w:numId w:val="23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A szakmai fejlődés konstruktivista szemlélete</w:t>
      </w:r>
    </w:p>
    <w:p w14:paraId="4C0A4C0A" w14:textId="77777777" w:rsidR="00D23EC5" w:rsidRPr="00E975BD" w:rsidRDefault="00000000">
      <w:pPr>
        <w:pStyle w:val="Listenabsatz"/>
        <w:numPr>
          <w:ilvl w:val="0"/>
          <w:numId w:val="23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A szakmai döntéshozatal mint szociális tanulási folyamat</w:t>
      </w:r>
    </w:p>
    <w:p w14:paraId="4213F852" w14:textId="77777777" w:rsidR="00D23EC5" w:rsidRPr="00E975BD" w:rsidRDefault="00000000">
      <w:pPr>
        <w:pStyle w:val="Listenabsatz"/>
        <w:numPr>
          <w:ilvl w:val="0"/>
          <w:numId w:val="23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Szociál-kognitív karrierelmélet</w:t>
      </w:r>
    </w:p>
    <w:p w14:paraId="132A2FB8" w14:textId="77777777" w:rsidR="00D23EC5" w:rsidRPr="00E975BD" w:rsidRDefault="00000000">
      <w:pPr>
        <w:pStyle w:val="Listenabsatz"/>
        <w:numPr>
          <w:ilvl w:val="0"/>
          <w:numId w:val="23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A munkához való alkalmazkodás elmélete</w:t>
      </w:r>
    </w:p>
    <w:p w14:paraId="547555B9" w14:textId="77777777" w:rsidR="00D23EC5" w:rsidRPr="00E975BD" w:rsidRDefault="00000000">
      <w:pPr>
        <w:pStyle w:val="Listenabsatz"/>
        <w:numPr>
          <w:ilvl w:val="0"/>
          <w:numId w:val="23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A próteuszi vagy sokarcú karrier koncepciója</w:t>
      </w:r>
    </w:p>
    <w:p w14:paraId="346676AB" w14:textId="77777777" w:rsidR="00D23EC5" w:rsidRPr="00E975BD" w:rsidRDefault="00000000">
      <w:pPr>
        <w:pStyle w:val="Listenabsatz"/>
        <w:numPr>
          <w:ilvl w:val="0"/>
          <w:numId w:val="23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A karrierdöntés mint kognitív információs folyamat</w:t>
      </w:r>
    </w:p>
    <w:p w14:paraId="59E35D81" w14:textId="77777777" w:rsidR="00D23EC5" w:rsidRPr="00E975BD" w:rsidRDefault="00000000">
      <w:pPr>
        <w:pStyle w:val="Listenabsatz"/>
        <w:numPr>
          <w:ilvl w:val="0"/>
          <w:numId w:val="23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 xml:space="preserve">Az operatív tanácsadás alapjai </w:t>
      </w:r>
    </w:p>
    <w:p w14:paraId="02870079" w14:textId="77777777" w:rsidR="00D23EC5" w:rsidRPr="00E975BD" w:rsidRDefault="00000000">
      <w:pPr>
        <w:pStyle w:val="Listenabsatz"/>
        <w:numPr>
          <w:ilvl w:val="0"/>
          <w:numId w:val="23"/>
        </w:numPr>
        <w:suppressAutoHyphens/>
        <w:spacing w:line="259" w:lineRule="auto"/>
        <w:ind w:left="426"/>
      </w:pPr>
      <w:proofErr w:type="spellStart"/>
      <w:r w:rsidRPr="00E975BD">
        <w:rPr>
          <w:sz w:val="22"/>
          <w:szCs w:val="20"/>
        </w:rPr>
        <w:t>Egan</w:t>
      </w:r>
      <w:proofErr w:type="spellEnd"/>
      <w:r w:rsidRPr="00E975BD">
        <w:rPr>
          <w:sz w:val="22"/>
          <w:szCs w:val="20"/>
        </w:rPr>
        <w:t xml:space="preserve"> problémakezelési modellje </w:t>
      </w:r>
    </w:p>
    <w:p w14:paraId="1029D6EF" w14:textId="77777777" w:rsidR="00D23EC5" w:rsidRPr="00E975BD" w:rsidRDefault="00000000">
      <w:pPr>
        <w:pStyle w:val="Listenabsatz"/>
        <w:numPr>
          <w:ilvl w:val="0"/>
          <w:numId w:val="23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 xml:space="preserve">Megoldásorientált tanácsadás </w:t>
      </w:r>
    </w:p>
    <w:p w14:paraId="3027526A" w14:textId="77777777" w:rsidR="00D23EC5" w:rsidRPr="00E975BD" w:rsidRDefault="00000000">
      <w:pPr>
        <w:pStyle w:val="Listenabsatz"/>
        <w:numPr>
          <w:ilvl w:val="0"/>
          <w:numId w:val="23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 xml:space="preserve">Információs strukturális </w:t>
      </w:r>
      <w:proofErr w:type="gramStart"/>
      <w:r w:rsidRPr="00E975BD">
        <w:rPr>
          <w:sz w:val="22"/>
          <w:szCs w:val="20"/>
        </w:rPr>
        <w:t>módszertan</w:t>
      </w:r>
      <w:proofErr w:type="gramEnd"/>
      <w:r w:rsidRPr="00E975BD">
        <w:rPr>
          <w:sz w:val="22"/>
          <w:szCs w:val="20"/>
        </w:rPr>
        <w:t xml:space="preserve"> mint operatív</w:t>
      </w:r>
    </w:p>
    <w:p w14:paraId="6F9170D7" w14:textId="77777777" w:rsidR="00D23EC5" w:rsidRPr="00E975BD" w:rsidRDefault="00000000">
      <w:pPr>
        <w:suppressAutoHyphens/>
        <w:spacing w:line="259" w:lineRule="auto"/>
      </w:pPr>
      <w:r w:rsidRPr="00E975BD">
        <w:rPr>
          <w:sz w:val="22"/>
          <w:szCs w:val="20"/>
          <w:u w:val="single"/>
        </w:rPr>
        <w:t xml:space="preserve">Gyakorlati megközelítések tekintetében ezek a következők:  </w:t>
      </w:r>
    </w:p>
    <w:p w14:paraId="39A2DB1F" w14:textId="77777777" w:rsidR="00D23EC5" w:rsidRPr="00E975BD" w:rsidRDefault="00000000">
      <w:pPr>
        <w:pStyle w:val="Listenabsatz"/>
        <w:numPr>
          <w:ilvl w:val="0"/>
          <w:numId w:val="24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Bevezetés: ellenállás</w:t>
      </w:r>
    </w:p>
    <w:p w14:paraId="37BD0735" w14:textId="77777777" w:rsidR="00D23EC5" w:rsidRPr="00E975BD" w:rsidRDefault="00000000">
      <w:pPr>
        <w:pStyle w:val="Listenabsatz"/>
        <w:numPr>
          <w:ilvl w:val="0"/>
          <w:numId w:val="24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Neuropszichológia: az agy működése</w:t>
      </w:r>
    </w:p>
    <w:p w14:paraId="69CA5903" w14:textId="77777777" w:rsidR="00D23EC5" w:rsidRPr="00E975BD" w:rsidRDefault="00000000">
      <w:pPr>
        <w:pStyle w:val="Listenabsatz"/>
        <w:numPr>
          <w:ilvl w:val="0"/>
          <w:numId w:val="24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Befolyásolási körök és a kognitív fejlődés szociokulturális elmélete</w:t>
      </w:r>
    </w:p>
    <w:p w14:paraId="12C5C35A" w14:textId="77777777" w:rsidR="00D23EC5" w:rsidRPr="00E975BD" w:rsidRDefault="00000000">
      <w:pPr>
        <w:pStyle w:val="Listenabsatz"/>
        <w:numPr>
          <w:ilvl w:val="0"/>
          <w:numId w:val="24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 xml:space="preserve">A </w:t>
      </w:r>
      <w:proofErr w:type="spellStart"/>
      <w:r w:rsidRPr="00E975BD">
        <w:rPr>
          <w:sz w:val="22"/>
          <w:szCs w:val="20"/>
        </w:rPr>
        <w:t>mindset</w:t>
      </w:r>
      <w:proofErr w:type="spellEnd"/>
    </w:p>
    <w:p w14:paraId="47E3FF74" w14:textId="77777777" w:rsidR="00D23EC5" w:rsidRPr="00E975BD" w:rsidRDefault="00000000">
      <w:pPr>
        <w:pStyle w:val="Listenabsatz"/>
        <w:numPr>
          <w:ilvl w:val="0"/>
          <w:numId w:val="24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A drámaháromszögtől a sikerháromszögig</w:t>
      </w:r>
    </w:p>
    <w:p w14:paraId="10CBE1FB" w14:textId="77777777" w:rsidR="00D23EC5" w:rsidRPr="00E975BD" w:rsidRDefault="00000000">
      <w:pPr>
        <w:pStyle w:val="Listenabsatz"/>
        <w:numPr>
          <w:ilvl w:val="0"/>
          <w:numId w:val="24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A rejtett áramlatok hatása</w:t>
      </w:r>
    </w:p>
    <w:p w14:paraId="78A90FAE" w14:textId="77777777" w:rsidR="00D23EC5" w:rsidRPr="00E975BD" w:rsidRDefault="00000000">
      <w:pPr>
        <w:pStyle w:val="Listenabsatz"/>
        <w:numPr>
          <w:ilvl w:val="0"/>
          <w:numId w:val="24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lastRenderedPageBreak/>
        <w:t xml:space="preserve">Az </w:t>
      </w:r>
      <w:proofErr w:type="spellStart"/>
      <w:r w:rsidRPr="00E975BD">
        <w:rPr>
          <w:sz w:val="22"/>
          <w:szCs w:val="20"/>
        </w:rPr>
        <w:t>Ofman</w:t>
      </w:r>
      <w:proofErr w:type="spellEnd"/>
      <w:r w:rsidRPr="00E975BD">
        <w:rPr>
          <w:sz w:val="22"/>
          <w:szCs w:val="20"/>
        </w:rPr>
        <w:t>-féle alaptulajdonságok</w:t>
      </w:r>
    </w:p>
    <w:p w14:paraId="08CB7A94" w14:textId="77777777" w:rsidR="00D23EC5" w:rsidRPr="00E975BD" w:rsidRDefault="00000000">
      <w:pPr>
        <w:pStyle w:val="Listenabsatz"/>
        <w:numPr>
          <w:ilvl w:val="0"/>
          <w:numId w:val="24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A magatartásváltozás szakaszai</w:t>
      </w:r>
    </w:p>
    <w:p w14:paraId="012A36B1" w14:textId="77777777" w:rsidR="00D23EC5" w:rsidRPr="00E975BD" w:rsidRDefault="00000000">
      <w:pPr>
        <w:pStyle w:val="Listenabsatz"/>
        <w:numPr>
          <w:ilvl w:val="0"/>
          <w:numId w:val="24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Az U-vezetéselmélet</w:t>
      </w:r>
    </w:p>
    <w:p w14:paraId="4B80DD3F" w14:textId="77777777" w:rsidR="00D23EC5" w:rsidRPr="00E975BD" w:rsidRDefault="00000000">
      <w:pPr>
        <w:pStyle w:val="Listenabsatz"/>
        <w:numPr>
          <w:ilvl w:val="0"/>
          <w:numId w:val="24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Elismerő értékelés / pozitív pszichológia</w:t>
      </w:r>
    </w:p>
    <w:p w14:paraId="29B49587" w14:textId="77777777" w:rsidR="00D23EC5" w:rsidRPr="00E975BD" w:rsidRDefault="00000000">
      <w:pPr>
        <w:pStyle w:val="Listenabsatz"/>
        <w:numPr>
          <w:ilvl w:val="0"/>
          <w:numId w:val="24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>Motiváló interjúvoltatás</w:t>
      </w:r>
    </w:p>
    <w:p w14:paraId="0FD9209B" w14:textId="77777777" w:rsidR="00D23EC5" w:rsidRPr="00E975BD" w:rsidRDefault="00000000">
      <w:pPr>
        <w:pStyle w:val="Listenabsatz"/>
        <w:numPr>
          <w:ilvl w:val="0"/>
          <w:numId w:val="24"/>
        </w:numPr>
        <w:suppressAutoHyphens/>
        <w:spacing w:line="259" w:lineRule="auto"/>
        <w:ind w:left="426"/>
      </w:pPr>
      <w:r w:rsidRPr="00E975BD">
        <w:rPr>
          <w:sz w:val="22"/>
          <w:szCs w:val="20"/>
        </w:rPr>
        <w:t xml:space="preserve">A nyelvezet megváltoztatása és a gondolatok </w:t>
      </w:r>
      <w:proofErr w:type="spellStart"/>
      <w:r w:rsidRPr="00E975BD">
        <w:rPr>
          <w:sz w:val="22"/>
          <w:szCs w:val="20"/>
        </w:rPr>
        <w:t>újrakeretezése</w:t>
      </w:r>
      <w:proofErr w:type="spellEnd"/>
    </w:p>
    <w:p w14:paraId="17C49581" w14:textId="77777777" w:rsidR="00D23EC5" w:rsidRPr="00E975BD" w:rsidRDefault="00D23EC5">
      <w:pPr>
        <w:suppressAutoHyphens/>
        <w:spacing w:line="259" w:lineRule="auto"/>
      </w:pPr>
    </w:p>
    <w:tbl>
      <w:tblPr>
        <w:tblStyle w:val="Tabellenraster"/>
        <w:tblW w:w="8664" w:type="dxa"/>
        <w:tblLayout w:type="fixed"/>
        <w:tblLook w:val="04A0" w:firstRow="1" w:lastRow="0" w:firstColumn="1" w:lastColumn="0" w:noHBand="0" w:noVBand="1"/>
      </w:tblPr>
      <w:tblGrid>
        <w:gridCol w:w="743"/>
        <w:gridCol w:w="6474"/>
        <w:gridCol w:w="1447"/>
      </w:tblGrid>
      <w:tr w:rsidR="00D23EC5" w:rsidRPr="00E975BD" w14:paraId="3D2E95CD" w14:textId="77777777">
        <w:trPr>
          <w:trHeight w:val="37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6BA83C5E" w14:textId="1CDA30AD" w:rsidR="00D23EC5" w:rsidRPr="00E975BD" w:rsidRDefault="00590589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No.</w:t>
            </w:r>
          </w:p>
        </w:tc>
        <w:tc>
          <w:tcPr>
            <w:tcW w:w="6474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3020DF6E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Tartalom címe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78284D68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Időkeret</w:t>
            </w:r>
          </w:p>
        </w:tc>
      </w:tr>
      <w:tr w:rsidR="00D23EC5" w:rsidRPr="00E975BD" w14:paraId="2E239D6B" w14:textId="77777777">
        <w:tc>
          <w:tcPr>
            <w:tcW w:w="743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3F35BF9A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5.3</w:t>
            </w:r>
          </w:p>
        </w:tc>
        <w:tc>
          <w:tcPr>
            <w:tcW w:w="6474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0C044087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Beszélgetés</w:t>
            </w:r>
          </w:p>
        </w:tc>
        <w:tc>
          <w:tcPr>
            <w:tcW w:w="1447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1A2C3CC2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60 perc</w:t>
            </w:r>
          </w:p>
        </w:tc>
      </w:tr>
      <w:tr w:rsidR="00D23EC5" w:rsidRPr="00E975BD" w14:paraId="63A492B9" w14:textId="77777777">
        <w:tc>
          <w:tcPr>
            <w:tcW w:w="866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5ADB87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</w:rPr>
              <w:t>Miről szól?</w:t>
            </w:r>
          </w:p>
        </w:tc>
      </w:tr>
      <w:tr w:rsidR="00D23EC5" w:rsidRPr="00E975BD" w14:paraId="29B85A5C" w14:textId="77777777">
        <w:trPr>
          <w:trHeight w:val="1100"/>
        </w:trPr>
        <w:tc>
          <w:tcPr>
            <w:tcW w:w="866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3B9DA464" w14:textId="77777777" w:rsidR="00D23EC5" w:rsidRPr="00E975BD" w:rsidRDefault="00000000">
            <w:pPr>
              <w:pStyle w:val="DIGText"/>
              <w:suppressAutoHyphens/>
              <w:spacing w:line="276" w:lineRule="auto"/>
            </w:pPr>
            <w:r w:rsidRPr="00E975BD">
              <w:t xml:space="preserve">Az 5. témakör </w:t>
            </w:r>
            <w:r w:rsidRPr="00E975BD">
              <w:rPr>
                <w:rStyle w:val="normaltextrun"/>
                <w:i/>
                <w:iCs/>
              </w:rPr>
              <w:t>Anne-</w:t>
            </w:r>
            <w:proofErr w:type="spellStart"/>
            <w:r w:rsidRPr="00E975BD">
              <w:rPr>
                <w:rStyle w:val="normaltextrun"/>
                <w:i/>
                <w:iCs/>
              </w:rPr>
              <w:t>Marije</w:t>
            </w:r>
            <w:proofErr w:type="spellEnd"/>
            <w:r w:rsidRPr="00E975BD">
              <w:rPr>
                <w:rStyle w:val="normaltextrun"/>
                <w:i/>
                <w:iCs/>
              </w:rPr>
              <w:t xml:space="preserve"> </w:t>
            </w:r>
            <w:proofErr w:type="spellStart"/>
            <w:r w:rsidRPr="00E975BD">
              <w:rPr>
                <w:rStyle w:val="normaltextrun"/>
                <w:i/>
                <w:iCs/>
              </w:rPr>
              <w:t>Buckens</w:t>
            </w:r>
            <w:proofErr w:type="spellEnd"/>
            <w:r w:rsidRPr="00E975BD">
              <w:rPr>
                <w:rStyle w:val="normaltextrun"/>
              </w:rPr>
              <w:t xml:space="preserve"> publicista </w:t>
            </w:r>
            <w:r w:rsidRPr="00E975BD">
              <w:t>cikkéről való vit</w:t>
            </w:r>
            <w:r w:rsidRPr="00E975BD">
              <w:rPr>
                <w:rFonts w:eastAsia="Calibri"/>
              </w:rPr>
              <w:t>ával</w:t>
            </w:r>
            <w:r w:rsidRPr="00E975BD">
              <w:t xml:space="preserve"> zárul</w:t>
            </w:r>
            <w:r w:rsidRPr="00E975BD">
              <w:rPr>
                <w:rStyle w:val="normaltextrun"/>
              </w:rPr>
              <w:t>, amely azt a kérdést veti fel, hogy a társadalom vajon felkészült-e a női vezetőkre. A résztvevők elolvassák a cikket és megvitatják a véleményüket erről a kérdésről.</w:t>
            </w:r>
          </w:p>
        </w:tc>
      </w:tr>
      <w:tr w:rsidR="00D23EC5" w:rsidRPr="00E975BD" w14:paraId="670D60B4" w14:textId="77777777">
        <w:tc>
          <w:tcPr>
            <w:tcW w:w="866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6F4095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Idővonal</w:t>
            </w:r>
          </w:p>
        </w:tc>
      </w:tr>
      <w:tr w:rsidR="00D23EC5" w:rsidRPr="00E975BD" w14:paraId="52FEAD8E" w14:textId="77777777">
        <w:trPr>
          <w:trHeight w:val="894"/>
        </w:trPr>
        <w:tc>
          <w:tcPr>
            <w:tcW w:w="866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0743CBA9" w14:textId="77777777" w:rsidR="00D23EC5" w:rsidRPr="00E975BD" w:rsidRDefault="00000000">
            <w:pPr>
              <w:pStyle w:val="DIGText"/>
              <w:numPr>
                <w:ilvl w:val="0"/>
                <w:numId w:val="25"/>
              </w:numPr>
              <w:suppressAutoHyphens/>
              <w:spacing w:line="276" w:lineRule="auto"/>
              <w:ind w:left="462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résztvevők elolvassák a cikket.</w:t>
            </w:r>
          </w:p>
          <w:p w14:paraId="4EE8C5F2" w14:textId="77777777" w:rsidR="00D23EC5" w:rsidRPr="00E975BD" w:rsidRDefault="00000000">
            <w:pPr>
              <w:pStyle w:val="DIGText"/>
              <w:numPr>
                <w:ilvl w:val="0"/>
                <w:numId w:val="25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résztvevők megvitatják a cikket és összegyűjtik álláspontjukat.</w:t>
            </w:r>
          </w:p>
        </w:tc>
      </w:tr>
      <w:tr w:rsidR="00D23EC5" w:rsidRPr="00E975BD" w14:paraId="4968A128" w14:textId="77777777">
        <w:tc>
          <w:tcPr>
            <w:tcW w:w="866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54F5DC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Előkészületek és anyagok</w:t>
            </w:r>
          </w:p>
        </w:tc>
      </w:tr>
      <w:tr w:rsidR="00D23EC5" w:rsidRPr="00E975BD" w14:paraId="7D434B2D" w14:textId="77777777">
        <w:trPr>
          <w:trHeight w:val="465"/>
        </w:trPr>
        <w:tc>
          <w:tcPr>
            <w:tcW w:w="8664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4DFB6A20" w14:textId="77777777" w:rsidR="00D23EC5" w:rsidRPr="00E975BD" w:rsidRDefault="00000000" w:rsidP="00590589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313" w:hanging="313"/>
              <w:jc w:val="left"/>
              <w:rPr>
                <w:i/>
                <w:szCs w:val="21"/>
              </w:rPr>
            </w:pPr>
            <w:r w:rsidRPr="00E975BD">
              <w:rPr>
                <w:rFonts w:eastAsia="Calibri"/>
              </w:rPr>
              <w:t xml:space="preserve">PowerPoint/prezentáció (oktatói anyag); </w:t>
            </w:r>
            <w:r w:rsidRPr="00E975BD">
              <w:rPr>
                <w:rFonts w:eastAsia="Calibri"/>
                <w:i/>
                <w:iCs/>
              </w:rPr>
              <w:t>az oktató k</w:t>
            </w:r>
            <w:r w:rsidRPr="00E975BD">
              <w:rPr>
                <w:rFonts w:eastAsia="Calibri"/>
                <w:i/>
              </w:rPr>
              <w:t>iegészítései nem kötelezőek.</w:t>
            </w:r>
          </w:p>
          <w:p w14:paraId="41232B5C" w14:textId="77777777" w:rsidR="00D23EC5" w:rsidRPr="00E975BD" w:rsidRDefault="00000000" w:rsidP="00590589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313" w:hanging="313"/>
              <w:jc w:val="left"/>
              <w:rPr>
                <w:rFonts w:eastAsia="Calibri"/>
                <w:lang w:val="nl-NL"/>
              </w:rPr>
            </w:pPr>
            <w:r w:rsidRPr="00E975BD">
              <w:rPr>
                <w:rStyle w:val="normaltextrun"/>
                <w:rFonts w:eastAsia="Calibri" w:cs="Calibri"/>
                <w:iCs/>
                <w:color w:val="000000"/>
                <w:shd w:val="clear" w:color="auto" w:fill="FFFFFF"/>
              </w:rPr>
              <w:t>Anne-</w:t>
            </w:r>
            <w:proofErr w:type="spellStart"/>
            <w:r w:rsidRPr="00E975BD">
              <w:rPr>
                <w:rStyle w:val="normaltextrun"/>
                <w:rFonts w:eastAsia="Calibri" w:cs="Calibri"/>
                <w:iCs/>
                <w:color w:val="000000"/>
                <w:shd w:val="clear" w:color="auto" w:fill="FFFFFF"/>
              </w:rPr>
              <w:t>Marije</w:t>
            </w:r>
            <w:proofErr w:type="spellEnd"/>
            <w:r w:rsidRPr="00E975BD">
              <w:rPr>
                <w:rStyle w:val="normaltextrun"/>
                <w:rFonts w:eastAsia="Calibri" w:cs="Calibri"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975BD">
              <w:rPr>
                <w:rStyle w:val="normaltextrun"/>
                <w:rFonts w:eastAsia="Calibri" w:cs="Calibri"/>
                <w:iCs/>
                <w:color w:val="000000"/>
                <w:shd w:val="clear" w:color="auto" w:fill="FFFFFF"/>
              </w:rPr>
              <w:t>Buckens</w:t>
            </w:r>
            <w:proofErr w:type="spellEnd"/>
            <w:r w:rsidRPr="00E975BD">
              <w:rPr>
                <w:rStyle w:val="normaltextrun"/>
                <w:rFonts w:eastAsia="Calibri" w:cs="Calibri"/>
                <w:iCs/>
                <w:color w:val="000000"/>
                <w:shd w:val="clear" w:color="auto" w:fill="FFFFFF"/>
              </w:rPr>
              <w:t xml:space="preserve"> </w:t>
            </w:r>
            <w:r w:rsidRPr="00E975BD">
              <w:rPr>
                <w:rFonts w:eastAsia="Calibri"/>
              </w:rPr>
              <w:t>cikke (Olvasmányok)</w:t>
            </w:r>
          </w:p>
        </w:tc>
      </w:tr>
      <w:tr w:rsidR="00D23EC5" w:rsidRPr="00E975BD" w14:paraId="5947438B" w14:textId="77777777">
        <w:tc>
          <w:tcPr>
            <w:tcW w:w="8664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9A7E6A0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Források és irodalom</w:t>
            </w:r>
          </w:p>
        </w:tc>
      </w:tr>
      <w:tr w:rsidR="00D23EC5" w:rsidRPr="00E975BD" w14:paraId="28D0E333" w14:textId="77777777">
        <w:tc>
          <w:tcPr>
            <w:tcW w:w="8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6DCE5" w:themeFill="accent6"/>
            <w:vAlign w:val="center"/>
          </w:tcPr>
          <w:p w14:paraId="1DF706E9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A továbbképzési program ezen részének elsődleges forrása a problémaalapú tanulás könyvtára és a cikk (lásd az Olvasmányokat).</w:t>
            </w:r>
          </w:p>
        </w:tc>
      </w:tr>
    </w:tbl>
    <w:p w14:paraId="70A8EB19" w14:textId="77777777" w:rsidR="00D23EC5" w:rsidRPr="00E975BD" w:rsidRDefault="00D23EC5">
      <w:pPr>
        <w:suppressAutoHyphens/>
        <w:spacing w:line="259" w:lineRule="auto"/>
      </w:pPr>
    </w:p>
    <w:p w14:paraId="1B501A8A" w14:textId="77777777" w:rsidR="00D23EC5" w:rsidRPr="00E975BD" w:rsidRDefault="00000000" w:rsidP="00590589">
      <w:pPr>
        <w:pStyle w:val="DIG3"/>
        <w:numPr>
          <w:ilvl w:val="3"/>
          <w:numId w:val="19"/>
        </w:numPr>
        <w:ind w:left="851" w:hanging="851"/>
      </w:pPr>
      <w:bookmarkStart w:id="50" w:name="_Ref148347963"/>
      <w:bookmarkStart w:id="51" w:name="_Toc159853221"/>
      <w:bookmarkStart w:id="52" w:name="_Toc168328991"/>
      <w:r w:rsidRPr="00E975BD">
        <w:t>Problémaalapú tanulás</w:t>
      </w:r>
      <w:bookmarkEnd w:id="50"/>
      <w:bookmarkEnd w:id="51"/>
      <w:bookmarkEnd w:id="52"/>
    </w:p>
    <w:p w14:paraId="6B16EEBB" w14:textId="77777777" w:rsidR="00D23EC5" w:rsidRPr="00E975BD" w:rsidRDefault="00000000">
      <w:pPr>
        <w:pStyle w:val="DIGText"/>
        <w:suppressAutoHyphens/>
      </w:pPr>
      <w:r w:rsidRPr="00E975BD">
        <w:rPr>
          <w:rFonts w:eastAsia="Jost" w:cs="Jost"/>
          <w:sz w:val="22"/>
        </w:rPr>
        <w:t xml:space="preserve">Számos szakterületen elméleti modellek széles skálája áll rendelkezésre. Ahogy azonban </w:t>
      </w:r>
      <w:proofErr w:type="spellStart"/>
      <w:r w:rsidRPr="00E975BD">
        <w:rPr>
          <w:rFonts w:eastAsia="Jost" w:cs="Jost"/>
          <w:sz w:val="22"/>
        </w:rPr>
        <w:t>Guyatt</w:t>
      </w:r>
      <w:proofErr w:type="spellEnd"/>
      <w:r w:rsidRPr="00E975BD">
        <w:rPr>
          <w:rFonts w:eastAsia="Jost" w:cs="Jost"/>
          <w:sz w:val="22"/>
        </w:rPr>
        <w:t xml:space="preserve"> a kilencvenes évek elején megállapította, az olyan területeken, mint az egészségügy és a szociális munka, a mindennapi gyakorlat sok esetben nem csak tudományos, bizonyítékokon alapuló ismeretekre épül (</w:t>
      </w:r>
      <w:proofErr w:type="spellStart"/>
      <w:r w:rsidRPr="00E975BD">
        <w:rPr>
          <w:rFonts w:eastAsia="Jost" w:cs="Jost"/>
          <w:sz w:val="22"/>
        </w:rPr>
        <w:t>Guyatt</w:t>
      </w:r>
      <w:proofErr w:type="spellEnd"/>
      <w:r w:rsidRPr="00E975BD">
        <w:rPr>
          <w:rFonts w:eastAsia="Jost" w:cs="Jost"/>
          <w:sz w:val="22"/>
        </w:rPr>
        <w:t xml:space="preserve">, 1991). Ebből indult ki a </w:t>
      </w:r>
      <w:r w:rsidRPr="00E975BD">
        <w:rPr>
          <w:rFonts w:eastAsia="Jost" w:cs="Jost"/>
          <w:b/>
          <w:color w:val="E9550D" w:themeColor="accent1"/>
          <w:sz w:val="22"/>
        </w:rPr>
        <w:t>bizonyítékokon alapuló gyakorlat (</w:t>
      </w:r>
      <w:proofErr w:type="spellStart"/>
      <w:r w:rsidRPr="00E975BD">
        <w:rPr>
          <w:rFonts w:eastAsia="Jost" w:cs="Jost"/>
          <w:b/>
          <w:color w:val="E9550D" w:themeColor="accent1"/>
          <w:sz w:val="22"/>
        </w:rPr>
        <w:t>Evidence-Based</w:t>
      </w:r>
      <w:proofErr w:type="spellEnd"/>
      <w:r w:rsidRPr="00E975BD">
        <w:rPr>
          <w:rFonts w:eastAsia="Jost" w:cs="Jost"/>
          <w:b/>
          <w:color w:val="E9550D" w:themeColor="accent1"/>
          <w:sz w:val="22"/>
        </w:rPr>
        <w:t xml:space="preserve"> </w:t>
      </w:r>
      <w:proofErr w:type="spellStart"/>
      <w:r w:rsidRPr="00E975BD">
        <w:rPr>
          <w:rFonts w:eastAsia="Jost" w:cs="Jost"/>
          <w:b/>
          <w:color w:val="E9550D" w:themeColor="accent1"/>
          <w:sz w:val="22"/>
        </w:rPr>
        <w:t>Practice</w:t>
      </w:r>
      <w:proofErr w:type="spellEnd"/>
      <w:r w:rsidRPr="00E975BD">
        <w:rPr>
          <w:rFonts w:eastAsia="Jost" w:cs="Jost"/>
          <w:b/>
          <w:color w:val="E9550D" w:themeColor="accent1"/>
          <w:sz w:val="22"/>
        </w:rPr>
        <w:t xml:space="preserve">, EBP) </w:t>
      </w:r>
      <w:r w:rsidRPr="00E975BD">
        <w:rPr>
          <w:rFonts w:eastAsia="Jost" w:cs="Jost"/>
          <w:sz w:val="22"/>
        </w:rPr>
        <w:t xml:space="preserve">modelljének kidolgozása. Az EBP-koncepció célja a tudományos ismeretek integrálása a gyakorló szakemberek mindennapi munkájába. Ebben a megközelítésben azonban a tudományosan megalapozott intervenciók alkalmazása </w:t>
      </w:r>
      <w:r w:rsidRPr="00E975BD">
        <w:rPr>
          <w:rFonts w:eastAsia="Jost" w:cs="Jost"/>
          <w:sz w:val="22"/>
        </w:rPr>
        <w:lastRenderedPageBreak/>
        <w:t>önmagában túlságosan egyoldalú lenne. A tanulást transzformáló EBP-megközelítésben legalább két másik forrás is rendelkezésre áll. Tehát összességében három forrása van a szakértelemnek:</w:t>
      </w:r>
    </w:p>
    <w:p w14:paraId="69D16A87" w14:textId="77777777" w:rsidR="00D23EC5" w:rsidRPr="00E975BD" w:rsidRDefault="00000000">
      <w:pPr>
        <w:pStyle w:val="DIGText"/>
        <w:numPr>
          <w:ilvl w:val="0"/>
          <w:numId w:val="18"/>
        </w:numPr>
        <w:suppressAutoHyphens/>
      </w:pPr>
      <w:r w:rsidRPr="00E975BD">
        <w:rPr>
          <w:sz w:val="22"/>
          <w:szCs w:val="20"/>
        </w:rPr>
        <w:t>empirikus kutatásokból származó tudományos ismeretek;</w:t>
      </w:r>
    </w:p>
    <w:p w14:paraId="21F09AC8" w14:textId="77777777" w:rsidR="00D23EC5" w:rsidRPr="00E975BD" w:rsidRDefault="00000000">
      <w:pPr>
        <w:pStyle w:val="DIGText"/>
        <w:numPr>
          <w:ilvl w:val="0"/>
          <w:numId w:val="18"/>
        </w:numPr>
        <w:suppressAutoHyphens/>
      </w:pPr>
      <w:r w:rsidRPr="00E975BD">
        <w:rPr>
          <w:sz w:val="22"/>
          <w:szCs w:val="20"/>
        </w:rPr>
        <w:t>a gyakorló szakember tapasztalata és szakértelme;</w:t>
      </w:r>
    </w:p>
    <w:p w14:paraId="266EA70D" w14:textId="77777777" w:rsidR="00D23EC5" w:rsidRPr="00E975BD" w:rsidRDefault="00000000">
      <w:pPr>
        <w:pStyle w:val="DIGText"/>
        <w:numPr>
          <w:ilvl w:val="0"/>
          <w:numId w:val="18"/>
        </w:numPr>
        <w:suppressAutoHyphens/>
      </w:pPr>
      <w:r w:rsidRPr="00E975BD">
        <w:rPr>
          <w:sz w:val="22"/>
          <w:szCs w:val="20"/>
        </w:rPr>
        <w:t>az ügyfél egyéni kívánságai, igényei és körülményei.</w:t>
      </w:r>
    </w:p>
    <w:p w14:paraId="7E0B60A1" w14:textId="51AC08B8" w:rsidR="00D23EC5" w:rsidRPr="00E975BD" w:rsidRDefault="003405BE">
      <w:pPr>
        <w:keepNext/>
        <w:suppressAutoHyphens/>
        <w:spacing w:line="259" w:lineRule="auto"/>
      </w:pPr>
      <w:r w:rsidRPr="00E975BD">
        <w:rPr>
          <w:noProof/>
        </w:rPr>
        <mc:AlternateContent>
          <mc:Choice Requires="wpg">
            <w:drawing>
              <wp:inline distT="0" distB="0" distL="0" distR="0" wp14:anchorId="344D64DB" wp14:editId="2450FAA3">
                <wp:extent cx="5572125" cy="3888105"/>
                <wp:effectExtent l="9525" t="9525" r="9525" b="0"/>
                <wp:docPr id="2109347565" name="Gruppieren 2016447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2125" cy="3888105"/>
                          <a:chOff x="0" y="0"/>
                          <a:chExt cx="55720" cy="38880"/>
                        </a:xfrm>
                      </wpg:grpSpPr>
                      <wps:wsp>
                        <wps:cNvPr id="1057806991" name="Rechteck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720" cy="3728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2244722" name="Grafik 1531467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2" y="0"/>
                            <a:ext cx="48100" cy="3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3D4CE2" id="Gruppieren 2016447113" o:spid="_x0000_s1026" style="width:438.75pt;height:306.15pt;mso-position-horizontal-relative:char;mso-position-vertical-relative:line" coordsize="55720,38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">
                <v:rect id="Rechteck 1" o:spid="_x0000_s1027" style="position:absolute;width:55720;height:37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" fill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531467639" o:spid="_x0000_s1028" type="#_x0000_t75" style="position:absolute;left:3142;width:48100;height:38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" strokeweight="0">
                  <v:imagedata r:id="rId17" o:title=""/>
                </v:shape>
                <w10:anchorlock/>
              </v:group>
            </w:pict>
          </mc:Fallback>
        </mc:AlternateContent>
      </w:r>
    </w:p>
    <w:p w14:paraId="15870890" w14:textId="2AA9B475" w:rsidR="00D23EC5" w:rsidRPr="00E975BD" w:rsidRDefault="00000000">
      <w:pPr>
        <w:pStyle w:val="caption1"/>
        <w:suppressAutoHyphens/>
      </w:pPr>
      <w:r w:rsidRPr="00E975BD">
        <w:rPr>
          <w:color w:val="auto"/>
          <w:sz w:val="20"/>
          <w:szCs w:val="20"/>
        </w:rPr>
        <w:fldChar w:fldCharType="begin"/>
      </w:r>
      <w:r w:rsidRPr="00E975BD">
        <w:rPr>
          <w:color w:val="auto"/>
          <w:sz w:val="20"/>
          <w:szCs w:val="20"/>
        </w:rPr>
        <w:instrText xml:space="preserve"> SEQ Schaubild \* ARABIC </w:instrText>
      </w:r>
      <w:r w:rsidRPr="00E975BD">
        <w:rPr>
          <w:color w:val="auto"/>
          <w:sz w:val="20"/>
          <w:szCs w:val="20"/>
        </w:rPr>
        <w:fldChar w:fldCharType="separate"/>
      </w:r>
      <w:r w:rsidR="008E6951">
        <w:rPr>
          <w:noProof/>
          <w:color w:val="auto"/>
          <w:sz w:val="20"/>
          <w:szCs w:val="20"/>
        </w:rPr>
        <w:t>2</w:t>
      </w:r>
      <w:r w:rsidRPr="00E975BD">
        <w:rPr>
          <w:color w:val="auto"/>
          <w:sz w:val="20"/>
          <w:szCs w:val="20"/>
        </w:rPr>
        <w:fldChar w:fldCharType="end"/>
      </w:r>
      <w:r w:rsidRPr="00E975BD">
        <w:rPr>
          <w:color w:val="auto"/>
          <w:sz w:val="20"/>
          <w:szCs w:val="20"/>
        </w:rPr>
        <w:t>. ábra: A bizonyítékokon alapuló gyakorlat (EBP) modellje (</w:t>
      </w:r>
      <w:proofErr w:type="spellStart"/>
      <w:r w:rsidRPr="00E975BD">
        <w:rPr>
          <w:color w:val="auto"/>
          <w:sz w:val="20"/>
          <w:szCs w:val="20"/>
        </w:rPr>
        <w:t>Guyatt</w:t>
      </w:r>
      <w:proofErr w:type="spellEnd"/>
      <w:r w:rsidRPr="00E975BD">
        <w:rPr>
          <w:color w:val="auto"/>
          <w:sz w:val="20"/>
          <w:szCs w:val="20"/>
        </w:rPr>
        <w:t>, 1991).</w:t>
      </w:r>
    </w:p>
    <w:p w14:paraId="78602A64" w14:textId="77777777" w:rsidR="00D23EC5" w:rsidRPr="00E975BD" w:rsidRDefault="00000000">
      <w:pPr>
        <w:pStyle w:val="DIGText"/>
        <w:suppressAutoHyphens/>
      </w:pPr>
      <w:r w:rsidRPr="00E975BD">
        <w:rPr>
          <w:sz w:val="22"/>
          <w:szCs w:val="20"/>
        </w:rPr>
        <w:t xml:space="preserve">Az EBP egy mérlegelési folyamat, amelyben a tudományos kutatásból származó input és a szakember gyakorlati tudása ötvöződik és az ügyfél egyedi igényeire, kívánságaira és körülményeire szabott megoldásként kerül alkalmazásra (Van </w:t>
      </w:r>
      <w:proofErr w:type="spellStart"/>
      <w:r w:rsidRPr="00E975BD">
        <w:rPr>
          <w:sz w:val="22"/>
          <w:szCs w:val="20"/>
        </w:rPr>
        <w:t>der</w:t>
      </w:r>
      <w:proofErr w:type="spellEnd"/>
      <w:r w:rsidRPr="00E975BD">
        <w:rPr>
          <w:sz w:val="22"/>
          <w:szCs w:val="20"/>
        </w:rPr>
        <w:t xml:space="preserve"> </w:t>
      </w:r>
      <w:proofErr w:type="spellStart"/>
      <w:r w:rsidRPr="00E975BD">
        <w:rPr>
          <w:sz w:val="22"/>
          <w:szCs w:val="20"/>
        </w:rPr>
        <w:t>Zwet</w:t>
      </w:r>
      <w:proofErr w:type="spellEnd"/>
      <w:r w:rsidRPr="00E975BD">
        <w:rPr>
          <w:sz w:val="22"/>
          <w:szCs w:val="20"/>
        </w:rPr>
        <w:t xml:space="preserve"> </w:t>
      </w:r>
      <w:proofErr w:type="spellStart"/>
      <w:r w:rsidRPr="00E975BD">
        <w:rPr>
          <w:sz w:val="22"/>
          <w:szCs w:val="20"/>
        </w:rPr>
        <w:t>et</w:t>
      </w:r>
      <w:proofErr w:type="spellEnd"/>
      <w:r w:rsidRPr="00E975BD">
        <w:rPr>
          <w:sz w:val="22"/>
          <w:szCs w:val="20"/>
        </w:rPr>
        <w:t xml:space="preserve"> </w:t>
      </w:r>
      <w:proofErr w:type="spellStart"/>
      <w:r w:rsidRPr="00E975BD">
        <w:rPr>
          <w:sz w:val="22"/>
          <w:szCs w:val="20"/>
        </w:rPr>
        <w:t>al</w:t>
      </w:r>
      <w:proofErr w:type="spellEnd"/>
      <w:r w:rsidRPr="00E975BD">
        <w:rPr>
          <w:sz w:val="22"/>
          <w:szCs w:val="20"/>
        </w:rPr>
        <w:t>., 2019).</w:t>
      </w:r>
    </w:p>
    <w:p w14:paraId="1C47335E" w14:textId="77777777" w:rsidR="00D23EC5" w:rsidRPr="00E975BD" w:rsidRDefault="00000000">
      <w:pPr>
        <w:pStyle w:val="DIGText"/>
        <w:suppressAutoHyphens/>
      </w:pPr>
      <w:r w:rsidRPr="00E975BD">
        <w:rPr>
          <w:color w:val="000000" w:themeColor="text1"/>
          <w:sz w:val="22"/>
          <w:szCs w:val="20"/>
        </w:rPr>
        <w:t xml:space="preserve">A továbbképzési program 5. témakörében ezért az EBP-modell felé fordulunk és a szakértelem három típusát taglaljuk. Ráközelítünk a professzionális tanácsadás tudományos alapjaira. Ezután a problémaalapú tanulás (PBL) módszertani megközelítését alkalmazva egy sor egyedi </w:t>
      </w:r>
      <w:r w:rsidRPr="00E975BD">
        <w:rPr>
          <w:color w:val="000000" w:themeColor="text1"/>
          <w:sz w:val="22"/>
          <w:szCs w:val="20"/>
        </w:rPr>
        <w:lastRenderedPageBreak/>
        <w:t>esetet dolgozunk fel, hogy az érintett szakemberek tapasztalatait és szakértelmét is bevonjuk és ezzel az EBP-modell másik két dimenzióját is lefedjük.</w:t>
      </w:r>
    </w:p>
    <w:p w14:paraId="728A6C7F" w14:textId="77777777" w:rsidR="00D23EC5" w:rsidRPr="00E975BD" w:rsidRDefault="00000000">
      <w:pPr>
        <w:pStyle w:val="DIGText"/>
        <w:suppressAutoHyphens/>
      </w:pPr>
      <w:r w:rsidRPr="00E975BD">
        <w:rPr>
          <w:color w:val="000000" w:themeColor="text1"/>
          <w:sz w:val="22"/>
          <w:szCs w:val="20"/>
        </w:rPr>
        <w:t>Ennek során az ügyfél helyzetére a továbbképzési program résztvevőinek szakértelmét és problémamegoldó képességét használjuk és a rendelkezésre álló, kutatáson alapuló modelleket és elméleteket alkalmazzuk.</w:t>
      </w:r>
    </w:p>
    <w:p w14:paraId="43712BB0" w14:textId="77777777" w:rsidR="00D23EC5" w:rsidRPr="00E975BD" w:rsidRDefault="00000000">
      <w:pPr>
        <w:pStyle w:val="DIGText"/>
        <w:suppressAutoHyphens/>
      </w:pPr>
      <w:r w:rsidRPr="00E975BD">
        <w:rPr>
          <w:bCs/>
          <w:sz w:val="22"/>
        </w:rPr>
        <w:t xml:space="preserve">A problémaalapú tanulási módszerek </w:t>
      </w:r>
      <w:r w:rsidRPr="00E975BD">
        <w:rPr>
          <w:sz w:val="22"/>
        </w:rPr>
        <w:t xml:space="preserve">régóta szállnak síkra a tapasztalatalapú tanulásért. A pszichológiai kutatások és elméletek arra utalnak, hogy amikor résztvevők a problémamegoldás tapasztalatán keresztül tanulnak, tartalmakat is és gondolkodási stratégiákat is sajátíthatnak el. A </w:t>
      </w:r>
      <w:r w:rsidRPr="00E975BD">
        <w:rPr>
          <w:b/>
          <w:bCs/>
          <w:color w:val="E9550D" w:themeColor="accent1"/>
          <w:sz w:val="22"/>
        </w:rPr>
        <w:t xml:space="preserve">problémaalapú tanulás (PBL) </w:t>
      </w:r>
      <w:r w:rsidRPr="00E975BD">
        <w:rPr>
          <w:sz w:val="22"/>
        </w:rPr>
        <w:t>olyan oktatási módszer, amelyben a résztvevők egy probléma támogatott megoldásán keresztül tanulnak. A PBL-ben a tanulás középpontjában egy olyan összetett feladat áll, amelyre nincs egyetlen helyes válasz. A tanulók együttműködő csoportokban dolgoznak azon, hogy felismerjék, mit kell megtanulniuk a probléma megoldásához. Önirányított tanuláshoz (</w:t>
      </w:r>
      <w:proofErr w:type="spellStart"/>
      <w:r w:rsidRPr="00E975BD">
        <w:rPr>
          <w:sz w:val="22"/>
        </w:rPr>
        <w:t>self-directed</w:t>
      </w:r>
      <w:proofErr w:type="spellEnd"/>
      <w:r w:rsidRPr="00E975BD">
        <w:rPr>
          <w:sz w:val="22"/>
        </w:rPr>
        <w:t xml:space="preserve"> </w:t>
      </w:r>
      <w:proofErr w:type="spellStart"/>
      <w:r w:rsidRPr="00E975BD">
        <w:rPr>
          <w:sz w:val="22"/>
        </w:rPr>
        <w:t>learning</w:t>
      </w:r>
      <w:proofErr w:type="spellEnd"/>
      <w:r w:rsidRPr="00E975BD">
        <w:rPr>
          <w:sz w:val="22"/>
        </w:rPr>
        <w:t xml:space="preserve">, SDL) folyamodnak, majd az új ismereteiket a problémára alkalmazzák és a tanultakra és az alkalmazott stratégiák hatékonyságára reflektálnak. </w:t>
      </w:r>
    </w:p>
    <w:p w14:paraId="67A5D9F9" w14:textId="77777777" w:rsidR="00D23EC5" w:rsidRPr="00E975BD" w:rsidRDefault="00000000">
      <w:pPr>
        <w:pStyle w:val="DIGText"/>
        <w:suppressAutoHyphens/>
      </w:pPr>
      <w:r w:rsidRPr="00E975BD">
        <w:rPr>
          <w:sz w:val="22"/>
        </w:rPr>
        <w:t xml:space="preserve">Az oktató inkább a tanulási folyamat elősegítője, mintsem a tudás átadójaként jár el. A PBL-ben az oktatót gyakran </w:t>
      </w:r>
      <w:proofErr w:type="spellStart"/>
      <w:r w:rsidRPr="00E975BD">
        <w:rPr>
          <w:sz w:val="22"/>
        </w:rPr>
        <w:t>tutornak</w:t>
      </w:r>
      <w:proofErr w:type="spellEnd"/>
      <w:r w:rsidRPr="00E975BD">
        <w:rPr>
          <w:sz w:val="22"/>
        </w:rPr>
        <w:t xml:space="preserve"> nevezik. A kutatások azt mutatják, hogy a PBL olyan módszer, amely lehetőséget ad arra, hogy a tanulók adaptív tudást és az élethosszig tartó tanulás készségét sajátítsák el. A PBL céljai közé tartozik a tanulók fejlődésének segítése </w:t>
      </w:r>
    </w:p>
    <w:p w14:paraId="60A819E5" w14:textId="77777777" w:rsidR="00D23EC5" w:rsidRPr="00E975BD" w:rsidRDefault="00000000">
      <w:pPr>
        <w:pStyle w:val="DIGText"/>
        <w:numPr>
          <w:ilvl w:val="0"/>
          <w:numId w:val="29"/>
        </w:numPr>
        <w:suppressAutoHyphens/>
      </w:pPr>
      <w:r w:rsidRPr="00E975BD">
        <w:rPr>
          <w:sz w:val="22"/>
        </w:rPr>
        <w:t>rugalmas tudás,</w:t>
      </w:r>
    </w:p>
    <w:p w14:paraId="2BF64A5F" w14:textId="77777777" w:rsidR="00D23EC5" w:rsidRPr="00E975BD" w:rsidRDefault="00000000">
      <w:pPr>
        <w:pStyle w:val="DIGText"/>
        <w:numPr>
          <w:ilvl w:val="0"/>
          <w:numId w:val="29"/>
        </w:numPr>
        <w:suppressAutoHyphens/>
      </w:pPr>
      <w:r w:rsidRPr="00E975BD">
        <w:rPr>
          <w:sz w:val="22"/>
        </w:rPr>
        <w:t>hatékony problémamegoldó készségek,</w:t>
      </w:r>
    </w:p>
    <w:p w14:paraId="228FF2BC" w14:textId="77777777" w:rsidR="00D23EC5" w:rsidRPr="00E975BD" w:rsidRDefault="00000000">
      <w:pPr>
        <w:pStyle w:val="DIGText"/>
        <w:numPr>
          <w:ilvl w:val="0"/>
          <w:numId w:val="29"/>
        </w:numPr>
        <w:suppressAutoHyphens/>
      </w:pPr>
      <w:r w:rsidRPr="00E975BD">
        <w:rPr>
          <w:sz w:val="22"/>
        </w:rPr>
        <w:t>önirányított tanulási készségek,</w:t>
      </w:r>
    </w:p>
    <w:p w14:paraId="075FD012" w14:textId="77777777" w:rsidR="00D23EC5" w:rsidRPr="00E975BD" w:rsidRDefault="00000000">
      <w:pPr>
        <w:pStyle w:val="DIGText"/>
        <w:numPr>
          <w:ilvl w:val="0"/>
          <w:numId w:val="29"/>
        </w:numPr>
        <w:suppressAutoHyphens/>
      </w:pPr>
      <w:r w:rsidRPr="00E975BD">
        <w:rPr>
          <w:sz w:val="22"/>
        </w:rPr>
        <w:t>hatékony együttműködési készségek és</w:t>
      </w:r>
    </w:p>
    <w:p w14:paraId="01BDF7BE" w14:textId="77777777" w:rsidR="00D23EC5" w:rsidRPr="00E975BD" w:rsidRDefault="00000000">
      <w:pPr>
        <w:pStyle w:val="DIGText"/>
        <w:numPr>
          <w:ilvl w:val="0"/>
          <w:numId w:val="29"/>
        </w:numPr>
        <w:suppressAutoHyphens/>
      </w:pPr>
      <w:r w:rsidRPr="00E975BD">
        <w:rPr>
          <w:sz w:val="22"/>
        </w:rPr>
        <w:t xml:space="preserve">belső motiváció megszerzésében.  </w:t>
      </w:r>
    </w:p>
    <w:p w14:paraId="6FD5E626" w14:textId="77777777" w:rsidR="00D23EC5" w:rsidRPr="00E975BD" w:rsidRDefault="00000000">
      <w:pPr>
        <w:pStyle w:val="DIGText"/>
        <w:suppressAutoHyphens/>
      </w:pPr>
      <w:r w:rsidRPr="00E975BD">
        <w:rPr>
          <w:sz w:val="22"/>
        </w:rPr>
        <w:t xml:space="preserve">A PBL tanulási ciklusa (lásd a 2. ábrát) a </w:t>
      </w:r>
      <w:proofErr w:type="spellStart"/>
      <w:r w:rsidRPr="00E975BD">
        <w:rPr>
          <w:sz w:val="22"/>
        </w:rPr>
        <w:t>tutorálási</w:t>
      </w:r>
      <w:proofErr w:type="spellEnd"/>
      <w:r w:rsidRPr="00E975BD">
        <w:rPr>
          <w:sz w:val="22"/>
        </w:rPr>
        <w:t xml:space="preserve"> folyamaton keresztül valósul meg, amely egy feladat bemutatásával kezdődik és a résztvevők reflexiójával végződik. A PBL-foglalkozás úgy kezdődik, hogy egy tanulócsoport minimális információt kap egy összetett problémáról. A </w:t>
      </w:r>
      <w:r w:rsidRPr="00E975BD">
        <w:rPr>
          <w:sz w:val="22"/>
        </w:rPr>
        <w:lastRenderedPageBreak/>
        <w:t xml:space="preserve">tanulóknak már a kezdetektől fogva kérdéseket kell feltenniük a segítőnek, hogy további információt szerezzenek a feladatról, illetve kísérletekkel vagy másfajta kutatással is gyűjthetnek tényeket. A feladatmegoldás során a tanulók általában több ponton megállnak, hogy elgondolkodjanak az eddig gyűjtött adatokon, kérdéseket fogalmazzanak meg ezekkel az adatokkal kapcsolatban, és hipotéziseket állítsanak fel a mögöttes ok-okozati összefüggésekről, amelyek segíthetnek megmagyarázni az adatokat. A tanulók olyan kérdésköröket is azonosítanak, amelyekről többet kell tanulniuk a probléma megoldásához. Ezeket „tanulási kérdésnek” nevezik. Miután a tanulók a meglévő tudásukkal mérlegelték a problémát, önállóan kutatják a kiválasztott tanulási kérdéseket. Ezután újra összeül a csoport, hogy megosszák, amit megtudtak, </w:t>
      </w:r>
      <w:proofErr w:type="spellStart"/>
      <w:r w:rsidRPr="00E975BD">
        <w:rPr>
          <w:sz w:val="22"/>
        </w:rPr>
        <w:t>újragondolják</w:t>
      </w:r>
      <w:proofErr w:type="spellEnd"/>
      <w:r w:rsidRPr="00E975BD">
        <w:rPr>
          <w:sz w:val="22"/>
        </w:rPr>
        <w:t xml:space="preserve"> hipotéziseiket és/vagy új hipotéziseket állítsanak fel az új ismeretek fényében. A tanulási feladat befejezésekor a tanulók tudatosan reflektálnak a problémára és elvont szinten gondolják át a tanultakat, valamint az önirányított tanulási és az együttműködő feladatmegoldó folyamatokat. </w:t>
      </w:r>
    </w:p>
    <w:p w14:paraId="7BEB2D80" w14:textId="77777777" w:rsidR="00D23EC5" w:rsidRPr="00E975BD" w:rsidRDefault="00000000">
      <w:pPr>
        <w:keepNext/>
        <w:suppressAutoHyphens/>
        <w:jc w:val="center"/>
        <w:textAlignment w:val="baseline"/>
      </w:pPr>
      <w:r w:rsidRPr="00E975BD">
        <w:rPr>
          <w:noProof/>
        </w:rPr>
        <w:drawing>
          <wp:inline distT="0" distB="0" distL="0" distR="0" wp14:anchorId="62FE5B7A" wp14:editId="1E4BEC97">
            <wp:extent cx="3858205" cy="3710277"/>
            <wp:effectExtent l="152400" t="114300" r="142875" b="157480"/>
            <wp:docPr id="13" name="Grafik 824844658" descr="Ein Bild, das Text, Diagramm, Plan, 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824844658" descr="Ein Bild, das Text, Diagramm, Plan, Schrift enthält.&#10;&#10;Automatisch generierte Beschreibung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878930" cy="3730207"/>
                    </a:xfrm>
                    <a:prstGeom prst="rect">
                      <a:avLst/>
                    </a:prstGeom>
                    <a:ln w="88900" cap="sq">
                      <a:solidFill>
                        <a:srgbClr val="FFFFFF"/>
                      </a:solidFill>
                      <a:miter/>
                    </a:ln>
                    <a:effectLst>
                      <a:outerShdw blurRad="55080" dist="1764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83D756C" w14:textId="77777777" w:rsidR="00D23EC5" w:rsidRPr="00E975BD" w:rsidRDefault="00000000">
      <w:pPr>
        <w:pStyle w:val="caption1"/>
        <w:suppressAutoHyphens/>
        <w:jc w:val="center"/>
      </w:pPr>
      <w:r w:rsidRPr="00E975BD">
        <w:rPr>
          <w:sz w:val="22"/>
          <w:szCs w:val="22"/>
        </w:rPr>
        <w:t>3. ábra: A PBL tanulási ciklusa (</w:t>
      </w:r>
      <w:proofErr w:type="spellStart"/>
      <w:r w:rsidRPr="00E975BD">
        <w:rPr>
          <w:sz w:val="22"/>
          <w:szCs w:val="22"/>
        </w:rPr>
        <w:t>Hmelo</w:t>
      </w:r>
      <w:proofErr w:type="spellEnd"/>
      <w:r w:rsidRPr="00E975BD">
        <w:rPr>
          <w:sz w:val="22"/>
          <w:szCs w:val="22"/>
        </w:rPr>
        <w:t>-Silver, 2004).</w:t>
      </w:r>
    </w:p>
    <w:p w14:paraId="38CE75B2" w14:textId="77777777" w:rsidR="00D23EC5" w:rsidRPr="00E975BD" w:rsidRDefault="00000000">
      <w:pPr>
        <w:suppressAutoHyphens/>
        <w:spacing w:line="360" w:lineRule="auto"/>
        <w:jc w:val="both"/>
        <w:textAlignment w:val="baseline"/>
      </w:pPr>
      <w:r w:rsidRPr="00E975BD">
        <w:rPr>
          <w:sz w:val="22"/>
        </w:rPr>
        <w:lastRenderedPageBreak/>
        <w:t xml:space="preserve">A rugalmas gondolkodás erősítéséhez a feladatoknak összetettnek, jól strukturáltnak és nyitott kimenetelűnek kell lenniük; a belső motiváció támogatása érdekében pedig reálisnak kell lenniük és a tanulók tapasztalataihoz kell igazodniuk. A jó probléma olyan visszajelzést ad, amely lehetővé teszi a tanulók számára, hogy értékeljék tudásuk, érvrendszerük és tanulási stratégiáik hatékonyságát. A problémáknak ösztönözniük kell a hipotézisek megfogalmazását és az érvelést is. A megoldásnak elég összetettnek kell lennie ahhoz, hogy sok, egymással összefüggő elemre legyen szükség, és fel kell keltenie kell a tanulók tudásszerzési és tanulási vágyát. Miközben a tanulók hipotéziseket állítanak fel és érvelnek mellettük a csoportjukban, a többiek előtt megfogalmazzák jelenlegi tudásszintjüket, ami elősegíti a tudásépítést és megalapozza a jövőbeli tanulást. Az ilyen problémáknak segíteniük kell a tanulókat abban, hogy kezdeti tudásukkal bekapcsolódjanak a tanulási folyamatba. </w:t>
      </w:r>
    </w:p>
    <w:p w14:paraId="6385EFC0" w14:textId="77777777" w:rsidR="00D23EC5" w:rsidRPr="00E975BD" w:rsidRDefault="00000000">
      <w:pPr>
        <w:pStyle w:val="DIGText"/>
        <w:suppressAutoHyphens/>
        <w:spacing w:before="240"/>
      </w:pPr>
      <w:r w:rsidRPr="00E975BD">
        <w:rPr>
          <w:b/>
          <w:color w:val="E9550D" w:themeColor="accent1"/>
          <w:sz w:val="22"/>
        </w:rPr>
        <w:t xml:space="preserve">A 7-LÉPÉSES MÓDSZER </w:t>
      </w:r>
    </w:p>
    <w:p w14:paraId="244B7A89" w14:textId="77777777" w:rsidR="00D23EC5" w:rsidRPr="00E975BD" w:rsidRDefault="00000000">
      <w:pPr>
        <w:pStyle w:val="DIGText"/>
        <w:suppressAutoHyphens/>
        <w:rPr>
          <w:sz w:val="22"/>
        </w:rPr>
      </w:pPr>
      <w:r w:rsidRPr="00E975BD">
        <w:rPr>
          <w:sz w:val="22"/>
        </w:rPr>
        <w:t xml:space="preserve">A PBL hétlépéses megközelítése olyan módszer, amelyben a tanuló áll a középpontban, míg az oktató útmutatást ad. A foglalkozásokon a tanulók a hétlépéses megközelítésnek nevezett eljárásban „problémákat” vitatnak meg. A PBL-ben a csoport közösen felel a tanulási folyamat minőségéért és a foglalkozás sikeréért. Ezért minden tanulónak jól fel kell készülnie, aktívan be kell kapcsolódnia a találkozókon, és saját </w:t>
      </w:r>
      <w:proofErr w:type="spellStart"/>
      <w:r w:rsidRPr="00E975BD">
        <w:rPr>
          <w:sz w:val="22"/>
        </w:rPr>
        <w:t>szavaival</w:t>
      </w:r>
      <w:proofErr w:type="spellEnd"/>
      <w:r w:rsidRPr="00E975BD">
        <w:rPr>
          <w:sz w:val="22"/>
        </w:rPr>
        <w:t xml:space="preserve"> kell elmagyaráznia az általa elsajátított anyagot. Ez a bevezető áttekintést ad a hétlépéses megközelítés folyamatáról, és kiindulópontként használható a hétlépéses módszer és a tanulócsoportban betöltött különböző szerepek begyakorlásához. Mind a tanulók, mind a tanárok használhatják arra, hogy meghatározzák, milyen konkrét készségeket kell elsajátítaniuk saját és a csoport teljesítményének elősegítéséhez. Az első részben ismertetjük a hétlépéses módszert. Ezután figyelmet fordítunk az oktató szerepére és készségeire a tanulási folyamat kísérőjeként, valamint a csoportfolyamat értékelésére. </w:t>
      </w:r>
    </w:p>
    <w:p w14:paraId="227E44B0" w14:textId="77777777" w:rsidR="00590589" w:rsidRPr="00E975BD" w:rsidRDefault="00590589">
      <w:pPr>
        <w:pStyle w:val="DIGText"/>
        <w:suppressAutoHyphens/>
        <w:rPr>
          <w:sz w:val="22"/>
        </w:rPr>
      </w:pPr>
    </w:p>
    <w:p w14:paraId="515D9DD0" w14:textId="77777777" w:rsidR="00590589" w:rsidRPr="00E975BD" w:rsidRDefault="00590589">
      <w:pPr>
        <w:pStyle w:val="DIGText"/>
        <w:suppressAutoHyphens/>
      </w:pPr>
    </w:p>
    <w:tbl>
      <w:tblPr>
        <w:tblStyle w:val="Listentabelle1hellAkzent5"/>
        <w:tblW w:w="8781" w:type="dxa"/>
        <w:tblLayout w:type="fixed"/>
        <w:tblLook w:val="0480" w:firstRow="0" w:lastRow="0" w:firstColumn="1" w:lastColumn="0" w:noHBand="0" w:noVBand="1"/>
      </w:tblPr>
      <w:tblGrid>
        <w:gridCol w:w="1836"/>
        <w:gridCol w:w="6945"/>
      </w:tblGrid>
      <w:tr w:rsidR="00D23EC5" w:rsidRPr="00E975BD" w14:paraId="613AA61E" w14:textId="77777777" w:rsidTr="00D23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0000"/>
              <w:left w:val="single" w:sz="4" w:space="0" w:color="000000"/>
            </w:tcBorders>
          </w:tcPr>
          <w:p w14:paraId="7EA88ED1" w14:textId="77777777" w:rsidR="00D23EC5" w:rsidRPr="00E975BD" w:rsidRDefault="00000000">
            <w:pPr>
              <w:suppressAutoHyphens/>
              <w:textAlignment w:val="baseline"/>
              <w:rPr>
                <w:rFonts w:eastAsia="Calibri"/>
              </w:rPr>
            </w:pPr>
            <w:r w:rsidRPr="00E975BD">
              <w:rPr>
                <w:rFonts w:eastAsia="Times New Roman" w:cs="Calibri Light"/>
                <w:bCs w:val="0"/>
                <w:sz w:val="20"/>
                <w:szCs w:val="20"/>
              </w:rPr>
              <w:lastRenderedPageBreak/>
              <w:t xml:space="preserve">1. lépés: </w:t>
            </w:r>
            <w:r w:rsidRPr="00E975BD">
              <w:rPr>
                <w:rFonts w:eastAsia="Times New Roman" w:cs="Calibri Light"/>
                <w:b w:val="0"/>
                <w:bCs w:val="0"/>
                <w:sz w:val="20"/>
                <w:szCs w:val="20"/>
              </w:rPr>
              <w:t>ismeretlen kifejezések tisztázása</w:t>
            </w:r>
          </w:p>
        </w:tc>
        <w:tc>
          <w:tcPr>
            <w:tcW w:w="6944" w:type="dxa"/>
            <w:tcBorders>
              <w:top w:val="single" w:sz="4" w:space="0" w:color="000000"/>
              <w:right w:val="single" w:sz="4" w:space="0" w:color="000000"/>
            </w:tcBorders>
          </w:tcPr>
          <w:p w14:paraId="237BD8D8" w14:textId="77777777" w:rsidR="00D23EC5" w:rsidRPr="00E975BD" w:rsidRDefault="00000000">
            <w:pPr>
              <w:suppressAutoHyphens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E975BD">
              <w:rPr>
                <w:rFonts w:eastAsia="Times New Roman" w:cs="Calibri Light"/>
                <w:sz w:val="20"/>
                <w:szCs w:val="20"/>
              </w:rPr>
              <w:t>A feladat leírásában szereplő nem egyértelmű kifejezések és fogalmak tisztázása, hogy a csoport minden tagja megértse az adott információt.</w:t>
            </w:r>
          </w:p>
        </w:tc>
      </w:tr>
      <w:tr w:rsidR="00D23EC5" w:rsidRPr="00E975BD" w14:paraId="5AA2C991" w14:textId="77777777" w:rsidTr="00D23EC5">
        <w:trPr>
          <w:trHeight w:val="5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left w:val="single" w:sz="4" w:space="0" w:color="000000"/>
            </w:tcBorders>
          </w:tcPr>
          <w:p w14:paraId="2203A9F6" w14:textId="77777777" w:rsidR="00D23EC5" w:rsidRPr="00E975BD" w:rsidRDefault="00000000">
            <w:pPr>
              <w:suppressAutoHyphens/>
              <w:textAlignment w:val="baseline"/>
              <w:rPr>
                <w:rFonts w:eastAsia="Calibri"/>
              </w:rPr>
            </w:pPr>
            <w:r w:rsidRPr="00E975BD">
              <w:rPr>
                <w:rFonts w:eastAsia="Times New Roman" w:cs="Calibri Light"/>
                <w:bCs w:val="0"/>
                <w:sz w:val="20"/>
                <w:szCs w:val="20"/>
              </w:rPr>
              <w:t xml:space="preserve">2. lépés: </w:t>
            </w:r>
            <w:r w:rsidRPr="00E975BD">
              <w:rPr>
                <w:rFonts w:eastAsia="Times New Roman" w:cs="Calibri Light"/>
                <w:b w:val="0"/>
                <w:bCs w:val="0"/>
                <w:sz w:val="20"/>
                <w:szCs w:val="20"/>
              </w:rPr>
              <w:t>a</w:t>
            </w:r>
            <w:r w:rsidRPr="00E975BD">
              <w:rPr>
                <w:rFonts w:eastAsia="Times New Roman" w:cs="Calibri Light"/>
                <w:bCs w:val="0"/>
                <w:sz w:val="20"/>
                <w:szCs w:val="20"/>
              </w:rPr>
              <w:t xml:space="preserve"> </w:t>
            </w:r>
            <w:r w:rsidRPr="00E975BD">
              <w:rPr>
                <w:rFonts w:eastAsia="Times New Roman" w:cs="Calibri Light"/>
                <w:b w:val="0"/>
                <w:bCs w:val="0"/>
                <w:sz w:val="20"/>
                <w:szCs w:val="20"/>
              </w:rPr>
              <w:t>feladat meghatározása</w:t>
            </w:r>
          </w:p>
        </w:tc>
        <w:tc>
          <w:tcPr>
            <w:tcW w:w="6944" w:type="dxa"/>
            <w:tcBorders>
              <w:right w:val="single" w:sz="4" w:space="0" w:color="000000"/>
            </w:tcBorders>
          </w:tcPr>
          <w:p w14:paraId="019C0CC6" w14:textId="77777777" w:rsidR="00D23EC5" w:rsidRPr="00E975BD" w:rsidRDefault="00000000">
            <w:pPr>
              <w:suppressAutoHyphens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E975BD">
              <w:rPr>
                <w:rFonts w:eastAsia="Times New Roman" w:cs="Calibri Light"/>
                <w:sz w:val="20"/>
                <w:szCs w:val="20"/>
              </w:rPr>
              <w:t>A feladat megfogalmazása egy vagy több kérdés formájában. A csoportnak meg kell állapodnia abban, melyek a megmagyarázandó jelenségek.</w:t>
            </w:r>
          </w:p>
        </w:tc>
      </w:tr>
      <w:tr w:rsidR="00D23EC5" w:rsidRPr="00E975BD" w14:paraId="058B272C" w14:textId="77777777" w:rsidTr="00D23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left w:val="single" w:sz="4" w:space="0" w:color="000000"/>
            </w:tcBorders>
          </w:tcPr>
          <w:p w14:paraId="321B9E03" w14:textId="77777777" w:rsidR="00D23EC5" w:rsidRPr="00E975BD" w:rsidRDefault="00000000">
            <w:pPr>
              <w:suppressAutoHyphens/>
              <w:textAlignment w:val="baseline"/>
              <w:rPr>
                <w:rFonts w:eastAsia="Calibri"/>
              </w:rPr>
            </w:pPr>
            <w:r w:rsidRPr="00E975BD">
              <w:rPr>
                <w:rFonts w:eastAsia="Times New Roman" w:cs="Calibri Light"/>
                <w:bCs w:val="0"/>
                <w:sz w:val="20"/>
                <w:szCs w:val="20"/>
              </w:rPr>
              <w:t xml:space="preserve">3. lépés: </w:t>
            </w:r>
            <w:r w:rsidRPr="00E975BD">
              <w:rPr>
                <w:rFonts w:eastAsia="Calibri"/>
                <w:b w:val="0"/>
                <w:bCs w:val="0"/>
                <w:sz w:val="20"/>
              </w:rPr>
              <w:t>ötletelés</w:t>
            </w:r>
          </w:p>
        </w:tc>
        <w:tc>
          <w:tcPr>
            <w:tcW w:w="6944" w:type="dxa"/>
            <w:tcBorders>
              <w:right w:val="single" w:sz="4" w:space="0" w:color="000000"/>
            </w:tcBorders>
          </w:tcPr>
          <w:p w14:paraId="6889B254" w14:textId="77777777" w:rsidR="00D23EC5" w:rsidRPr="00E975BD" w:rsidRDefault="00000000">
            <w:pPr>
              <w:suppressAutoHyphens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E975BD">
              <w:rPr>
                <w:rFonts w:eastAsia="Times New Roman" w:cs="Calibri Light"/>
                <w:sz w:val="20"/>
                <w:szCs w:val="20"/>
              </w:rPr>
              <w:t>A csoporttagok már meglévő tudásának aktiválása és feltárása. Ennek során a lehető legtöbb magyarázat, ötlet és hipotézis generálása a cél. A csoport összes tagjának ötleteit kritikai elemzés nélkül gyűjtjük össze.</w:t>
            </w:r>
          </w:p>
        </w:tc>
      </w:tr>
      <w:tr w:rsidR="00D23EC5" w:rsidRPr="00E975BD" w14:paraId="4F766A0D" w14:textId="77777777" w:rsidTr="00D23EC5">
        <w:trPr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left w:val="single" w:sz="4" w:space="0" w:color="000000"/>
            </w:tcBorders>
          </w:tcPr>
          <w:p w14:paraId="466A709E" w14:textId="77777777" w:rsidR="00D23EC5" w:rsidRPr="00E975BD" w:rsidRDefault="00000000">
            <w:pPr>
              <w:suppressAutoHyphens/>
              <w:textAlignment w:val="baseline"/>
              <w:rPr>
                <w:rFonts w:eastAsia="Calibri"/>
              </w:rPr>
            </w:pPr>
            <w:r w:rsidRPr="00E975BD">
              <w:rPr>
                <w:rFonts w:eastAsia="Times New Roman" w:cs="Calibri Light"/>
                <w:bCs w:val="0"/>
                <w:sz w:val="20"/>
                <w:szCs w:val="20"/>
              </w:rPr>
              <w:t xml:space="preserve">4. lépés: </w:t>
            </w:r>
            <w:r w:rsidRPr="00E975BD">
              <w:rPr>
                <w:rFonts w:eastAsia="Times New Roman" w:cs="Calibri Light"/>
                <w:b w:val="0"/>
                <w:bCs w:val="0"/>
                <w:sz w:val="20"/>
                <w:szCs w:val="20"/>
              </w:rPr>
              <w:t>a probléma elemzése</w:t>
            </w:r>
          </w:p>
        </w:tc>
        <w:tc>
          <w:tcPr>
            <w:tcW w:w="6944" w:type="dxa"/>
            <w:tcBorders>
              <w:right w:val="single" w:sz="4" w:space="0" w:color="000000"/>
            </w:tcBorders>
          </w:tcPr>
          <w:p w14:paraId="7C6F28A0" w14:textId="77777777" w:rsidR="00D23EC5" w:rsidRPr="00E975BD" w:rsidRDefault="00000000">
            <w:pPr>
              <w:suppressAutoHyphens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E975BD">
              <w:rPr>
                <w:rFonts w:eastAsia="Times New Roman" w:cs="Calibri Light"/>
                <w:sz w:val="20"/>
                <w:szCs w:val="20"/>
              </w:rPr>
              <w:t xml:space="preserve">A csoporttagok magyarázatainak és hipotéziseinek alapos megvitatásra és szisztematikus elemzése. A </w:t>
            </w:r>
            <w:proofErr w:type="spellStart"/>
            <w:r w:rsidRPr="00E975BD">
              <w:rPr>
                <w:rFonts w:eastAsia="Times New Roman" w:cs="Calibri Light"/>
                <w:sz w:val="20"/>
                <w:szCs w:val="20"/>
              </w:rPr>
              <w:t>brainstormingból</w:t>
            </w:r>
            <w:proofErr w:type="spellEnd"/>
            <w:r w:rsidRPr="00E975BD">
              <w:rPr>
                <w:rFonts w:eastAsia="Times New Roman" w:cs="Calibri Light"/>
                <w:sz w:val="20"/>
                <w:szCs w:val="20"/>
              </w:rPr>
              <w:t xml:space="preserve"> származó ötletek rendszerezése és egymáshoz viszonyítása.</w:t>
            </w:r>
          </w:p>
        </w:tc>
      </w:tr>
      <w:tr w:rsidR="00D23EC5" w:rsidRPr="00E975BD" w14:paraId="163C4F70" w14:textId="77777777" w:rsidTr="00D23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left w:val="single" w:sz="4" w:space="0" w:color="000000"/>
            </w:tcBorders>
          </w:tcPr>
          <w:p w14:paraId="0CCF4C2B" w14:textId="77777777" w:rsidR="00D23EC5" w:rsidRPr="00E975BD" w:rsidRDefault="00000000">
            <w:pPr>
              <w:suppressAutoHyphens/>
              <w:textAlignment w:val="baseline"/>
              <w:rPr>
                <w:rFonts w:eastAsia="Calibri"/>
              </w:rPr>
            </w:pPr>
            <w:r w:rsidRPr="00E975BD">
              <w:rPr>
                <w:rFonts w:eastAsia="Times New Roman" w:cs="Calibri Light"/>
                <w:bCs w:val="0"/>
                <w:sz w:val="20"/>
                <w:szCs w:val="20"/>
              </w:rPr>
              <w:t xml:space="preserve">5. lépés: </w:t>
            </w:r>
            <w:r w:rsidRPr="00E975BD">
              <w:rPr>
                <w:rFonts w:eastAsia="Times New Roman" w:cs="Calibri Light"/>
                <w:b w:val="0"/>
                <w:bCs w:val="0"/>
                <w:sz w:val="20"/>
                <w:szCs w:val="20"/>
              </w:rPr>
              <w:t>tanulási célok megfogalmazása</w:t>
            </w:r>
          </w:p>
        </w:tc>
        <w:tc>
          <w:tcPr>
            <w:tcW w:w="6944" w:type="dxa"/>
            <w:tcBorders>
              <w:right w:val="single" w:sz="4" w:space="0" w:color="000000"/>
            </w:tcBorders>
          </w:tcPr>
          <w:p w14:paraId="07A9C020" w14:textId="77777777" w:rsidR="00D23EC5" w:rsidRPr="00E975BD" w:rsidRDefault="00000000">
            <w:pPr>
              <w:suppressAutoHyphens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E975BD">
              <w:rPr>
                <w:rFonts w:eastAsia="Times New Roman" w:cs="Calibri Light"/>
                <w:sz w:val="20"/>
                <w:szCs w:val="20"/>
              </w:rPr>
              <w:t>A problémaelemzésből származó ellentmondások, homályosságok és kétértelműségek alapján olyan kérdések megfogalmazása, amelyek a csoporttagok tanulásának az alapját képezik. Röviden: meghatározzuk, hogy milyen ismeretek hiányoznak, és ezekre a témákra vonatkozóan tanulási célokat fogalmazunk meg.</w:t>
            </w:r>
          </w:p>
        </w:tc>
      </w:tr>
      <w:tr w:rsidR="00D23EC5" w:rsidRPr="00E975BD" w14:paraId="6011134F" w14:textId="77777777" w:rsidTr="00D23EC5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left w:val="single" w:sz="4" w:space="0" w:color="000000"/>
            </w:tcBorders>
          </w:tcPr>
          <w:p w14:paraId="22C03DED" w14:textId="77777777" w:rsidR="00D23EC5" w:rsidRPr="00E975BD" w:rsidRDefault="00000000">
            <w:pPr>
              <w:suppressAutoHyphens/>
              <w:textAlignment w:val="baseline"/>
              <w:rPr>
                <w:rFonts w:eastAsia="Calibri"/>
              </w:rPr>
            </w:pPr>
            <w:r w:rsidRPr="00E975BD">
              <w:rPr>
                <w:rFonts w:eastAsia="Times New Roman" w:cs="Calibri Light"/>
                <w:bCs w:val="0"/>
                <w:sz w:val="20"/>
                <w:szCs w:val="20"/>
              </w:rPr>
              <w:t xml:space="preserve">6. lépés: </w:t>
            </w:r>
            <w:r w:rsidRPr="00E975BD">
              <w:rPr>
                <w:rFonts w:eastAsia="Times New Roman" w:cs="Calibri Light"/>
                <w:b w:val="0"/>
                <w:bCs w:val="0"/>
                <w:sz w:val="20"/>
                <w:szCs w:val="20"/>
              </w:rPr>
              <w:t>önképzés</w:t>
            </w:r>
          </w:p>
        </w:tc>
        <w:tc>
          <w:tcPr>
            <w:tcW w:w="6944" w:type="dxa"/>
            <w:tcBorders>
              <w:right w:val="single" w:sz="4" w:space="0" w:color="000000"/>
            </w:tcBorders>
          </w:tcPr>
          <w:p w14:paraId="44147674" w14:textId="77777777" w:rsidR="00D23EC5" w:rsidRPr="00E975BD" w:rsidRDefault="00000000">
            <w:pPr>
              <w:suppressAutoHyphens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E975BD">
              <w:rPr>
                <w:rFonts w:eastAsia="Times New Roman" w:cs="Calibri Light"/>
                <w:sz w:val="20"/>
                <w:szCs w:val="20"/>
              </w:rPr>
              <w:t>Az önképzési fázisban a csoporttagok megkeresik a kitűzött tanulási célokhoz szükséges szakirodalmat. A szakirodalom tanulmányozása után a csoporttagok felkészülnek arra, hogy a következő foglalkozáson beszámoljanak eredményeikről.</w:t>
            </w:r>
          </w:p>
        </w:tc>
      </w:tr>
      <w:tr w:rsidR="00D23EC5" w:rsidRPr="00E975BD" w14:paraId="1B27F375" w14:textId="77777777" w:rsidTr="00D23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left w:val="single" w:sz="4" w:space="0" w:color="000000"/>
              <w:bottom w:val="single" w:sz="4" w:space="0" w:color="000000"/>
            </w:tcBorders>
          </w:tcPr>
          <w:p w14:paraId="0A1EAF5E" w14:textId="77777777" w:rsidR="00D23EC5" w:rsidRPr="00E975BD" w:rsidRDefault="00000000">
            <w:pPr>
              <w:suppressAutoHyphens/>
              <w:textAlignment w:val="baseline"/>
              <w:rPr>
                <w:rFonts w:eastAsia="Calibri"/>
              </w:rPr>
            </w:pPr>
            <w:r w:rsidRPr="00E975BD">
              <w:rPr>
                <w:rFonts w:eastAsia="Times New Roman" w:cs="Calibri Light"/>
                <w:bCs w:val="0"/>
                <w:sz w:val="20"/>
                <w:szCs w:val="20"/>
              </w:rPr>
              <w:t xml:space="preserve">7. lépés: </w:t>
            </w:r>
            <w:r w:rsidRPr="00E975BD">
              <w:rPr>
                <w:rFonts w:eastAsia="Times New Roman" w:cs="Calibri Light"/>
                <w:b w:val="0"/>
                <w:bCs w:val="0"/>
                <w:sz w:val="20"/>
                <w:szCs w:val="20"/>
              </w:rPr>
              <w:t>beszámolás</w:t>
            </w:r>
          </w:p>
        </w:tc>
        <w:tc>
          <w:tcPr>
            <w:tcW w:w="6944" w:type="dxa"/>
            <w:tcBorders>
              <w:bottom w:val="single" w:sz="4" w:space="0" w:color="000000"/>
              <w:right w:val="single" w:sz="4" w:space="0" w:color="000000"/>
            </w:tcBorders>
          </w:tcPr>
          <w:p w14:paraId="563A71AE" w14:textId="77777777" w:rsidR="00D23EC5" w:rsidRPr="00E975BD" w:rsidRDefault="00000000">
            <w:pPr>
              <w:keepNext/>
              <w:suppressAutoHyphens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E975BD">
              <w:rPr>
                <w:rFonts w:eastAsia="Times New Roman" w:cs="Calibri Light"/>
                <w:sz w:val="20"/>
                <w:szCs w:val="20"/>
              </w:rPr>
              <w:t>Miután a csoporttagok beszámoltak arról, milyen forrásokat használtak fel az önképzésük során, a tanulmányozott szakirodalom alapján megvitatják a tanultakat. A csoporttagok megpróbálják szintetizálni a különböző forrásokban találtakat.</w:t>
            </w:r>
          </w:p>
        </w:tc>
      </w:tr>
    </w:tbl>
    <w:p w14:paraId="66B3A1C6" w14:textId="77777777" w:rsidR="00D23EC5" w:rsidRPr="00E975BD" w:rsidRDefault="00000000">
      <w:pPr>
        <w:pStyle w:val="caption1"/>
        <w:suppressAutoHyphens/>
        <w:spacing w:before="120"/>
      </w:pPr>
      <w:r w:rsidRPr="00E975BD">
        <w:rPr>
          <w:sz w:val="20"/>
          <w:szCs w:val="20"/>
        </w:rPr>
        <w:t>1. táblázat: A 7-lépéses módszer.</w:t>
      </w:r>
    </w:p>
    <w:p w14:paraId="145213B5" w14:textId="77777777" w:rsidR="00D23EC5" w:rsidRPr="00E975BD" w:rsidRDefault="00000000">
      <w:pPr>
        <w:suppressAutoHyphens/>
        <w:spacing w:line="360" w:lineRule="auto"/>
        <w:textAlignment w:val="baseline"/>
      </w:pPr>
      <w:r w:rsidRPr="00E975BD">
        <w:rPr>
          <w:b/>
          <w:bCs/>
          <w:caps/>
          <w:color w:val="E9550D" w:themeColor="accent1"/>
          <w:sz w:val="22"/>
        </w:rPr>
        <w:t xml:space="preserve">A tutor szerepe: a tanulás elősegítése </w:t>
      </w:r>
    </w:p>
    <w:p w14:paraId="2BCAB403" w14:textId="77777777" w:rsidR="00D23EC5" w:rsidRPr="00E975BD" w:rsidRDefault="00000000">
      <w:pPr>
        <w:pStyle w:val="DIGText"/>
        <w:suppressAutoHyphens/>
      </w:pPr>
      <w:r w:rsidRPr="00E975BD">
        <w:rPr>
          <w:sz w:val="22"/>
        </w:rPr>
        <w:t>A jó feladat szükséges, de nem elégséges feltétele a hatékony PBL-</w:t>
      </w:r>
      <w:proofErr w:type="spellStart"/>
      <w:r w:rsidRPr="00E975BD">
        <w:rPr>
          <w:sz w:val="22"/>
        </w:rPr>
        <w:t>nek</w:t>
      </w:r>
      <w:proofErr w:type="spellEnd"/>
      <w:r w:rsidRPr="00E975BD">
        <w:rPr>
          <w:sz w:val="22"/>
        </w:rPr>
        <w:t xml:space="preserve">. A </w:t>
      </w:r>
      <w:proofErr w:type="spellStart"/>
      <w:r w:rsidRPr="00E975BD">
        <w:rPr>
          <w:sz w:val="22"/>
        </w:rPr>
        <w:t>tutor</w:t>
      </w:r>
      <w:proofErr w:type="spellEnd"/>
      <w:r w:rsidRPr="00E975BD">
        <w:rPr>
          <w:sz w:val="22"/>
        </w:rPr>
        <w:t xml:space="preserve"> szerepe döntő a PBL jó működéséhez. A </w:t>
      </w:r>
      <w:proofErr w:type="spellStart"/>
      <w:r w:rsidRPr="00E975BD">
        <w:rPr>
          <w:sz w:val="22"/>
        </w:rPr>
        <w:t>tutor</w:t>
      </w:r>
      <w:proofErr w:type="spellEnd"/>
      <w:r w:rsidRPr="00E975BD">
        <w:rPr>
          <w:sz w:val="22"/>
        </w:rPr>
        <w:t xml:space="preserve"> modellezéssel és </w:t>
      </w:r>
      <w:proofErr w:type="spellStart"/>
      <w:r w:rsidRPr="00E975BD">
        <w:rPr>
          <w:sz w:val="22"/>
        </w:rPr>
        <w:t>coachinggal</w:t>
      </w:r>
      <w:proofErr w:type="spellEnd"/>
      <w:r w:rsidRPr="00E975BD">
        <w:rPr>
          <w:sz w:val="22"/>
        </w:rPr>
        <w:t xml:space="preserve">, elsősorban stratégiai kérdésekkel segíti a résztvevők tanulását. Ahogy a tanulók egyre tapasztaltabbá válnak a PBL-ben a </w:t>
      </w:r>
      <w:proofErr w:type="spellStart"/>
      <w:r w:rsidRPr="00E975BD">
        <w:rPr>
          <w:sz w:val="22"/>
        </w:rPr>
        <w:t>tutor</w:t>
      </w:r>
      <w:proofErr w:type="spellEnd"/>
      <w:r w:rsidRPr="00E975BD">
        <w:rPr>
          <w:sz w:val="22"/>
        </w:rPr>
        <w:t xml:space="preserve"> fokozatosan háttérbe vonul, míg végül a tanulók átveszik a </w:t>
      </w:r>
      <w:proofErr w:type="spellStart"/>
      <w:r w:rsidRPr="00E975BD">
        <w:rPr>
          <w:sz w:val="22"/>
        </w:rPr>
        <w:t>tutor</w:t>
      </w:r>
      <w:proofErr w:type="spellEnd"/>
      <w:r w:rsidRPr="00E975BD">
        <w:rPr>
          <w:sz w:val="22"/>
        </w:rPr>
        <w:t xml:space="preserve"> számos feladatát. A </w:t>
      </w:r>
      <w:proofErr w:type="spellStart"/>
      <w:r w:rsidRPr="00E975BD">
        <w:rPr>
          <w:sz w:val="22"/>
        </w:rPr>
        <w:t>tutor</w:t>
      </w:r>
      <w:proofErr w:type="spellEnd"/>
      <w:r w:rsidRPr="00E975BD">
        <w:rPr>
          <w:sz w:val="22"/>
        </w:rPr>
        <w:t xml:space="preserve"> felelős mind a tanulóknak a PBL különböző szakaszain való átvezetéséért, mind a csoportfolyamat nyomon követéséért. A </w:t>
      </w:r>
      <w:proofErr w:type="spellStart"/>
      <w:r w:rsidRPr="00E975BD">
        <w:rPr>
          <w:sz w:val="22"/>
        </w:rPr>
        <w:t>tutor</w:t>
      </w:r>
      <w:proofErr w:type="spellEnd"/>
      <w:r w:rsidRPr="00E975BD">
        <w:rPr>
          <w:sz w:val="22"/>
        </w:rPr>
        <w:t xml:space="preserve">: </w:t>
      </w:r>
    </w:p>
    <w:p w14:paraId="1A68A5D8" w14:textId="77777777" w:rsidR="00D23EC5" w:rsidRPr="00E975BD" w:rsidRDefault="00000000">
      <w:pPr>
        <w:pStyle w:val="DIGText"/>
        <w:numPr>
          <w:ilvl w:val="0"/>
          <w:numId w:val="30"/>
        </w:numPr>
        <w:suppressAutoHyphens/>
      </w:pPr>
      <w:r w:rsidRPr="00E975BD">
        <w:rPr>
          <w:sz w:val="22"/>
        </w:rPr>
        <w:t>azzal, hogy a tanulókat gondolatmenetük indokolására ösztönzi, segíti a magasabb rendű gondolkodási készségek fejlesztését,</w:t>
      </w:r>
    </w:p>
    <w:p w14:paraId="3BAEFF46" w14:textId="77777777" w:rsidR="00D23EC5" w:rsidRPr="00E975BD" w:rsidRDefault="00000000">
      <w:pPr>
        <w:pStyle w:val="DIGText"/>
        <w:numPr>
          <w:ilvl w:val="0"/>
          <w:numId w:val="30"/>
        </w:numPr>
        <w:suppressAutoHyphens/>
      </w:pPr>
      <w:r w:rsidRPr="00E975BD">
        <w:rPr>
          <w:sz w:val="22"/>
        </w:rPr>
        <w:t xml:space="preserve">erre alkalmas kérdésekkel </w:t>
      </w:r>
      <w:proofErr w:type="spellStart"/>
      <w:r w:rsidRPr="00E975BD">
        <w:rPr>
          <w:sz w:val="22"/>
        </w:rPr>
        <w:t>externalizálja</w:t>
      </w:r>
      <w:proofErr w:type="spellEnd"/>
      <w:r w:rsidRPr="00E975BD">
        <w:rPr>
          <w:sz w:val="22"/>
        </w:rPr>
        <w:t xml:space="preserve"> az önreflexiót. </w:t>
      </w:r>
    </w:p>
    <w:p w14:paraId="4383F5EC" w14:textId="77777777" w:rsidR="00D23EC5" w:rsidRPr="00E975BD" w:rsidRDefault="00000000" w:rsidP="00590589">
      <w:pPr>
        <w:pStyle w:val="DIGText"/>
        <w:suppressAutoHyphens/>
        <w:spacing w:after="240"/>
      </w:pPr>
      <w:r w:rsidRPr="00E975BD">
        <w:rPr>
          <w:sz w:val="22"/>
        </w:rPr>
        <w:lastRenderedPageBreak/>
        <w:t xml:space="preserve">Az egyik mögöttes feltevés az, hogy ha az oktatók támogatják a tanulási és együttműködési folyamatokat, a tanulók jobban képesek rugalmas tudást felépíteni. </w:t>
      </w:r>
      <w:proofErr w:type="spellStart"/>
      <w:r w:rsidRPr="00E975BD">
        <w:rPr>
          <w:sz w:val="22"/>
        </w:rPr>
        <w:t>Tutornak</w:t>
      </w:r>
      <w:proofErr w:type="spellEnd"/>
      <w:r w:rsidRPr="00E975BD">
        <w:rPr>
          <w:sz w:val="22"/>
        </w:rPr>
        <w:t xml:space="preserve"> lenni kifinomult készségeket igényel. Fel kell tudni ismerni, mikor van szükség megfelelő kérdésre, mikor térnek le a tanulók az útról, és mikor akad el a PBL-folyamat. A </w:t>
      </w:r>
      <w:proofErr w:type="spellStart"/>
      <w:r w:rsidRPr="00E975BD">
        <w:rPr>
          <w:sz w:val="22"/>
        </w:rPr>
        <w:t>tutor</w:t>
      </w:r>
      <w:proofErr w:type="spellEnd"/>
      <w:r w:rsidRPr="00E975BD">
        <w:rPr>
          <w:sz w:val="22"/>
        </w:rPr>
        <w:t xml:space="preserve"> szerepe az, hogy elősegítse és felügyelje a csoport tagjainak tanulási folyamatát. A </w:t>
      </w:r>
      <w:proofErr w:type="spellStart"/>
      <w:r w:rsidRPr="00E975BD">
        <w:rPr>
          <w:sz w:val="22"/>
        </w:rPr>
        <w:t>tutor</w:t>
      </w:r>
      <w:proofErr w:type="spellEnd"/>
      <w:r w:rsidRPr="00E975BD">
        <w:rPr>
          <w:sz w:val="22"/>
        </w:rPr>
        <w:t xml:space="preserve"> támogatja az önálló tanulást mind a folyamat, mind a tartalom tekintetében. A </w:t>
      </w:r>
      <w:proofErr w:type="spellStart"/>
      <w:r w:rsidRPr="00E975BD">
        <w:rPr>
          <w:sz w:val="22"/>
        </w:rPr>
        <w:t>tutor</w:t>
      </w:r>
      <w:proofErr w:type="spellEnd"/>
      <w:r w:rsidRPr="00E975BD">
        <w:rPr>
          <w:sz w:val="22"/>
        </w:rPr>
        <w:t xml:space="preserve"> nyitottan viszonyul a tanulókhoz és érdeklődést mutat (tanulmányi) tevékenységük iránt. Nem hagyományos oktatóként jár el, hanem </w:t>
      </w:r>
      <w:proofErr w:type="spellStart"/>
      <w:r w:rsidRPr="00E975BD">
        <w:rPr>
          <w:sz w:val="22"/>
        </w:rPr>
        <w:t>szupervizori</w:t>
      </w:r>
      <w:proofErr w:type="spellEnd"/>
      <w:r w:rsidRPr="00E975BD">
        <w:rPr>
          <w:sz w:val="22"/>
        </w:rPr>
        <w:t xml:space="preserve"> szerepet vesz fel. A </w:t>
      </w:r>
      <w:proofErr w:type="spellStart"/>
      <w:r w:rsidRPr="00E975BD">
        <w:rPr>
          <w:sz w:val="22"/>
        </w:rPr>
        <w:t>tutor</w:t>
      </w:r>
      <w:proofErr w:type="spellEnd"/>
      <w:r w:rsidRPr="00E975BD">
        <w:rPr>
          <w:sz w:val="22"/>
        </w:rPr>
        <w:t xml:space="preserve"> megfigyeli és elemzi a csoportfolyamatokat, és szükség esetén kérdésekkel és példákkal, ritkábban közvetlen információnyújtással avatkozik be. Képes a tanulókkal formálisan és informálisan is kommunikálni, és képes egy-egy kérdést közérthetően megfogalmazni. </w:t>
      </w:r>
    </w:p>
    <w:p w14:paraId="387E423D" w14:textId="77777777" w:rsidR="00D23EC5" w:rsidRPr="00E975BD" w:rsidRDefault="00000000">
      <w:pPr>
        <w:pStyle w:val="DIGText"/>
        <w:suppressAutoHyphens/>
      </w:pPr>
      <w:r w:rsidRPr="00E975BD">
        <w:rPr>
          <w:b/>
          <w:bCs/>
          <w:caps/>
          <w:color w:val="E9550D" w:themeColor="accent1"/>
          <w:sz w:val="22"/>
        </w:rPr>
        <w:t xml:space="preserve">Szakértő és nem szakértő tutorok </w:t>
      </w:r>
    </w:p>
    <w:p w14:paraId="5EC00064" w14:textId="77777777" w:rsidR="00D23EC5" w:rsidRPr="00E975BD" w:rsidRDefault="00000000">
      <w:pPr>
        <w:pStyle w:val="DIGText"/>
        <w:suppressAutoHyphens/>
      </w:pPr>
      <w:r w:rsidRPr="00E975BD">
        <w:rPr>
          <w:sz w:val="22"/>
        </w:rPr>
        <w:t xml:space="preserve">A PBL kezdetei óta vita folyik arról, hogy a </w:t>
      </w:r>
      <w:proofErr w:type="spellStart"/>
      <w:r w:rsidRPr="00E975BD">
        <w:rPr>
          <w:sz w:val="22"/>
        </w:rPr>
        <w:t>tutornak</w:t>
      </w:r>
      <w:proofErr w:type="spellEnd"/>
      <w:r w:rsidRPr="00E975BD">
        <w:rPr>
          <w:sz w:val="22"/>
        </w:rPr>
        <w:t xml:space="preserve"> a megtanulandó tartalmak szakértőjének kell-e lennie. A PBL egyes koncepcióiban az az elképzelés, hogy a </w:t>
      </w:r>
      <w:proofErr w:type="spellStart"/>
      <w:r w:rsidRPr="00E975BD">
        <w:rPr>
          <w:sz w:val="22"/>
        </w:rPr>
        <w:t>tutornak</w:t>
      </w:r>
      <w:proofErr w:type="spellEnd"/>
      <w:r w:rsidRPr="00E975BD">
        <w:rPr>
          <w:sz w:val="22"/>
        </w:rPr>
        <w:t xml:space="preserve"> nem kell szakértői ismeretekkel rendelkeznie a tanulási feladatban szereplő problémáról. Ebben a megközelítésben a </w:t>
      </w:r>
      <w:proofErr w:type="spellStart"/>
      <w:r w:rsidRPr="00E975BD">
        <w:rPr>
          <w:sz w:val="22"/>
        </w:rPr>
        <w:t>tutor</w:t>
      </w:r>
      <w:proofErr w:type="spellEnd"/>
      <w:r w:rsidRPr="00E975BD">
        <w:rPr>
          <w:sz w:val="22"/>
        </w:rPr>
        <w:t xml:space="preserve"> a módszertan és a feladatmegoldás folyamatának szakértője, de nem a feladatban szereplő témák szakembere. Más megközelítésekben a </w:t>
      </w:r>
      <w:proofErr w:type="spellStart"/>
      <w:r w:rsidRPr="00E975BD">
        <w:rPr>
          <w:sz w:val="22"/>
        </w:rPr>
        <w:t>tutort</w:t>
      </w:r>
      <w:proofErr w:type="spellEnd"/>
      <w:r w:rsidRPr="00E975BD">
        <w:rPr>
          <w:sz w:val="22"/>
        </w:rPr>
        <w:t xml:space="preserve"> a feladatmegoldási folyamat és a megtanulandó tartalmak szakértőjének tekintik. </w:t>
      </w:r>
    </w:p>
    <w:p w14:paraId="06DBDB31" w14:textId="5E6E2DB6" w:rsidR="00590589" w:rsidRPr="00E975BD" w:rsidRDefault="00000000">
      <w:pPr>
        <w:pStyle w:val="DIGText"/>
        <w:suppressAutoHyphens/>
        <w:rPr>
          <w:sz w:val="22"/>
        </w:rPr>
      </w:pPr>
      <w:r w:rsidRPr="00E975BD">
        <w:rPr>
          <w:sz w:val="22"/>
        </w:rPr>
        <w:t xml:space="preserve">Véleményünk szerint az utóbbi megközelítés alkalmazandó az ebben a modulban szereplő tanulási feladatokra. Feltételezzük, hogy a </w:t>
      </w:r>
      <w:proofErr w:type="spellStart"/>
      <w:r w:rsidRPr="00E975BD">
        <w:rPr>
          <w:sz w:val="22"/>
        </w:rPr>
        <w:t>tutor</w:t>
      </w:r>
      <w:proofErr w:type="spellEnd"/>
      <w:r w:rsidRPr="00E975BD">
        <w:rPr>
          <w:sz w:val="22"/>
        </w:rPr>
        <w:t xml:space="preserve"> a karriertanácsadás szakértője és ismeri a megtanulandó tartalmak releváns szakirodalmat, elméleteket és modelleket. </w:t>
      </w:r>
    </w:p>
    <w:p w14:paraId="43DC95BB" w14:textId="77777777" w:rsidR="00590589" w:rsidRPr="00E975BD" w:rsidRDefault="00590589">
      <w:pPr>
        <w:suppressAutoHyphens/>
        <w:rPr>
          <w:rFonts w:cs="Arial"/>
          <w:sz w:val="22"/>
        </w:rPr>
      </w:pPr>
      <w:r w:rsidRPr="00E975BD">
        <w:rPr>
          <w:sz w:val="22"/>
        </w:rPr>
        <w:br w:type="page"/>
      </w:r>
    </w:p>
    <w:p w14:paraId="3B7498A1" w14:textId="77777777" w:rsidR="00D23EC5" w:rsidRPr="00E975BD" w:rsidRDefault="00000000" w:rsidP="00590589">
      <w:pPr>
        <w:pStyle w:val="DIG3"/>
        <w:numPr>
          <w:ilvl w:val="3"/>
          <w:numId w:val="19"/>
        </w:numPr>
        <w:ind w:left="851" w:hanging="851"/>
      </w:pPr>
      <w:bookmarkStart w:id="53" w:name="_Toc159853222"/>
      <w:bookmarkStart w:id="54" w:name="_Toc168328992"/>
      <w:r w:rsidRPr="00E975BD">
        <w:lastRenderedPageBreak/>
        <w:t>Esettanulmányok</w:t>
      </w:r>
      <w:bookmarkEnd w:id="53"/>
      <w:bookmarkEnd w:id="54"/>
    </w:p>
    <w:p w14:paraId="03102A50" w14:textId="77777777" w:rsidR="00D23EC5" w:rsidRPr="00E975BD" w:rsidRDefault="00000000">
      <w:pPr>
        <w:pStyle w:val="DIGText"/>
        <w:suppressAutoHyphens/>
      </w:pPr>
      <w:r w:rsidRPr="00E975BD">
        <w:rPr>
          <w:color w:val="000000"/>
        </w:rPr>
        <w:t xml:space="preserve">Az esettanulmányok </w:t>
      </w:r>
      <w:r w:rsidRPr="00E975BD">
        <w:t xml:space="preserve">segítenek a résztvevőknek abban, hogy a karriertanácsadás, a </w:t>
      </w:r>
      <w:proofErr w:type="spellStart"/>
      <w:r w:rsidRPr="00E975BD">
        <w:t>coaching</w:t>
      </w:r>
      <w:proofErr w:type="spellEnd"/>
      <w:r w:rsidRPr="00E975BD">
        <w:t xml:space="preserve"> és a mentorálás tudományos és gyakorlati megközelítéseit, valamint az összes korábbi modul tartalmát integrálják és olyan valós esetekre alkalmazzák, amelyek szemléltetik a vezető beosztású nők speciális igényeit a digitalizáció vonatkozásában és azt, milyen következményei vannak ennek a karriertanácsadók tanácsadási koncepcióira. Négy különböző történettel indítunk, amelyek mindegyike a </w:t>
      </w:r>
      <w:r w:rsidRPr="00E975BD">
        <w:rPr>
          <w:i/>
        </w:rPr>
        <w:t xml:space="preserve">stratégiai – operatív </w:t>
      </w:r>
      <w:r w:rsidRPr="00E975BD">
        <w:t xml:space="preserve">és a </w:t>
      </w:r>
      <w:r w:rsidRPr="00E975BD">
        <w:rPr>
          <w:i/>
        </w:rPr>
        <w:t xml:space="preserve">személyes – szervezeti </w:t>
      </w:r>
      <w:r w:rsidRPr="00E975BD">
        <w:t>dimenziók mátrixa egy-egy dimenzióját mutatja be. A résztvevők különböző tanácsadási helyzeteket bemutató esettanulmányok segítségével tanulnak. Ezek az esettanulmányok a következő tanácsadási problémákon alapulnak és ezekkel foglalkoznak:</w:t>
      </w:r>
    </w:p>
    <w:p w14:paraId="1E340007" w14:textId="77777777" w:rsidR="00D23EC5" w:rsidRPr="00E975BD" w:rsidRDefault="00000000">
      <w:pPr>
        <w:pStyle w:val="DIGText"/>
        <w:keepNext/>
        <w:suppressAutoHyphens/>
        <w:spacing w:line="240" w:lineRule="auto"/>
        <w:jc w:val="center"/>
      </w:pPr>
      <w:r w:rsidRPr="00E975BD">
        <w:rPr>
          <w:noProof/>
        </w:rPr>
        <w:drawing>
          <wp:inline distT="0" distB="0" distL="0" distR="0" wp14:anchorId="00D64F95" wp14:editId="646D4EBC">
            <wp:extent cx="3541788" cy="2025212"/>
            <wp:effectExtent l="0" t="0" r="1905" b="0"/>
            <wp:docPr id="15" name="Grafik 140253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0253310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788" cy="202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1D287" w14:textId="77777777" w:rsidR="00D23EC5" w:rsidRPr="00E975BD" w:rsidRDefault="00000000">
      <w:pPr>
        <w:pStyle w:val="caption1"/>
        <w:suppressAutoHyphens/>
        <w:jc w:val="center"/>
      </w:pPr>
      <w:r w:rsidRPr="00E975BD">
        <w:rPr>
          <w:color w:val="auto"/>
          <w:sz w:val="20"/>
          <w:szCs w:val="20"/>
        </w:rPr>
        <w:t>5. ábra: A négy esetet bemutató mátrix.</w:t>
      </w:r>
    </w:p>
    <w:p w14:paraId="1726688D" w14:textId="77777777" w:rsidR="00D23EC5" w:rsidRPr="00E975BD" w:rsidRDefault="00000000">
      <w:pPr>
        <w:pStyle w:val="DIGText"/>
        <w:suppressAutoHyphens/>
      </w:pPr>
      <w:r w:rsidRPr="00E975BD">
        <w:t xml:space="preserve">Az esettanulmányok feldolgozásával a hallgatók a szakmai tanácsadás következő aspektusait tárják fel és ismerik meg: </w:t>
      </w:r>
    </w:p>
    <w:p w14:paraId="3785A517" w14:textId="77777777" w:rsidR="00D23EC5" w:rsidRPr="00E975BD" w:rsidRDefault="00000000">
      <w:pPr>
        <w:pStyle w:val="DIGText"/>
        <w:numPr>
          <w:ilvl w:val="0"/>
          <w:numId w:val="26"/>
        </w:numPr>
        <w:suppressAutoHyphens/>
      </w:pPr>
      <w:r w:rsidRPr="00E975BD">
        <w:rPr>
          <w:i/>
          <w:iCs/>
        </w:rPr>
        <w:t xml:space="preserve">Tudományos megközelítések: </w:t>
      </w:r>
      <w:r w:rsidRPr="00E975BD">
        <w:t xml:space="preserve">objektumelméletek és operatív elméletek a karrierdöntések meghozatalában; a </w:t>
      </w:r>
      <w:proofErr w:type="spellStart"/>
      <w:r w:rsidRPr="00E975BD">
        <w:t>coachee</w:t>
      </w:r>
      <w:proofErr w:type="spellEnd"/>
      <w:r w:rsidRPr="00E975BD">
        <w:t xml:space="preserve"> megerősítésének (</w:t>
      </w:r>
      <w:proofErr w:type="spellStart"/>
      <w:r w:rsidRPr="00E975BD">
        <w:t>empowerment</w:t>
      </w:r>
      <w:proofErr w:type="spellEnd"/>
      <w:r w:rsidRPr="00E975BD">
        <w:t xml:space="preserve">) gyakorlati következményei </w:t>
      </w:r>
    </w:p>
    <w:p w14:paraId="1D1B4238" w14:textId="77777777" w:rsidR="00D23EC5" w:rsidRPr="00E975BD" w:rsidRDefault="00000000">
      <w:pPr>
        <w:pStyle w:val="DIGText"/>
        <w:numPr>
          <w:ilvl w:val="0"/>
          <w:numId w:val="26"/>
        </w:numPr>
        <w:suppressAutoHyphens/>
      </w:pPr>
      <w:r w:rsidRPr="00E975BD">
        <w:rPr>
          <w:i/>
          <w:iCs/>
        </w:rPr>
        <w:t xml:space="preserve">Gyakorlati megközelítések: </w:t>
      </w:r>
      <w:r w:rsidRPr="00E975BD">
        <w:t>a hatékony tanácsadói gyakorlat tényezői</w:t>
      </w:r>
    </w:p>
    <w:p w14:paraId="39C8102C" w14:textId="77777777" w:rsidR="00D23EC5" w:rsidRPr="00E975BD" w:rsidRDefault="00000000">
      <w:pPr>
        <w:pStyle w:val="DIGText"/>
        <w:suppressAutoHyphens/>
      </w:pPr>
      <w:r w:rsidRPr="00E975BD">
        <w:t xml:space="preserve">Mind a négy esettanulmány szerepel az </w:t>
      </w:r>
      <w:r w:rsidRPr="00E975BD">
        <w:rPr>
          <w:i/>
          <w:iCs/>
        </w:rPr>
        <w:t>Olvasmányokban</w:t>
      </w:r>
      <w:r w:rsidRPr="00E975BD">
        <w:t>.</w:t>
      </w:r>
    </w:p>
    <w:p w14:paraId="54B37B29" w14:textId="77777777" w:rsidR="00D23EC5" w:rsidRPr="00E975BD" w:rsidRDefault="00000000">
      <w:pPr>
        <w:suppressAutoHyphens/>
        <w:spacing w:line="259" w:lineRule="auto"/>
      </w:pPr>
      <w:r w:rsidRPr="00E975BD">
        <w:rPr>
          <w:b/>
          <w:bCs/>
          <w:caps/>
          <w:color w:val="E9550D" w:themeColor="accent1"/>
          <w:sz w:val="22"/>
        </w:rPr>
        <w:lastRenderedPageBreak/>
        <w:t>Az esettanulmányokkal kapcsolatos megjegyzések a tanácsadás szemszögéből</w:t>
      </w:r>
    </w:p>
    <w:p w14:paraId="3639B04A" w14:textId="77777777" w:rsidR="001C74EA" w:rsidRPr="00E975BD" w:rsidRDefault="00000000">
      <w:pPr>
        <w:pBdr>
          <w:bottom w:val="single" w:sz="6" w:space="5" w:color="000000"/>
        </w:pBdr>
        <w:suppressAutoHyphens/>
        <w:spacing w:line="276" w:lineRule="auto"/>
        <w:rPr>
          <w:i/>
          <w:iCs/>
          <w:color w:val="000000" w:themeColor="text1"/>
          <w:sz w:val="22"/>
        </w:rPr>
      </w:pPr>
      <w:r w:rsidRPr="00E975BD">
        <w:rPr>
          <w:i/>
          <w:iCs/>
          <w:color w:val="000000" w:themeColor="text1"/>
          <w:sz w:val="22"/>
        </w:rPr>
        <w:t xml:space="preserve">Ez a szakasz röviden áttekinti az </w:t>
      </w:r>
      <w:proofErr w:type="gramStart"/>
      <w:r w:rsidRPr="00E975BD">
        <w:rPr>
          <w:i/>
          <w:iCs/>
          <w:color w:val="000000" w:themeColor="text1"/>
          <w:sz w:val="22"/>
        </w:rPr>
        <w:t>egyes esetekre</w:t>
      </w:r>
      <w:proofErr w:type="gramEnd"/>
      <w:r w:rsidRPr="00E975BD">
        <w:rPr>
          <w:i/>
          <w:iCs/>
          <w:color w:val="000000" w:themeColor="text1"/>
          <w:sz w:val="22"/>
        </w:rPr>
        <w:t xml:space="preserve"> alkalmazható koncepciókat. </w:t>
      </w:r>
    </w:p>
    <w:p w14:paraId="0488C03F" w14:textId="636F0C59" w:rsidR="00D23EC5" w:rsidRPr="00E975BD" w:rsidRDefault="00000000">
      <w:pPr>
        <w:pBdr>
          <w:bottom w:val="single" w:sz="6" w:space="5" w:color="000000"/>
        </w:pBdr>
        <w:suppressAutoHyphens/>
        <w:spacing w:line="276" w:lineRule="auto"/>
      </w:pPr>
      <w:r w:rsidRPr="00E975BD">
        <w:rPr>
          <w:b/>
          <w:bCs/>
          <w:color w:val="E9550D" w:themeColor="accent1"/>
          <w:sz w:val="20"/>
          <w:szCs w:val="18"/>
        </w:rPr>
        <w:t>! Meg</w:t>
      </w:r>
      <w:r w:rsidRPr="00E975BD">
        <w:rPr>
          <w:b/>
          <w:bCs/>
          <w:color w:val="E9550D" w:themeColor="accent1"/>
          <w:sz w:val="20"/>
          <w:szCs w:val="18"/>
        </w:rPr>
        <w:softHyphen/>
        <w:t xml:space="preserve">jegyzés: </w:t>
      </w:r>
      <w:r w:rsidRPr="00E975BD">
        <w:rPr>
          <w:rFonts w:eastAsia="Calibri"/>
          <w:color w:val="E9550D" w:themeColor="accent1"/>
          <w:sz w:val="20"/>
          <w:szCs w:val="18"/>
        </w:rPr>
        <w:t>az opera</w:t>
      </w:r>
      <w:r w:rsidRPr="00E975BD">
        <w:rPr>
          <w:color w:val="E9550D" w:themeColor="accent1"/>
          <w:sz w:val="20"/>
          <w:szCs w:val="18"/>
        </w:rPr>
        <w:t xml:space="preserve">tív elméletek minden esetre vonatkoznak, mert a tanácsadási folyamatot és az interakció típusát írják </w:t>
      </w:r>
      <w:proofErr w:type="gramStart"/>
      <w:r w:rsidRPr="00E975BD">
        <w:rPr>
          <w:color w:val="E9550D" w:themeColor="accent1"/>
          <w:sz w:val="20"/>
          <w:szCs w:val="18"/>
        </w:rPr>
        <w:t xml:space="preserve">le </w:t>
      </w:r>
      <w:r w:rsidRPr="00E975BD">
        <w:rPr>
          <w:b/>
          <w:bCs/>
          <w:color w:val="E9550D" w:themeColor="accent1"/>
          <w:sz w:val="20"/>
          <w:szCs w:val="18"/>
        </w:rPr>
        <w:t>!</w:t>
      </w:r>
      <w:proofErr w:type="gramEnd"/>
    </w:p>
    <w:p w14:paraId="0D43D707" w14:textId="77777777" w:rsidR="00D23EC5" w:rsidRPr="00E975BD" w:rsidRDefault="00000000">
      <w:pPr>
        <w:shd w:val="clear" w:color="auto" w:fill="F5854D" w:themeFill="accent2"/>
        <w:suppressAutoHyphens/>
        <w:spacing w:line="259" w:lineRule="auto"/>
      </w:pPr>
      <w:r w:rsidRPr="00E975BD">
        <w:rPr>
          <w:b/>
          <w:bCs/>
          <w:sz w:val="22"/>
        </w:rPr>
        <w:t>Anna esete</w:t>
      </w:r>
    </w:p>
    <w:p w14:paraId="7E9CEC79" w14:textId="77777777" w:rsidR="00D23EC5" w:rsidRPr="00E975BD" w:rsidRDefault="00000000">
      <w:pPr>
        <w:tabs>
          <w:tab w:val="left" w:pos="1701"/>
        </w:tabs>
        <w:suppressAutoHyphens/>
        <w:spacing w:line="259" w:lineRule="auto"/>
      </w:pPr>
      <w:r w:rsidRPr="00E975BD">
        <w:rPr>
          <w:sz w:val="22"/>
        </w:rPr>
        <w:t>Információs és kommunikációs technológiai vállalat vezérigazgatója; 40+</w:t>
      </w:r>
    </w:p>
    <w:p w14:paraId="6528E25A" w14:textId="77777777" w:rsidR="00D23EC5" w:rsidRPr="00E975BD" w:rsidRDefault="00000000">
      <w:pPr>
        <w:pStyle w:val="Listenabsatz"/>
        <w:numPr>
          <w:ilvl w:val="6"/>
          <w:numId w:val="33"/>
        </w:numPr>
        <w:tabs>
          <w:tab w:val="left" w:pos="1701"/>
        </w:tabs>
        <w:suppressAutoHyphens/>
        <w:spacing w:line="276" w:lineRule="auto"/>
        <w:ind w:left="426"/>
      </w:pPr>
      <w:r w:rsidRPr="00E975BD">
        <w:rPr>
          <w:sz w:val="20"/>
          <w:szCs w:val="20"/>
        </w:rPr>
        <w:t>A mesterséges intelligencia növekvő jelentősége egyre nagyobb kihívást jelent az iparágnak.</w:t>
      </w:r>
    </w:p>
    <w:p w14:paraId="6C809566" w14:textId="77777777" w:rsidR="00D23EC5" w:rsidRPr="00E975BD" w:rsidRDefault="00000000">
      <w:pPr>
        <w:pStyle w:val="Listenabsatz"/>
        <w:numPr>
          <w:ilvl w:val="6"/>
          <w:numId w:val="33"/>
        </w:numPr>
        <w:tabs>
          <w:tab w:val="left" w:pos="1701"/>
        </w:tabs>
        <w:suppressAutoHyphens/>
        <w:spacing w:line="276" w:lineRule="auto"/>
        <w:ind w:left="426"/>
      </w:pPr>
      <w:r w:rsidRPr="00E975BD">
        <w:rPr>
          <w:sz w:val="20"/>
          <w:szCs w:val="20"/>
        </w:rPr>
        <w:t>Anna vállalatának lépést kell tartania ezzel a fejlődéssel, különben nem lesz képes megtartani piaci pozícióját.</w:t>
      </w:r>
    </w:p>
    <w:p w14:paraId="1BF049D1" w14:textId="77777777" w:rsidR="00D23EC5" w:rsidRPr="00E975BD" w:rsidRDefault="00000000">
      <w:pPr>
        <w:pStyle w:val="Listenabsatz"/>
        <w:numPr>
          <w:ilvl w:val="6"/>
          <w:numId w:val="33"/>
        </w:numPr>
        <w:tabs>
          <w:tab w:val="left" w:pos="1701"/>
        </w:tabs>
        <w:suppressAutoHyphens/>
        <w:spacing w:line="276" w:lineRule="auto"/>
        <w:ind w:left="426"/>
      </w:pPr>
      <w:r w:rsidRPr="00E975BD">
        <w:rPr>
          <w:sz w:val="20"/>
          <w:szCs w:val="20"/>
        </w:rPr>
        <w:t>Ebben a helyzetben Anna kételkedik abban, hogy képes-e helyes stratégiai döntéseket hozni.</w:t>
      </w:r>
    </w:p>
    <w:p w14:paraId="6C4C8FCB" w14:textId="77777777" w:rsidR="00D23EC5" w:rsidRPr="00E975BD" w:rsidRDefault="00000000">
      <w:pPr>
        <w:pStyle w:val="Listenabsatz"/>
        <w:numPr>
          <w:ilvl w:val="6"/>
          <w:numId w:val="33"/>
        </w:numPr>
        <w:tabs>
          <w:tab w:val="left" w:pos="1701"/>
        </w:tabs>
        <w:suppressAutoHyphens/>
        <w:spacing w:line="276" w:lineRule="auto"/>
        <w:ind w:left="426"/>
      </w:pPr>
      <w:r w:rsidRPr="00E975BD">
        <w:rPr>
          <w:sz w:val="20"/>
          <w:szCs w:val="20"/>
        </w:rPr>
        <w:t>Hiányozhatnak a szükséges ismeretek.</w:t>
      </w:r>
    </w:p>
    <w:p w14:paraId="503559C7" w14:textId="77777777" w:rsidR="00D23EC5" w:rsidRPr="00E975BD" w:rsidRDefault="00000000">
      <w:pPr>
        <w:pStyle w:val="Listenabsatz"/>
        <w:numPr>
          <w:ilvl w:val="6"/>
          <w:numId w:val="33"/>
        </w:numPr>
        <w:tabs>
          <w:tab w:val="left" w:pos="1701"/>
        </w:tabs>
        <w:suppressAutoHyphens/>
        <w:spacing w:line="276" w:lineRule="auto"/>
        <w:ind w:left="426"/>
      </w:pPr>
      <w:r w:rsidRPr="00E975BD">
        <w:rPr>
          <w:sz w:val="20"/>
          <w:szCs w:val="20"/>
        </w:rPr>
        <w:t>Férfi kollégái magabiztosabbnak tűnnek.</w:t>
      </w:r>
    </w:p>
    <w:p w14:paraId="29C20B06" w14:textId="77777777" w:rsidR="00D23EC5" w:rsidRPr="00E975BD" w:rsidRDefault="00000000">
      <w:pPr>
        <w:pStyle w:val="Listenabsatz"/>
        <w:numPr>
          <w:ilvl w:val="6"/>
          <w:numId w:val="33"/>
        </w:numPr>
        <w:tabs>
          <w:tab w:val="left" w:pos="1701"/>
        </w:tabs>
        <w:suppressAutoHyphens/>
        <w:spacing w:line="276" w:lineRule="auto"/>
        <w:ind w:left="426"/>
      </w:pPr>
      <w:r w:rsidRPr="00E975BD">
        <w:rPr>
          <w:sz w:val="20"/>
          <w:szCs w:val="20"/>
        </w:rPr>
        <w:t>Ennek fényében felteszi magának a kérdést, hogy vajon ő-e a megfelelő személy arra, hogy a vállalatot felkészítse erre az új fejleményre.</w:t>
      </w:r>
    </w:p>
    <w:p w14:paraId="142DB5F5" w14:textId="77777777" w:rsidR="00D23EC5" w:rsidRPr="00E975BD" w:rsidRDefault="00000000">
      <w:pPr>
        <w:pStyle w:val="Listenabsatz"/>
        <w:numPr>
          <w:ilvl w:val="6"/>
          <w:numId w:val="33"/>
        </w:numPr>
        <w:tabs>
          <w:tab w:val="left" w:pos="1701"/>
        </w:tabs>
        <w:suppressAutoHyphens/>
        <w:spacing w:line="276" w:lineRule="auto"/>
        <w:ind w:left="426"/>
      </w:pPr>
      <w:r w:rsidRPr="00E975BD">
        <w:rPr>
          <w:sz w:val="20"/>
          <w:szCs w:val="20"/>
        </w:rPr>
        <w:t>Hogyan tudja leküzdeni bizonytalanságát a vállalata számára meghozandó helyes stratégiával kapcsolatban?</w:t>
      </w:r>
    </w:p>
    <w:tbl>
      <w:tblPr>
        <w:tblStyle w:val="EinfacheTabelle3"/>
        <w:tblW w:w="8505" w:type="dxa"/>
        <w:tblLayout w:type="fixed"/>
        <w:tblLook w:val="0420" w:firstRow="1" w:lastRow="0" w:firstColumn="0" w:lastColumn="0" w:noHBand="0" w:noVBand="1"/>
      </w:tblPr>
      <w:tblGrid>
        <w:gridCol w:w="2694"/>
        <w:gridCol w:w="2693"/>
        <w:gridCol w:w="3118"/>
      </w:tblGrid>
      <w:tr w:rsidR="00D23EC5" w:rsidRPr="00E975BD" w14:paraId="3AA27935" w14:textId="77777777" w:rsidTr="00D23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tcBorders>
              <w:bottom w:val="single" w:sz="4" w:space="0" w:color="7F7F7F"/>
            </w:tcBorders>
          </w:tcPr>
          <w:p w14:paraId="38AA2423" w14:textId="77777777" w:rsidR="00D23EC5" w:rsidRPr="00E975BD" w:rsidRDefault="00000000">
            <w:pPr>
              <w:tabs>
                <w:tab w:val="left" w:pos="1701"/>
              </w:tabs>
              <w:suppressAutoHyphens/>
              <w:rPr>
                <w:rFonts w:eastAsia="Calibri"/>
              </w:rPr>
            </w:pPr>
            <w:r w:rsidRPr="00E975BD">
              <w:rPr>
                <w:rFonts w:eastAsia="Calibri"/>
              </w:rPr>
              <w:t>Kontextus-tippek:</w:t>
            </w:r>
          </w:p>
        </w:tc>
        <w:tc>
          <w:tcPr>
            <w:tcW w:w="2693" w:type="dxa"/>
            <w:tcBorders>
              <w:bottom w:val="single" w:sz="4" w:space="0" w:color="7F7F7F"/>
            </w:tcBorders>
          </w:tcPr>
          <w:p w14:paraId="72392C07" w14:textId="77777777" w:rsidR="00D23EC5" w:rsidRPr="00E975BD" w:rsidRDefault="00000000">
            <w:pPr>
              <w:tabs>
                <w:tab w:val="left" w:pos="1701"/>
              </w:tabs>
              <w:suppressAutoHyphens/>
              <w:rPr>
                <w:rFonts w:eastAsia="Calibri"/>
              </w:rPr>
            </w:pPr>
            <w:r w:rsidRPr="00E975BD">
              <w:rPr>
                <w:rFonts w:eastAsia="Calibri"/>
              </w:rPr>
              <w:t>Érzelem-tippek:</w:t>
            </w:r>
          </w:p>
        </w:tc>
        <w:tc>
          <w:tcPr>
            <w:tcW w:w="3118" w:type="dxa"/>
            <w:tcBorders>
              <w:bottom w:val="single" w:sz="4" w:space="0" w:color="7F7F7F"/>
            </w:tcBorders>
          </w:tcPr>
          <w:p w14:paraId="165AF62A" w14:textId="77777777" w:rsidR="00D23EC5" w:rsidRPr="00E975BD" w:rsidRDefault="00000000">
            <w:pPr>
              <w:tabs>
                <w:tab w:val="left" w:pos="1701"/>
              </w:tabs>
              <w:suppressAutoHyphens/>
              <w:ind w:left="1701" w:hanging="1701"/>
              <w:rPr>
                <w:rFonts w:eastAsia="Calibri"/>
              </w:rPr>
            </w:pPr>
            <w:r w:rsidRPr="00E975BD">
              <w:rPr>
                <w:rFonts w:eastAsia="Calibri"/>
              </w:rPr>
              <w:t>Folyamat-tippek:</w:t>
            </w:r>
          </w:p>
        </w:tc>
      </w:tr>
      <w:tr w:rsidR="00D23EC5" w:rsidRPr="00E975BD" w14:paraId="3E715867" w14:textId="77777777" w:rsidTr="00D23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</w:tcPr>
          <w:p w14:paraId="0610B8D4" w14:textId="77777777" w:rsidR="00D23EC5" w:rsidRPr="00E975BD" w:rsidRDefault="00000000">
            <w:pPr>
              <w:tabs>
                <w:tab w:val="left" w:pos="1701"/>
              </w:tabs>
              <w:suppressAutoHyphens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1, 2, 4, 5</w:t>
            </w:r>
          </w:p>
        </w:tc>
        <w:tc>
          <w:tcPr>
            <w:tcW w:w="2693" w:type="dxa"/>
          </w:tcPr>
          <w:p w14:paraId="4A8F56EF" w14:textId="77777777" w:rsidR="00D23EC5" w:rsidRPr="00E975BD" w:rsidRDefault="00000000">
            <w:pPr>
              <w:tabs>
                <w:tab w:val="left" w:pos="1701"/>
              </w:tabs>
              <w:suppressAutoHyphens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3, 6, 7</w:t>
            </w:r>
          </w:p>
        </w:tc>
        <w:tc>
          <w:tcPr>
            <w:tcW w:w="3118" w:type="dxa"/>
          </w:tcPr>
          <w:p w14:paraId="7806F852" w14:textId="77777777" w:rsidR="00D23EC5" w:rsidRPr="00E975BD" w:rsidRDefault="00000000">
            <w:pPr>
              <w:tabs>
                <w:tab w:val="left" w:pos="1701"/>
              </w:tabs>
              <w:suppressAutoHyphens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4/5, 6, 7,</w:t>
            </w:r>
          </w:p>
        </w:tc>
      </w:tr>
    </w:tbl>
    <w:p w14:paraId="1D592F94" w14:textId="77777777" w:rsidR="00D23EC5" w:rsidRPr="00E975BD" w:rsidRDefault="00D23EC5">
      <w:pPr>
        <w:suppressAutoHyphens/>
        <w:spacing w:line="259" w:lineRule="auto"/>
        <w:rPr>
          <w:sz w:val="22"/>
          <w:u w:val="single"/>
        </w:rPr>
      </w:pPr>
    </w:p>
    <w:p w14:paraId="0182F12C" w14:textId="77777777" w:rsidR="00D23EC5" w:rsidRPr="00E975BD" w:rsidRDefault="00000000" w:rsidP="001C74EA">
      <w:pPr>
        <w:pStyle w:val="DIGText"/>
        <w:suppressAutoHyphens/>
        <w:spacing w:line="276" w:lineRule="auto"/>
        <w:ind w:left="426" w:hanging="426"/>
      </w:pPr>
      <w:r w:rsidRPr="00E975BD">
        <w:rPr>
          <w:color w:val="E9550D" w:themeColor="accent1"/>
          <w:sz w:val="22"/>
          <w:szCs w:val="20"/>
        </w:rPr>
        <w:t xml:space="preserve">Tudományos megközelítések: </w:t>
      </w:r>
      <w:r w:rsidRPr="00E975BD">
        <w:rPr>
          <w:sz w:val="22"/>
          <w:szCs w:val="20"/>
        </w:rPr>
        <w:tab/>
        <w:t>fejlődési karrierelméletek (2), életpálya-tervezés (3), szociál-kognitív karrierelmélet (5), a munkához való alkalmazkodás elmélete (6), próteuszi karrier (7), információstrukturálás módszertana (8).</w:t>
      </w:r>
    </w:p>
    <w:p w14:paraId="176AE580" w14:textId="5E2CC752" w:rsidR="00D23EC5" w:rsidRPr="00E975BD" w:rsidRDefault="00000000" w:rsidP="001C74EA">
      <w:pPr>
        <w:pStyle w:val="DIGText"/>
        <w:suppressAutoHyphens/>
        <w:spacing w:line="276" w:lineRule="auto"/>
        <w:ind w:left="426" w:hanging="426"/>
      </w:pPr>
      <w:r w:rsidRPr="00E975BD">
        <w:rPr>
          <w:color w:val="E9550D" w:themeColor="accent1"/>
          <w:sz w:val="22"/>
          <w:szCs w:val="20"/>
        </w:rPr>
        <w:t xml:space="preserve">Gyakorlati megközelítések: </w:t>
      </w:r>
      <w:proofErr w:type="spellStart"/>
      <w:r w:rsidRPr="00E975BD">
        <w:rPr>
          <w:sz w:val="22"/>
          <w:szCs w:val="20"/>
        </w:rPr>
        <w:t>mindset</w:t>
      </w:r>
      <w:proofErr w:type="spellEnd"/>
      <w:r w:rsidRPr="00E975BD">
        <w:rPr>
          <w:sz w:val="22"/>
          <w:szCs w:val="20"/>
        </w:rPr>
        <w:t xml:space="preserve"> (4), drámaháromszög (5), rejtett áramlatok hatása (6)</w:t>
      </w:r>
    </w:p>
    <w:p w14:paraId="7AF32209" w14:textId="138264B0" w:rsidR="00D23EC5" w:rsidRPr="00E975BD" w:rsidRDefault="00000000" w:rsidP="001C74EA">
      <w:pPr>
        <w:pStyle w:val="DIGText"/>
        <w:pBdr>
          <w:bottom w:val="single" w:sz="4" w:space="1" w:color="000000"/>
        </w:pBdr>
        <w:suppressAutoHyphens/>
        <w:spacing w:line="276" w:lineRule="auto"/>
        <w:ind w:left="426" w:hanging="426"/>
        <w:rPr>
          <w:sz w:val="22"/>
          <w:szCs w:val="20"/>
        </w:rPr>
      </w:pPr>
      <w:r w:rsidRPr="00E975BD">
        <w:rPr>
          <w:color w:val="E9550D" w:themeColor="accent1"/>
          <w:sz w:val="22"/>
          <w:szCs w:val="20"/>
        </w:rPr>
        <w:t xml:space="preserve">Más: </w:t>
      </w:r>
      <w:r w:rsidRPr="00E975BD">
        <w:rPr>
          <w:sz w:val="22"/>
          <w:szCs w:val="20"/>
        </w:rPr>
        <w:t>változásmenedzsment (4. téma)</w:t>
      </w:r>
    </w:p>
    <w:p w14:paraId="76F4C78C" w14:textId="77777777" w:rsidR="001C74EA" w:rsidRPr="00E975BD" w:rsidRDefault="001C74EA" w:rsidP="001C74EA">
      <w:pPr>
        <w:pStyle w:val="DIGText"/>
        <w:pBdr>
          <w:bottom w:val="single" w:sz="4" w:space="1" w:color="000000"/>
        </w:pBdr>
        <w:suppressAutoHyphens/>
        <w:spacing w:line="276" w:lineRule="auto"/>
        <w:ind w:left="1560" w:hanging="1560"/>
      </w:pPr>
    </w:p>
    <w:p w14:paraId="5C6DA3FF" w14:textId="77777777" w:rsidR="00D23EC5" w:rsidRPr="00E975BD" w:rsidRDefault="00000000">
      <w:pPr>
        <w:pBdr>
          <w:top w:val="single" w:sz="4" w:space="1" w:color="000000"/>
        </w:pBdr>
        <w:shd w:val="clear" w:color="auto" w:fill="F5854D" w:themeFill="accent2"/>
        <w:suppressAutoHyphens/>
        <w:spacing w:line="259" w:lineRule="auto"/>
      </w:pPr>
      <w:r w:rsidRPr="00E975BD">
        <w:rPr>
          <w:b/>
          <w:bCs/>
          <w:sz w:val="22"/>
        </w:rPr>
        <w:t>Fatima esete</w:t>
      </w:r>
    </w:p>
    <w:p w14:paraId="75396572" w14:textId="77777777" w:rsidR="00D23EC5" w:rsidRPr="00E975BD" w:rsidRDefault="00000000">
      <w:pPr>
        <w:tabs>
          <w:tab w:val="left" w:pos="1701"/>
        </w:tabs>
        <w:suppressAutoHyphens/>
        <w:spacing w:line="360" w:lineRule="auto"/>
      </w:pPr>
      <w:r w:rsidRPr="00E975BD">
        <w:rPr>
          <w:sz w:val="22"/>
        </w:rPr>
        <w:t>HR-szolgáltatásokra szakosodott szakember kkv-nál; 40</w:t>
      </w:r>
    </w:p>
    <w:p w14:paraId="35F5B143" w14:textId="77777777" w:rsidR="00D23EC5" w:rsidRPr="00E975BD" w:rsidRDefault="00000000">
      <w:pPr>
        <w:pStyle w:val="Listenabsatz"/>
        <w:numPr>
          <w:ilvl w:val="6"/>
          <w:numId w:val="32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Egy középméretű, mintegy 500 alkalmazottat foglalkoztató termelővállalat operatív vezetője.</w:t>
      </w:r>
    </w:p>
    <w:p w14:paraId="2D9E3214" w14:textId="77777777" w:rsidR="00D23EC5" w:rsidRPr="00E975BD" w:rsidRDefault="00000000">
      <w:pPr>
        <w:pStyle w:val="Listenabsatz"/>
        <w:numPr>
          <w:ilvl w:val="6"/>
          <w:numId w:val="32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Célja a gyártási folyamatok digitalizálása és</w:t>
      </w:r>
    </w:p>
    <w:p w14:paraId="28F401D5" w14:textId="77777777" w:rsidR="00D23EC5" w:rsidRPr="00E975BD" w:rsidRDefault="00000000">
      <w:pPr>
        <w:pStyle w:val="Listenabsatz"/>
        <w:numPr>
          <w:ilvl w:val="6"/>
          <w:numId w:val="32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a munkavállaló motiválása, hogy aktívan támogassák a kapcsolódó változásokat,</w:t>
      </w:r>
    </w:p>
    <w:p w14:paraId="33F716AE" w14:textId="77777777" w:rsidR="00D23EC5" w:rsidRPr="00E975BD" w:rsidRDefault="00000000">
      <w:pPr>
        <w:pStyle w:val="Listenabsatz"/>
        <w:numPr>
          <w:ilvl w:val="6"/>
          <w:numId w:val="32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de eddig erős ellenállást érez az alkalmazottak részéről. Ennek okát a korlátozott digitális ismeretekben, a változástól és a munkahely elvesztésétől való félelemben látja.</w:t>
      </w:r>
    </w:p>
    <w:p w14:paraId="292DE3EF" w14:textId="77777777" w:rsidR="00D23EC5" w:rsidRPr="00E975BD" w:rsidRDefault="00000000">
      <w:pPr>
        <w:pStyle w:val="Listenabsatz"/>
        <w:numPr>
          <w:ilvl w:val="6"/>
          <w:numId w:val="32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Hogyan tudja leküzdeni ezeket a kihívásokat, és hogyan tudja sikeresen előmozdítani a digitális átalakulást?</w:t>
      </w:r>
    </w:p>
    <w:p w14:paraId="608E0FAE" w14:textId="77777777" w:rsidR="00D23EC5" w:rsidRPr="00E975BD" w:rsidRDefault="00000000">
      <w:pPr>
        <w:pStyle w:val="Listenabsatz"/>
        <w:numPr>
          <w:ilvl w:val="6"/>
          <w:numId w:val="32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És hogyan tud új lendületet adni a karrierjének, hogyan lehet sikeres menedzserként?</w:t>
      </w:r>
    </w:p>
    <w:tbl>
      <w:tblPr>
        <w:tblStyle w:val="EinfacheTabelle3"/>
        <w:tblW w:w="8505" w:type="dxa"/>
        <w:tblLayout w:type="fixed"/>
        <w:tblLook w:val="0420" w:firstRow="1" w:lastRow="0" w:firstColumn="0" w:lastColumn="0" w:noHBand="0" w:noVBand="1"/>
      </w:tblPr>
      <w:tblGrid>
        <w:gridCol w:w="2694"/>
        <w:gridCol w:w="2693"/>
        <w:gridCol w:w="3118"/>
      </w:tblGrid>
      <w:tr w:rsidR="00D23EC5" w:rsidRPr="00E975BD" w14:paraId="675F47ED" w14:textId="77777777" w:rsidTr="00D23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tcBorders>
              <w:bottom w:val="single" w:sz="4" w:space="0" w:color="7F7F7F"/>
            </w:tcBorders>
          </w:tcPr>
          <w:p w14:paraId="44FC6778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lastRenderedPageBreak/>
              <w:t>Kontextus-tippek:</w:t>
            </w:r>
          </w:p>
        </w:tc>
        <w:tc>
          <w:tcPr>
            <w:tcW w:w="2693" w:type="dxa"/>
            <w:tcBorders>
              <w:bottom w:val="single" w:sz="4" w:space="0" w:color="7F7F7F"/>
            </w:tcBorders>
          </w:tcPr>
          <w:p w14:paraId="221A3798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Érzelem-tippek:</w:t>
            </w:r>
          </w:p>
        </w:tc>
        <w:tc>
          <w:tcPr>
            <w:tcW w:w="3118" w:type="dxa"/>
            <w:tcBorders>
              <w:bottom w:val="single" w:sz="4" w:space="0" w:color="7F7F7F"/>
            </w:tcBorders>
          </w:tcPr>
          <w:p w14:paraId="62D38341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ind w:left="1701" w:hanging="1701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Folyamat-tippek:</w:t>
            </w:r>
          </w:p>
        </w:tc>
      </w:tr>
      <w:tr w:rsidR="00D23EC5" w:rsidRPr="00E975BD" w14:paraId="06D7F0DD" w14:textId="77777777" w:rsidTr="00D23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</w:tcPr>
          <w:p w14:paraId="4D573DD7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1, 3, 4</w:t>
            </w:r>
          </w:p>
        </w:tc>
        <w:tc>
          <w:tcPr>
            <w:tcW w:w="2693" w:type="dxa"/>
          </w:tcPr>
          <w:p w14:paraId="26EC4CC7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2, 3, 5, 6</w:t>
            </w:r>
          </w:p>
        </w:tc>
        <w:tc>
          <w:tcPr>
            <w:tcW w:w="3118" w:type="dxa"/>
          </w:tcPr>
          <w:p w14:paraId="524A48CE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2, 4, 6</w:t>
            </w:r>
          </w:p>
        </w:tc>
      </w:tr>
    </w:tbl>
    <w:p w14:paraId="25400296" w14:textId="77777777" w:rsidR="00D23EC5" w:rsidRPr="00E975BD" w:rsidRDefault="00D23EC5">
      <w:pPr>
        <w:suppressAutoHyphens/>
        <w:spacing w:line="259" w:lineRule="auto"/>
        <w:rPr>
          <w:sz w:val="22"/>
          <w:u w:val="single"/>
        </w:rPr>
      </w:pPr>
    </w:p>
    <w:p w14:paraId="23B00617" w14:textId="77777777" w:rsidR="00D23EC5" w:rsidRPr="00E975BD" w:rsidRDefault="00000000" w:rsidP="001C74EA">
      <w:pPr>
        <w:pStyle w:val="DIGText"/>
        <w:suppressAutoHyphens/>
        <w:spacing w:line="276" w:lineRule="auto"/>
        <w:ind w:left="567" w:hanging="567"/>
      </w:pPr>
      <w:r w:rsidRPr="00E975BD">
        <w:rPr>
          <w:color w:val="E9550D" w:themeColor="accent1"/>
          <w:sz w:val="22"/>
          <w:szCs w:val="20"/>
        </w:rPr>
        <w:t xml:space="preserve">Tudományos megközelítések: </w:t>
      </w:r>
      <w:r w:rsidRPr="00E975BD">
        <w:rPr>
          <w:sz w:val="22"/>
          <w:szCs w:val="20"/>
        </w:rPr>
        <w:tab/>
        <w:t>személyiségtipológia (1), fejlődési karrierelméletek (2), életpálya-tervezés (3), a munkához való alkalmazkodás elmélete (6), próteuszi karrier (7), információstrukturálás módszertana (8).</w:t>
      </w:r>
    </w:p>
    <w:p w14:paraId="32E672C7" w14:textId="77777777" w:rsidR="00D23EC5" w:rsidRPr="00E975BD" w:rsidRDefault="00000000" w:rsidP="001C74EA">
      <w:pPr>
        <w:pStyle w:val="DIGText"/>
        <w:suppressAutoHyphens/>
        <w:spacing w:line="276" w:lineRule="auto"/>
        <w:ind w:left="567" w:hanging="567"/>
      </w:pPr>
      <w:r w:rsidRPr="00E975BD">
        <w:rPr>
          <w:color w:val="E9550D" w:themeColor="accent1"/>
          <w:sz w:val="22"/>
          <w:szCs w:val="20"/>
        </w:rPr>
        <w:t xml:space="preserve">Gyakorlati megközelítések: </w:t>
      </w:r>
      <w:r w:rsidRPr="00E975BD">
        <w:rPr>
          <w:sz w:val="22"/>
          <w:szCs w:val="20"/>
        </w:rPr>
        <w:tab/>
        <w:t>kognitív fejlődés szociokulturális elmélete (3), a viselkedésváltozás szakaszai (8), U-vezetéselmélet (9), elismerő kérdezés (10), motiváló interjúvoltatás (11)</w:t>
      </w:r>
    </w:p>
    <w:p w14:paraId="4DCE0EA3" w14:textId="77777777" w:rsidR="00D23EC5" w:rsidRPr="00E975BD" w:rsidRDefault="00000000" w:rsidP="001C74EA">
      <w:pPr>
        <w:pStyle w:val="DIGText"/>
        <w:suppressAutoHyphens/>
        <w:spacing w:line="276" w:lineRule="auto"/>
        <w:ind w:left="567" w:hanging="567"/>
        <w:rPr>
          <w:sz w:val="22"/>
          <w:szCs w:val="20"/>
        </w:rPr>
      </w:pPr>
      <w:r w:rsidRPr="00E975BD">
        <w:rPr>
          <w:color w:val="E9550D" w:themeColor="accent1"/>
          <w:sz w:val="22"/>
          <w:szCs w:val="20"/>
        </w:rPr>
        <w:t xml:space="preserve">Más: </w:t>
      </w:r>
      <w:r w:rsidRPr="00E975BD">
        <w:rPr>
          <w:sz w:val="22"/>
          <w:szCs w:val="20"/>
        </w:rPr>
        <w:tab/>
        <w:t>Téma: Változásmenedzsment (4. téma)</w:t>
      </w:r>
    </w:p>
    <w:p w14:paraId="7558F77C" w14:textId="77777777" w:rsidR="001C74EA" w:rsidRPr="00E975BD" w:rsidRDefault="001C74EA" w:rsidP="001C74EA">
      <w:pPr>
        <w:pStyle w:val="DIGText"/>
        <w:suppressAutoHyphens/>
        <w:spacing w:line="276" w:lineRule="auto"/>
        <w:ind w:left="567" w:hanging="567"/>
      </w:pPr>
    </w:p>
    <w:p w14:paraId="751474F4" w14:textId="77777777" w:rsidR="00D23EC5" w:rsidRPr="00E975BD" w:rsidRDefault="00000000">
      <w:pPr>
        <w:pBdr>
          <w:top w:val="single" w:sz="4" w:space="1" w:color="000000"/>
        </w:pBdr>
        <w:shd w:val="clear" w:color="auto" w:fill="F5854D" w:themeFill="accent2"/>
        <w:suppressAutoHyphens/>
        <w:spacing w:line="259" w:lineRule="auto"/>
      </w:pPr>
      <w:proofErr w:type="spellStart"/>
      <w:r w:rsidRPr="00E975BD">
        <w:rPr>
          <w:b/>
          <w:bCs/>
          <w:sz w:val="22"/>
        </w:rPr>
        <w:t>Imara</w:t>
      </w:r>
      <w:proofErr w:type="spellEnd"/>
      <w:r w:rsidRPr="00E975BD">
        <w:rPr>
          <w:b/>
          <w:bCs/>
          <w:sz w:val="22"/>
        </w:rPr>
        <w:t xml:space="preserve"> esete</w:t>
      </w:r>
    </w:p>
    <w:p w14:paraId="2CD7AA81" w14:textId="77777777" w:rsidR="00D23EC5" w:rsidRPr="00E975BD" w:rsidRDefault="00000000">
      <w:pPr>
        <w:suppressAutoHyphens/>
        <w:spacing w:line="259" w:lineRule="auto"/>
      </w:pPr>
      <w:r w:rsidRPr="00E975BD">
        <w:rPr>
          <w:sz w:val="22"/>
        </w:rPr>
        <w:t>HR tanácsadó egy nagy kiskereskedelmi vállalatnál; 50+</w:t>
      </w:r>
    </w:p>
    <w:p w14:paraId="68B4E60F" w14:textId="77777777" w:rsidR="00D23EC5" w:rsidRPr="00E975BD" w:rsidRDefault="00000000">
      <w:pPr>
        <w:pStyle w:val="Listenabsatz"/>
        <w:numPr>
          <w:ilvl w:val="0"/>
          <w:numId w:val="31"/>
        </w:numPr>
        <w:suppressAutoHyphens/>
        <w:spacing w:line="276" w:lineRule="auto"/>
      </w:pPr>
      <w:r w:rsidRPr="00E975BD">
        <w:rPr>
          <w:sz w:val="20"/>
          <w:szCs w:val="20"/>
        </w:rPr>
        <w:t>A Pénzügyi és Adminisztrációs Osztályon dolgozott, majd vezetői beosztásba került.</w:t>
      </w:r>
    </w:p>
    <w:p w14:paraId="7EEACD6C" w14:textId="77777777" w:rsidR="00D23EC5" w:rsidRPr="00E975BD" w:rsidRDefault="00000000">
      <w:pPr>
        <w:pStyle w:val="Listenabsatz"/>
        <w:numPr>
          <w:ilvl w:val="0"/>
          <w:numId w:val="31"/>
        </w:numPr>
        <w:suppressAutoHyphens/>
        <w:spacing w:line="276" w:lineRule="auto"/>
      </w:pPr>
      <w:r w:rsidRPr="00E975BD">
        <w:rPr>
          <w:sz w:val="20"/>
          <w:szCs w:val="20"/>
        </w:rPr>
        <w:t>30 éves szakmai tapasztalattal rendelkezik.</w:t>
      </w:r>
    </w:p>
    <w:p w14:paraId="10D7B1BB" w14:textId="77777777" w:rsidR="00D23EC5" w:rsidRPr="00E975BD" w:rsidRDefault="00000000">
      <w:pPr>
        <w:pStyle w:val="Listenabsatz"/>
        <w:numPr>
          <w:ilvl w:val="0"/>
          <w:numId w:val="31"/>
        </w:numPr>
        <w:suppressAutoHyphens/>
        <w:spacing w:line="276" w:lineRule="auto"/>
      </w:pPr>
      <w:r w:rsidRPr="00E975BD">
        <w:rPr>
          <w:sz w:val="20"/>
          <w:szCs w:val="20"/>
        </w:rPr>
        <w:t>Most a digitalizáció a fő prioritás a vezetők számára.</w:t>
      </w:r>
    </w:p>
    <w:p w14:paraId="3DCA1266" w14:textId="77777777" w:rsidR="00D23EC5" w:rsidRPr="00E975BD" w:rsidRDefault="00000000">
      <w:pPr>
        <w:pStyle w:val="Listenabsatz"/>
        <w:numPr>
          <w:ilvl w:val="0"/>
          <w:numId w:val="31"/>
        </w:numPr>
        <w:suppressAutoHyphens/>
        <w:spacing w:line="276" w:lineRule="auto"/>
      </w:pPr>
      <w:r w:rsidRPr="00E975BD">
        <w:rPr>
          <w:sz w:val="20"/>
          <w:szCs w:val="20"/>
        </w:rPr>
        <w:t xml:space="preserve">Ez azt jelenti, hogy az osztályán minden tevékenységet digitalizálni kell, </w:t>
      </w:r>
    </w:p>
    <w:p w14:paraId="0C30A721" w14:textId="77777777" w:rsidR="00D23EC5" w:rsidRPr="00E975BD" w:rsidRDefault="00000000">
      <w:pPr>
        <w:pStyle w:val="Listenabsatz"/>
        <w:numPr>
          <w:ilvl w:val="0"/>
          <w:numId w:val="31"/>
        </w:numPr>
        <w:suppressAutoHyphens/>
        <w:spacing w:line="276" w:lineRule="auto"/>
      </w:pPr>
      <w:r w:rsidRPr="00E975BD">
        <w:rPr>
          <w:sz w:val="20"/>
          <w:szCs w:val="20"/>
        </w:rPr>
        <w:t>de mind ő, mind a csapata úgy érzi, nem értenek ehhez és ez meghaladja képességeiket.</w:t>
      </w:r>
    </w:p>
    <w:p w14:paraId="418848D2" w14:textId="77777777" w:rsidR="00D23EC5" w:rsidRPr="00E975BD" w:rsidRDefault="00000000">
      <w:pPr>
        <w:pStyle w:val="Listenabsatz"/>
        <w:numPr>
          <w:ilvl w:val="0"/>
          <w:numId w:val="31"/>
        </w:numPr>
        <w:suppressAutoHyphens/>
        <w:spacing w:line="276" w:lineRule="auto"/>
      </w:pPr>
      <w:r w:rsidRPr="00E975BD">
        <w:rPr>
          <w:sz w:val="20"/>
          <w:szCs w:val="20"/>
        </w:rPr>
        <w:t>Kevéssé bíznak ezekben a digitális megoldásokban.</w:t>
      </w:r>
    </w:p>
    <w:p w14:paraId="245E8418" w14:textId="77777777" w:rsidR="00D23EC5" w:rsidRPr="00E975BD" w:rsidRDefault="00000000">
      <w:pPr>
        <w:pStyle w:val="Listenabsatz"/>
        <w:numPr>
          <w:ilvl w:val="0"/>
          <w:numId w:val="31"/>
        </w:numPr>
        <w:suppressAutoHyphens/>
        <w:spacing w:line="276" w:lineRule="auto"/>
      </w:pPr>
      <w:r w:rsidRPr="00E975BD">
        <w:rPr>
          <w:sz w:val="20"/>
          <w:szCs w:val="20"/>
        </w:rPr>
        <w:t>Hogyan vezethet egy olyan csapatot, amely nem támogatja a döntéseit, különösen, amikor neki is vannak kétségei?</w:t>
      </w:r>
    </w:p>
    <w:p w14:paraId="58FE6475" w14:textId="77777777" w:rsidR="00D23EC5" w:rsidRPr="00E975BD" w:rsidRDefault="00000000">
      <w:pPr>
        <w:pStyle w:val="Listenabsatz"/>
        <w:numPr>
          <w:ilvl w:val="0"/>
          <w:numId w:val="31"/>
        </w:numPr>
        <w:suppressAutoHyphens/>
        <w:spacing w:line="276" w:lineRule="auto"/>
      </w:pPr>
      <w:r w:rsidRPr="00E975BD">
        <w:rPr>
          <w:sz w:val="20"/>
          <w:szCs w:val="20"/>
        </w:rPr>
        <w:t>„Én vagyok-e a megfelelő személy erre a szerepre?”</w:t>
      </w:r>
    </w:p>
    <w:p w14:paraId="3260D13E" w14:textId="77777777" w:rsidR="00D23EC5" w:rsidRPr="00E975BD" w:rsidRDefault="00000000">
      <w:pPr>
        <w:pStyle w:val="Listenabsatz"/>
        <w:numPr>
          <w:ilvl w:val="0"/>
          <w:numId w:val="31"/>
        </w:numPr>
        <w:suppressAutoHyphens/>
        <w:spacing w:line="276" w:lineRule="auto"/>
      </w:pPr>
      <w:r w:rsidRPr="00E975BD">
        <w:rPr>
          <w:sz w:val="20"/>
          <w:szCs w:val="20"/>
        </w:rPr>
        <w:t>„A csapatommal megtanulhatjuk-e elfogadni a digitális átalakulást, vagy</w:t>
      </w:r>
    </w:p>
    <w:p w14:paraId="47481136" w14:textId="77777777" w:rsidR="00D23EC5" w:rsidRPr="00E975BD" w:rsidRDefault="00000000">
      <w:pPr>
        <w:pStyle w:val="Listenabsatz"/>
        <w:numPr>
          <w:ilvl w:val="0"/>
          <w:numId w:val="31"/>
        </w:numPr>
        <w:suppressAutoHyphens/>
        <w:spacing w:line="276" w:lineRule="auto"/>
      </w:pPr>
      <w:r w:rsidRPr="00E975BD">
        <w:rPr>
          <w:sz w:val="20"/>
          <w:szCs w:val="20"/>
        </w:rPr>
        <w:t xml:space="preserve">arra van-e szükségem, hogy valami mást keressek?" </w:t>
      </w:r>
    </w:p>
    <w:p w14:paraId="32C92EB7" w14:textId="77777777" w:rsidR="00D23EC5" w:rsidRPr="00E975BD" w:rsidRDefault="00000000">
      <w:pPr>
        <w:pStyle w:val="Listenabsatz"/>
        <w:numPr>
          <w:ilvl w:val="0"/>
          <w:numId w:val="31"/>
        </w:numPr>
        <w:suppressAutoHyphens/>
        <w:spacing w:line="276" w:lineRule="auto"/>
      </w:pPr>
      <w:r w:rsidRPr="00E975BD">
        <w:rPr>
          <w:sz w:val="20"/>
          <w:szCs w:val="20"/>
        </w:rPr>
        <w:t>Az utóbbi esetben: „Milyen akadályokra számíthatok az álláskeresés során, tekintettel a koromra (50+)?”</w:t>
      </w:r>
    </w:p>
    <w:tbl>
      <w:tblPr>
        <w:tblStyle w:val="EinfacheTabelle3"/>
        <w:tblW w:w="8505" w:type="dxa"/>
        <w:tblLayout w:type="fixed"/>
        <w:tblLook w:val="0420" w:firstRow="1" w:lastRow="0" w:firstColumn="0" w:lastColumn="0" w:noHBand="0" w:noVBand="1"/>
      </w:tblPr>
      <w:tblGrid>
        <w:gridCol w:w="2694"/>
        <w:gridCol w:w="2551"/>
        <w:gridCol w:w="3260"/>
      </w:tblGrid>
      <w:tr w:rsidR="00D23EC5" w:rsidRPr="00E975BD" w14:paraId="21438E08" w14:textId="77777777" w:rsidTr="00D23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tcBorders>
              <w:bottom w:val="single" w:sz="4" w:space="0" w:color="7F7F7F"/>
            </w:tcBorders>
          </w:tcPr>
          <w:p w14:paraId="6B12041C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Kontextus-tippek:</w:t>
            </w:r>
          </w:p>
        </w:tc>
        <w:tc>
          <w:tcPr>
            <w:tcW w:w="2551" w:type="dxa"/>
            <w:tcBorders>
              <w:bottom w:val="single" w:sz="4" w:space="0" w:color="7F7F7F"/>
            </w:tcBorders>
          </w:tcPr>
          <w:p w14:paraId="2D349A03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Érzelem-tippek:</w:t>
            </w:r>
          </w:p>
        </w:tc>
        <w:tc>
          <w:tcPr>
            <w:tcW w:w="3260" w:type="dxa"/>
            <w:tcBorders>
              <w:bottom w:val="single" w:sz="4" w:space="0" w:color="7F7F7F"/>
            </w:tcBorders>
          </w:tcPr>
          <w:p w14:paraId="56053809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ind w:left="1701" w:hanging="1701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Folyamat-tippek:</w:t>
            </w:r>
          </w:p>
        </w:tc>
      </w:tr>
      <w:tr w:rsidR="00D23EC5" w:rsidRPr="00E975BD" w14:paraId="0971F407" w14:textId="77777777" w:rsidTr="00D23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</w:tcPr>
          <w:p w14:paraId="37AC9DCD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1, 2, 3, 6, 11</w:t>
            </w:r>
          </w:p>
        </w:tc>
        <w:tc>
          <w:tcPr>
            <w:tcW w:w="2551" w:type="dxa"/>
          </w:tcPr>
          <w:p w14:paraId="742E9397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4, 7, 8/9/10, 11</w:t>
            </w:r>
          </w:p>
        </w:tc>
        <w:tc>
          <w:tcPr>
            <w:tcW w:w="3260" w:type="dxa"/>
          </w:tcPr>
          <w:p w14:paraId="39E10B0E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5, 6, 11</w:t>
            </w:r>
          </w:p>
        </w:tc>
      </w:tr>
    </w:tbl>
    <w:p w14:paraId="73AB5F25" w14:textId="77777777" w:rsidR="00D23EC5" w:rsidRPr="00E975BD" w:rsidRDefault="00D23EC5">
      <w:pPr>
        <w:suppressAutoHyphens/>
        <w:spacing w:line="259" w:lineRule="auto"/>
        <w:rPr>
          <w:sz w:val="22"/>
          <w:u w:val="single"/>
        </w:rPr>
      </w:pPr>
    </w:p>
    <w:p w14:paraId="106E0DE6" w14:textId="77777777" w:rsidR="00D23EC5" w:rsidRPr="00E975BD" w:rsidRDefault="00000000" w:rsidP="001C74EA">
      <w:pPr>
        <w:pStyle w:val="DIGText"/>
        <w:suppressAutoHyphens/>
        <w:spacing w:line="276" w:lineRule="auto"/>
        <w:ind w:left="426" w:hanging="426"/>
      </w:pPr>
      <w:r w:rsidRPr="00E975BD">
        <w:rPr>
          <w:color w:val="E9550D" w:themeColor="accent1"/>
          <w:sz w:val="22"/>
          <w:szCs w:val="20"/>
        </w:rPr>
        <w:t xml:space="preserve">Tudományos megközelítések: </w:t>
      </w:r>
      <w:r w:rsidRPr="00E975BD">
        <w:rPr>
          <w:sz w:val="22"/>
          <w:szCs w:val="20"/>
        </w:rPr>
        <w:tab/>
        <w:t>személyiségtipológiai megközelítések (1), fejlődési karrierelméletek (2), életpálya-tervezés (3), szociál-kognitív karrierelmélet (5), próteuszi karrier (7)</w:t>
      </w:r>
    </w:p>
    <w:p w14:paraId="6E5D9FB6" w14:textId="5FD1C929" w:rsidR="001C74EA" w:rsidRPr="00E975BD" w:rsidRDefault="00000000" w:rsidP="001C74EA">
      <w:pPr>
        <w:pStyle w:val="DIGText"/>
        <w:suppressAutoHyphens/>
        <w:spacing w:line="276" w:lineRule="auto"/>
        <w:ind w:left="426" w:hanging="426"/>
        <w:rPr>
          <w:sz w:val="22"/>
          <w:szCs w:val="20"/>
        </w:rPr>
      </w:pPr>
      <w:r w:rsidRPr="00E975BD">
        <w:rPr>
          <w:color w:val="E9550D" w:themeColor="accent1"/>
          <w:sz w:val="22"/>
          <w:szCs w:val="20"/>
        </w:rPr>
        <w:t xml:space="preserve">Gyakorlati megközelítések: </w:t>
      </w:r>
      <w:r w:rsidRPr="00E975BD">
        <w:rPr>
          <w:sz w:val="22"/>
          <w:szCs w:val="20"/>
        </w:rPr>
        <w:tab/>
        <w:t xml:space="preserve">alaptulajdonságok (7), befolyásolási körök (3), rejtett áramlatok hatása (6), nyelvezet megváltoztatása, gondolkodás </w:t>
      </w:r>
      <w:proofErr w:type="spellStart"/>
      <w:r w:rsidRPr="00E975BD">
        <w:rPr>
          <w:sz w:val="22"/>
          <w:szCs w:val="20"/>
        </w:rPr>
        <w:t>újrakeretezése</w:t>
      </w:r>
      <w:proofErr w:type="spellEnd"/>
      <w:r w:rsidRPr="00E975BD">
        <w:rPr>
          <w:sz w:val="22"/>
          <w:szCs w:val="20"/>
        </w:rPr>
        <w:t xml:space="preserve"> (12)</w:t>
      </w:r>
    </w:p>
    <w:p w14:paraId="5AB9089C" w14:textId="77777777" w:rsidR="001C74EA" w:rsidRPr="00E975BD" w:rsidRDefault="001C74EA" w:rsidP="001C74EA">
      <w:pPr>
        <w:pStyle w:val="DIGText"/>
        <w:suppressAutoHyphens/>
        <w:spacing w:line="276" w:lineRule="auto"/>
        <w:ind w:left="426" w:hanging="426"/>
        <w:rPr>
          <w:sz w:val="22"/>
          <w:szCs w:val="20"/>
        </w:rPr>
      </w:pPr>
    </w:p>
    <w:p w14:paraId="546B9A63" w14:textId="77777777" w:rsidR="00D23EC5" w:rsidRPr="00E975BD" w:rsidRDefault="00000000">
      <w:pPr>
        <w:shd w:val="clear" w:color="auto" w:fill="F5854D" w:themeFill="accent2"/>
        <w:suppressAutoHyphens/>
        <w:spacing w:line="259" w:lineRule="auto"/>
      </w:pPr>
      <w:proofErr w:type="spellStart"/>
      <w:r w:rsidRPr="00E975BD">
        <w:rPr>
          <w:b/>
          <w:bCs/>
          <w:sz w:val="22"/>
        </w:rPr>
        <w:lastRenderedPageBreak/>
        <w:t>Sophia</w:t>
      </w:r>
      <w:proofErr w:type="spellEnd"/>
      <w:r w:rsidRPr="00E975BD">
        <w:rPr>
          <w:b/>
          <w:bCs/>
          <w:sz w:val="22"/>
        </w:rPr>
        <w:t xml:space="preserve"> esete</w:t>
      </w:r>
    </w:p>
    <w:p w14:paraId="3F0EB4B0" w14:textId="77777777" w:rsidR="00D23EC5" w:rsidRPr="00E975BD" w:rsidRDefault="00000000">
      <w:pPr>
        <w:suppressAutoHyphens/>
        <w:spacing w:line="259" w:lineRule="auto"/>
      </w:pPr>
      <w:r w:rsidRPr="00E975BD">
        <w:rPr>
          <w:sz w:val="22"/>
        </w:rPr>
        <w:t xml:space="preserve">Projektmenedzser az </w:t>
      </w:r>
      <w:proofErr w:type="spellStart"/>
      <w:r w:rsidRPr="00E975BD">
        <w:rPr>
          <w:sz w:val="22"/>
        </w:rPr>
        <w:t>Innovatech</w:t>
      </w:r>
      <w:proofErr w:type="spellEnd"/>
      <w:r w:rsidRPr="00E975BD">
        <w:rPr>
          <w:sz w:val="22"/>
        </w:rPr>
        <w:t xml:space="preserve"> </w:t>
      </w:r>
      <w:proofErr w:type="spellStart"/>
      <w:r w:rsidRPr="00E975BD">
        <w:rPr>
          <w:sz w:val="22"/>
        </w:rPr>
        <w:t>Solutionsnél</w:t>
      </w:r>
      <w:proofErr w:type="spellEnd"/>
      <w:r w:rsidRPr="00E975BD">
        <w:rPr>
          <w:sz w:val="22"/>
        </w:rPr>
        <w:t>; 28</w:t>
      </w:r>
    </w:p>
    <w:p w14:paraId="32368CEB" w14:textId="77777777" w:rsidR="00D23EC5" w:rsidRPr="00E975BD" w:rsidRDefault="00000000">
      <w:pPr>
        <w:pStyle w:val="Listenabsatz"/>
        <w:numPr>
          <w:ilvl w:val="0"/>
          <w:numId w:val="34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 xml:space="preserve">Az </w:t>
      </w:r>
      <w:proofErr w:type="spellStart"/>
      <w:r w:rsidRPr="00E975BD">
        <w:rPr>
          <w:sz w:val="20"/>
          <w:szCs w:val="20"/>
        </w:rPr>
        <w:t>Innovotech</w:t>
      </w:r>
      <w:proofErr w:type="spellEnd"/>
      <w:r w:rsidRPr="00E975BD">
        <w:rPr>
          <w:sz w:val="20"/>
          <w:szCs w:val="20"/>
        </w:rPr>
        <w:t xml:space="preserve"> </w:t>
      </w:r>
      <w:proofErr w:type="spellStart"/>
      <w:r w:rsidRPr="00E975BD">
        <w:rPr>
          <w:sz w:val="20"/>
          <w:szCs w:val="20"/>
        </w:rPr>
        <w:t>Solutions</w:t>
      </w:r>
      <w:proofErr w:type="spellEnd"/>
      <w:r w:rsidRPr="00E975BD">
        <w:rPr>
          <w:sz w:val="20"/>
          <w:szCs w:val="20"/>
        </w:rPr>
        <w:t xml:space="preserve"> projektmenedzsere, és</w:t>
      </w:r>
    </w:p>
    <w:p w14:paraId="71C8EA0F" w14:textId="77777777" w:rsidR="00D23EC5" w:rsidRPr="00E975BD" w:rsidRDefault="00000000">
      <w:pPr>
        <w:pStyle w:val="Listenabsatz"/>
        <w:numPr>
          <w:ilvl w:val="0"/>
          <w:numId w:val="34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részt vesz egy vezetői fejlődési pályán.</w:t>
      </w:r>
    </w:p>
    <w:p w14:paraId="43C847B9" w14:textId="77777777" w:rsidR="00D23EC5" w:rsidRPr="00E975BD" w:rsidRDefault="00000000">
      <w:pPr>
        <w:pStyle w:val="Listenabsatz"/>
        <w:numPr>
          <w:ilvl w:val="0"/>
          <w:numId w:val="34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Azt mondják, hogy sikeres és tehetséges projektmenedzser,</w:t>
      </w:r>
    </w:p>
    <w:p w14:paraId="75744ADD" w14:textId="77777777" w:rsidR="00D23EC5" w:rsidRPr="00E975BD" w:rsidRDefault="00000000">
      <w:pPr>
        <w:pStyle w:val="Listenabsatz"/>
        <w:numPr>
          <w:ilvl w:val="0"/>
          <w:numId w:val="34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de most egy fontos döntés előtt áll, ami a jövőbeli karrierjét illeti.</w:t>
      </w:r>
    </w:p>
    <w:p w14:paraId="0968E524" w14:textId="77777777" w:rsidR="00D23EC5" w:rsidRPr="00E975BD" w:rsidRDefault="00000000">
      <w:pPr>
        <w:pStyle w:val="Listenabsatz"/>
        <w:numPr>
          <w:ilvl w:val="0"/>
          <w:numId w:val="34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Számos lehetősége van, többek között (1) vezetői pozíció a jelenlegi vállalatánál, vagy (2) digitális stratégiára és tanácsadásra való szakosodás a jelenlegi vállalatán kívül.</w:t>
      </w:r>
    </w:p>
    <w:p w14:paraId="182B5C70" w14:textId="77777777" w:rsidR="00D23EC5" w:rsidRPr="00E975BD" w:rsidRDefault="00000000">
      <w:pPr>
        <w:pStyle w:val="Listenabsatz"/>
        <w:numPr>
          <w:ilvl w:val="0"/>
          <w:numId w:val="34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A választási helyzet jelentős stresszt okoz neki.</w:t>
      </w:r>
    </w:p>
    <w:p w14:paraId="5285FDAB" w14:textId="77777777" w:rsidR="00D23EC5" w:rsidRPr="00E975BD" w:rsidRDefault="00000000">
      <w:pPr>
        <w:pStyle w:val="Listenabsatz"/>
        <w:numPr>
          <w:ilvl w:val="0"/>
          <w:numId w:val="34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Ráadásul a kollégái irigysége is kezdi nyomasztani.</w:t>
      </w:r>
    </w:p>
    <w:p w14:paraId="79615FCF" w14:textId="77777777" w:rsidR="00D23EC5" w:rsidRPr="00E975BD" w:rsidRDefault="00000000">
      <w:pPr>
        <w:pStyle w:val="Listenabsatz"/>
        <w:numPr>
          <w:ilvl w:val="0"/>
          <w:numId w:val="34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„Hogyan folytassam a karrieremet, és hogyan adjak neki új lendületet?”</w:t>
      </w:r>
    </w:p>
    <w:p w14:paraId="27A58E79" w14:textId="77777777" w:rsidR="00D23EC5" w:rsidRPr="00E975BD" w:rsidRDefault="00000000">
      <w:pPr>
        <w:pStyle w:val="Listenabsatz"/>
        <w:numPr>
          <w:ilvl w:val="0"/>
          <w:numId w:val="34"/>
        </w:numPr>
        <w:suppressAutoHyphens/>
        <w:spacing w:line="276" w:lineRule="auto"/>
        <w:ind w:left="426"/>
      </w:pPr>
      <w:r w:rsidRPr="00E975BD">
        <w:rPr>
          <w:sz w:val="20"/>
          <w:szCs w:val="20"/>
        </w:rPr>
        <w:t>„Hogyan tudom megakadályozni, hogy mások irigysége és negatív pletykái befolyásolják a döntésemet?”</w:t>
      </w:r>
    </w:p>
    <w:tbl>
      <w:tblPr>
        <w:tblStyle w:val="EinfacheTabelle3"/>
        <w:tblW w:w="8505" w:type="dxa"/>
        <w:tblLayout w:type="fixed"/>
        <w:tblLook w:val="0420" w:firstRow="1" w:lastRow="0" w:firstColumn="0" w:lastColumn="0" w:noHBand="0" w:noVBand="1"/>
      </w:tblPr>
      <w:tblGrid>
        <w:gridCol w:w="2694"/>
        <w:gridCol w:w="2693"/>
        <w:gridCol w:w="3118"/>
      </w:tblGrid>
      <w:tr w:rsidR="00D23EC5" w:rsidRPr="00E975BD" w14:paraId="199E40AE" w14:textId="77777777" w:rsidTr="00D23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tcBorders>
              <w:bottom w:val="single" w:sz="4" w:space="0" w:color="7F7F7F"/>
            </w:tcBorders>
          </w:tcPr>
          <w:p w14:paraId="15577E9E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Kontextus-tippek:</w:t>
            </w:r>
          </w:p>
        </w:tc>
        <w:tc>
          <w:tcPr>
            <w:tcW w:w="2693" w:type="dxa"/>
            <w:tcBorders>
              <w:bottom w:val="single" w:sz="4" w:space="0" w:color="7F7F7F"/>
            </w:tcBorders>
          </w:tcPr>
          <w:p w14:paraId="58A131E3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Érzelem-tippek:</w:t>
            </w:r>
          </w:p>
        </w:tc>
        <w:tc>
          <w:tcPr>
            <w:tcW w:w="3118" w:type="dxa"/>
            <w:tcBorders>
              <w:bottom w:val="single" w:sz="4" w:space="0" w:color="7F7F7F"/>
            </w:tcBorders>
          </w:tcPr>
          <w:p w14:paraId="3B03BE09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ind w:left="1701" w:hanging="1701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Folyamat-tippek:</w:t>
            </w:r>
          </w:p>
        </w:tc>
      </w:tr>
      <w:tr w:rsidR="00D23EC5" w:rsidRPr="00E975BD" w14:paraId="22702AE7" w14:textId="77777777" w:rsidTr="00D23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</w:tcPr>
          <w:p w14:paraId="67240BC8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1, 2, 3</w:t>
            </w:r>
          </w:p>
        </w:tc>
        <w:tc>
          <w:tcPr>
            <w:tcW w:w="2693" w:type="dxa"/>
          </w:tcPr>
          <w:p w14:paraId="6CE4D6D0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4, 5, 6, 8/9</w:t>
            </w:r>
          </w:p>
        </w:tc>
        <w:tc>
          <w:tcPr>
            <w:tcW w:w="3118" w:type="dxa"/>
          </w:tcPr>
          <w:p w14:paraId="2211DDA1" w14:textId="77777777" w:rsidR="00D23EC5" w:rsidRPr="00E975BD" w:rsidRDefault="00000000">
            <w:pPr>
              <w:tabs>
                <w:tab w:val="left" w:pos="1701"/>
              </w:tabs>
              <w:suppressAutoHyphens/>
              <w:spacing w:line="259" w:lineRule="auto"/>
              <w:jc w:val="both"/>
              <w:rPr>
                <w:rFonts w:eastAsia="Calibri"/>
              </w:rPr>
            </w:pPr>
            <w:r w:rsidRPr="00E975BD">
              <w:rPr>
                <w:rFonts w:eastAsia="Calibri"/>
              </w:rPr>
              <w:t>6/7, 8/9</w:t>
            </w:r>
          </w:p>
        </w:tc>
      </w:tr>
    </w:tbl>
    <w:p w14:paraId="442AA959" w14:textId="77777777" w:rsidR="00D23EC5" w:rsidRPr="00E975BD" w:rsidRDefault="00D23EC5">
      <w:pPr>
        <w:suppressAutoHyphens/>
        <w:spacing w:line="259" w:lineRule="auto"/>
        <w:rPr>
          <w:sz w:val="22"/>
          <w:u w:val="single"/>
        </w:rPr>
      </w:pPr>
    </w:p>
    <w:p w14:paraId="33AF9579" w14:textId="77777777" w:rsidR="00D23EC5" w:rsidRPr="00E975BD" w:rsidRDefault="00000000" w:rsidP="001C74EA">
      <w:pPr>
        <w:pStyle w:val="DIGText"/>
        <w:suppressAutoHyphens/>
        <w:spacing w:line="276" w:lineRule="auto"/>
        <w:ind w:left="284" w:hanging="284"/>
      </w:pPr>
      <w:r w:rsidRPr="00E975BD">
        <w:rPr>
          <w:color w:val="E9550D" w:themeColor="accent1"/>
          <w:sz w:val="22"/>
          <w:szCs w:val="20"/>
        </w:rPr>
        <w:t>Tudományos megközelítések:</w:t>
      </w:r>
      <w:r w:rsidRPr="00E975BD">
        <w:rPr>
          <w:sz w:val="22"/>
          <w:szCs w:val="20"/>
        </w:rPr>
        <w:t xml:space="preserve"> személyiségtipológiák (1), fejlődési karrierelméletek (2), életpálya-tervezés (3), próteuszi karrier (7), a munkához való alkalmazkodás elmélete (6).</w:t>
      </w:r>
    </w:p>
    <w:p w14:paraId="72060A23" w14:textId="77777777" w:rsidR="00D23EC5" w:rsidRPr="00E975BD" w:rsidRDefault="00000000" w:rsidP="001C74EA">
      <w:pPr>
        <w:pStyle w:val="DIGText"/>
        <w:pBdr>
          <w:bottom w:val="single" w:sz="4" w:space="1" w:color="000000"/>
        </w:pBdr>
        <w:suppressAutoHyphens/>
        <w:spacing w:line="276" w:lineRule="auto"/>
        <w:ind w:left="284" w:hanging="284"/>
      </w:pPr>
      <w:r w:rsidRPr="00E975BD">
        <w:rPr>
          <w:color w:val="E9550D" w:themeColor="accent1"/>
          <w:sz w:val="22"/>
          <w:szCs w:val="20"/>
        </w:rPr>
        <w:t xml:space="preserve">Gyakorlati megközelítések: </w:t>
      </w:r>
      <w:r w:rsidRPr="00E975BD">
        <w:rPr>
          <w:sz w:val="22"/>
          <w:szCs w:val="20"/>
        </w:rPr>
        <w:tab/>
        <w:t xml:space="preserve">a magatartásváltozás szakaszai (8), U-vezetéselmélet (9), elismerő kérdezés (10), motivációs </w:t>
      </w:r>
      <w:proofErr w:type="spellStart"/>
      <w:r w:rsidRPr="00E975BD">
        <w:rPr>
          <w:sz w:val="22"/>
          <w:szCs w:val="20"/>
        </w:rPr>
        <w:t>interjúoztatás</w:t>
      </w:r>
      <w:proofErr w:type="spellEnd"/>
      <w:r w:rsidRPr="00E975BD">
        <w:rPr>
          <w:sz w:val="22"/>
          <w:szCs w:val="20"/>
        </w:rPr>
        <w:t xml:space="preserve"> (11), nyelvezet és gondolkodás átkeretezése (12)</w:t>
      </w:r>
      <w:r w:rsidRPr="00E975BD">
        <w:br w:type="page"/>
      </w:r>
    </w:p>
    <w:p w14:paraId="6CBFCFFB" w14:textId="77777777" w:rsidR="00D23EC5" w:rsidRPr="00E975BD" w:rsidRDefault="00000000">
      <w:pPr>
        <w:pStyle w:val="DIG2"/>
        <w:numPr>
          <w:ilvl w:val="2"/>
          <w:numId w:val="19"/>
        </w:numPr>
      </w:pPr>
      <w:bookmarkStart w:id="55" w:name="_Toc168328993"/>
      <w:r w:rsidRPr="00E975BD">
        <w:lastRenderedPageBreak/>
        <w:t>Záró gondolatok</w:t>
      </w:r>
      <w:bookmarkStart w:id="56" w:name="_Toc159853223_Kopie_1_Kopie_1_Kopie_1_Ko"/>
      <w:bookmarkEnd w:id="55"/>
      <w:bookmarkEnd w:id="56"/>
    </w:p>
    <w:tbl>
      <w:tblPr>
        <w:tblStyle w:val="Tabellenraster"/>
        <w:tblW w:w="860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106"/>
        <w:gridCol w:w="4110"/>
        <w:gridCol w:w="320"/>
        <w:gridCol w:w="1939"/>
      </w:tblGrid>
      <w:tr w:rsidR="00D23EC5" w:rsidRPr="00E975BD" w14:paraId="6DB8090A" w14:textId="77777777">
        <w:trPr>
          <w:trHeight w:val="480"/>
        </w:trPr>
        <w:tc>
          <w:tcPr>
            <w:tcW w:w="8602" w:type="dxa"/>
            <w:gridSpan w:val="5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8A57C" w:themeFill="accent3"/>
            <w:vAlign w:val="center"/>
          </w:tcPr>
          <w:p w14:paraId="159AC659" w14:textId="77777777" w:rsidR="00D23EC5" w:rsidRPr="00E975BD" w:rsidRDefault="00000000">
            <w:pPr>
              <w:spacing w:line="276" w:lineRule="auto"/>
              <w:jc w:val="center"/>
              <w:rPr>
                <w:b/>
                <w:lang w:val="en-GB"/>
              </w:rPr>
            </w:pPr>
            <w:r w:rsidRPr="00E975BD">
              <w:rPr>
                <w:rFonts w:eastAsia="Calibri"/>
                <w:b/>
                <w:caps/>
              </w:rPr>
              <w:t>Áttekintés</w:t>
            </w:r>
          </w:p>
        </w:tc>
      </w:tr>
      <w:tr w:rsidR="00D23EC5" w:rsidRPr="00E975BD" w14:paraId="23520EFD" w14:textId="77777777">
        <w:trPr>
          <w:trHeight w:val="635"/>
        </w:trPr>
        <w:tc>
          <w:tcPr>
            <w:tcW w:w="2233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483FB420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Téma sorszáma</w:t>
            </w:r>
          </w:p>
        </w:tc>
        <w:tc>
          <w:tcPr>
            <w:tcW w:w="4110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4EEE1441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Munkaterhelés</w:t>
            </w:r>
          </w:p>
          <w:p w14:paraId="1E8BD948" w14:textId="77777777" w:rsidR="00D23EC5" w:rsidRPr="00E975BD" w:rsidRDefault="00000000">
            <w:pPr>
              <w:spacing w:line="276" w:lineRule="auto"/>
              <w:jc w:val="center"/>
              <w:rPr>
                <w:i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i/>
                <w:sz w:val="20"/>
                <w:szCs w:val="18"/>
              </w:rPr>
              <w:t>(</w:t>
            </w:r>
            <w:r w:rsidRPr="00E975BD">
              <w:rPr>
                <w:i/>
                <w:sz w:val="20"/>
                <w:szCs w:val="18"/>
              </w:rPr>
              <w:t>jelenléti</w:t>
            </w:r>
            <w:r w:rsidRPr="00E975BD">
              <w:rPr>
                <w:rFonts w:eastAsia="Calibri"/>
                <w:i/>
                <w:sz w:val="20"/>
                <w:szCs w:val="18"/>
              </w:rPr>
              <w:t>/önképzés)</w:t>
            </w:r>
          </w:p>
        </w:tc>
        <w:tc>
          <w:tcPr>
            <w:tcW w:w="225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761B668F" w14:textId="77777777" w:rsidR="00D23EC5" w:rsidRPr="00E975BD" w:rsidRDefault="00000000">
            <w:pPr>
              <w:spacing w:line="276" w:lineRule="auto"/>
              <w:jc w:val="center"/>
              <w:rPr>
                <w:b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sz w:val="20"/>
                <w:szCs w:val="18"/>
              </w:rPr>
              <w:t>Taxonómiai szint</w:t>
            </w:r>
          </w:p>
          <w:p w14:paraId="143A8020" w14:textId="65A63113" w:rsidR="00D23EC5" w:rsidRPr="00E975BD" w:rsidRDefault="00000000">
            <w:pPr>
              <w:spacing w:line="276" w:lineRule="auto"/>
              <w:jc w:val="center"/>
              <w:rPr>
                <w:i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i/>
                <w:sz w:val="20"/>
                <w:szCs w:val="18"/>
              </w:rPr>
              <w:t>(Miller)</w:t>
            </w:r>
          </w:p>
        </w:tc>
      </w:tr>
      <w:tr w:rsidR="00D23EC5" w:rsidRPr="00E975BD" w14:paraId="515B6327" w14:textId="77777777">
        <w:trPr>
          <w:trHeight w:val="404"/>
        </w:trPr>
        <w:tc>
          <w:tcPr>
            <w:tcW w:w="2233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1E15BEB4" w14:textId="5F32BB6A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Záró gondolatok</w:t>
            </w:r>
            <w:r w:rsidR="001C74EA" w:rsidRPr="00E975BD">
              <w:rPr>
                <w:rFonts w:eastAsia="Calibri"/>
                <w:sz w:val="20"/>
                <w:szCs w:val="18"/>
              </w:rPr>
              <w:t xml:space="preserve"> (9)</w:t>
            </w:r>
          </w:p>
        </w:tc>
        <w:tc>
          <w:tcPr>
            <w:tcW w:w="4110" w:type="dxa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4341BB1C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2 óra / 2 óra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14:paraId="4BB3F218" w14:textId="77777777" w:rsidR="00D23EC5" w:rsidRPr="00E975BD" w:rsidRDefault="00000000">
            <w:pPr>
              <w:spacing w:line="276" w:lineRule="auto"/>
              <w:jc w:val="center"/>
              <w:rPr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sz w:val="20"/>
                <w:szCs w:val="18"/>
              </w:rPr>
              <w:t>Tudja</w:t>
            </w:r>
          </w:p>
        </w:tc>
      </w:tr>
      <w:tr w:rsidR="00D23EC5" w:rsidRPr="00E975BD" w14:paraId="56D270EA" w14:textId="77777777">
        <w:trPr>
          <w:trHeight w:val="424"/>
        </w:trPr>
        <w:tc>
          <w:tcPr>
            <w:tcW w:w="2233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39F7A03E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Tartalom</w:t>
            </w:r>
          </w:p>
        </w:tc>
        <w:tc>
          <w:tcPr>
            <w:tcW w:w="4430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6BCB3287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Leírás</w:t>
            </w:r>
          </w:p>
        </w:tc>
        <w:tc>
          <w:tcPr>
            <w:tcW w:w="1939" w:type="dxa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6D5E543C" w14:textId="77777777" w:rsidR="00D23EC5" w:rsidRPr="00E975BD" w:rsidRDefault="00000000">
            <w:pPr>
              <w:spacing w:line="276" w:lineRule="auto"/>
              <w:jc w:val="center"/>
              <w:rPr>
                <w:b/>
                <w:bCs/>
                <w:sz w:val="20"/>
                <w:szCs w:val="18"/>
                <w:lang w:val="en-GB"/>
              </w:rPr>
            </w:pPr>
            <w:r w:rsidRPr="00E975BD">
              <w:rPr>
                <w:rFonts w:eastAsia="Calibri"/>
                <w:b/>
                <w:bCs/>
                <w:sz w:val="20"/>
                <w:szCs w:val="18"/>
              </w:rPr>
              <w:t>Módszer</w:t>
            </w:r>
          </w:p>
        </w:tc>
      </w:tr>
      <w:tr w:rsidR="00D23EC5" w:rsidRPr="00E975BD" w14:paraId="10719519" w14:textId="7777777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2A93B" w14:textId="77777777" w:rsidR="00D23EC5" w:rsidRPr="00E975BD" w:rsidRDefault="00000000">
            <w:pPr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18"/>
              </w:rPr>
              <w:t>A digitális tanácsadó kontextusa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32FAD" w14:textId="77777777" w:rsidR="00D23EC5" w:rsidRPr="00E975BD" w:rsidRDefault="00000000">
            <w:pPr>
              <w:pStyle w:val="Listenabsatz"/>
              <w:numPr>
                <w:ilvl w:val="0"/>
                <w:numId w:val="11"/>
              </w:numPr>
              <w:suppressAutoHyphens/>
              <w:spacing w:after="0" w:line="276" w:lineRule="auto"/>
              <w:ind w:left="320" w:hanging="243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18"/>
              </w:rPr>
              <w:t>Digitális HR és tanácsadás</w:t>
            </w:r>
          </w:p>
          <w:p w14:paraId="2228C143" w14:textId="77777777" w:rsidR="00D23EC5" w:rsidRPr="00E975BD" w:rsidRDefault="00000000">
            <w:pPr>
              <w:pStyle w:val="Listenabsatz"/>
              <w:numPr>
                <w:ilvl w:val="0"/>
                <w:numId w:val="11"/>
              </w:numPr>
              <w:suppressAutoHyphens/>
              <w:spacing w:after="0" w:line="276" w:lineRule="auto"/>
              <w:ind w:left="320" w:hanging="243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18"/>
              </w:rPr>
              <w:t>Tanácsadói etika</w:t>
            </w:r>
          </w:p>
          <w:p w14:paraId="108AF0C6" w14:textId="77777777" w:rsidR="00D23EC5" w:rsidRPr="00E975BD" w:rsidRDefault="00000000">
            <w:pPr>
              <w:pStyle w:val="Listenabsatz"/>
              <w:numPr>
                <w:ilvl w:val="0"/>
                <w:numId w:val="11"/>
              </w:numPr>
              <w:suppressAutoHyphens/>
              <w:spacing w:after="0" w:line="276" w:lineRule="auto"/>
              <w:ind w:left="320" w:hanging="243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18"/>
              </w:rPr>
              <w:t>(Ön)ellenőrzés a tanácsadásban</w:t>
            </w:r>
          </w:p>
          <w:p w14:paraId="3D438FB5" w14:textId="77777777" w:rsidR="00D23EC5" w:rsidRPr="00E975BD" w:rsidRDefault="00000000">
            <w:pPr>
              <w:pStyle w:val="Listenabsatz"/>
              <w:numPr>
                <w:ilvl w:val="0"/>
                <w:numId w:val="11"/>
              </w:numPr>
              <w:suppressAutoHyphens/>
              <w:spacing w:after="0" w:line="276" w:lineRule="auto"/>
              <w:ind w:left="320" w:hanging="243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18"/>
              </w:rPr>
              <w:t>Hálózatépítés és marketing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CD9EF" w14:textId="77777777" w:rsidR="00D23EC5" w:rsidRPr="00E975BD" w:rsidRDefault="00000000">
            <w:pPr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18"/>
              </w:rPr>
              <w:t>Frontális oktatás és megbeszélés</w:t>
            </w:r>
          </w:p>
        </w:tc>
      </w:tr>
      <w:tr w:rsidR="00D23EC5" w:rsidRPr="00E975BD" w14:paraId="594E69E4" w14:textId="7777777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718971" w14:textId="77777777" w:rsidR="00D23EC5" w:rsidRPr="00E975BD" w:rsidRDefault="00000000">
            <w:pPr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18"/>
              </w:rPr>
              <w:t>Záró gondolatok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B29814" w14:textId="77777777" w:rsidR="00D23EC5" w:rsidRPr="00E975BD" w:rsidRDefault="00000000">
            <w:pPr>
              <w:pStyle w:val="Listenabsatz"/>
              <w:numPr>
                <w:ilvl w:val="0"/>
                <w:numId w:val="11"/>
              </w:numPr>
              <w:suppressAutoHyphens/>
              <w:spacing w:after="0" w:line="276" w:lineRule="auto"/>
              <w:ind w:left="320" w:hanging="243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18"/>
              </w:rPr>
              <w:t>A teljes továbbképzési programra való reflektálás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8123FD" w14:textId="77777777" w:rsidR="00D23EC5" w:rsidRPr="00E975BD" w:rsidRDefault="00000000">
            <w:pPr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18"/>
              </w:rPr>
              <w:t>Frontális oktatás</w:t>
            </w:r>
          </w:p>
        </w:tc>
      </w:tr>
    </w:tbl>
    <w:p w14:paraId="30412685" w14:textId="77777777" w:rsidR="00D23EC5" w:rsidRPr="00E975BD" w:rsidRDefault="00D23EC5">
      <w:pPr>
        <w:suppressAutoHyphens/>
      </w:pPr>
    </w:p>
    <w:p w14:paraId="4E6F9C39" w14:textId="77777777" w:rsidR="00D23EC5" w:rsidRPr="00E975BD" w:rsidRDefault="00000000" w:rsidP="00E975BD">
      <w:pPr>
        <w:pStyle w:val="DIG3"/>
        <w:numPr>
          <w:ilvl w:val="3"/>
          <w:numId w:val="19"/>
        </w:numPr>
        <w:ind w:left="851" w:hanging="851"/>
      </w:pPr>
      <w:bookmarkStart w:id="57" w:name="_Toc159853224"/>
      <w:bookmarkStart w:id="58" w:name="_Toc168328994"/>
      <w:r w:rsidRPr="00E975BD">
        <w:t>Általános leírás</w:t>
      </w:r>
      <w:bookmarkEnd w:id="57"/>
      <w:bookmarkEnd w:id="58"/>
    </w:p>
    <w:p w14:paraId="2AC923BB" w14:textId="77777777" w:rsidR="00D23EC5" w:rsidRPr="00E975BD" w:rsidRDefault="00000000">
      <w:pPr>
        <w:pStyle w:val="DIGText"/>
        <w:suppressAutoHyphens/>
      </w:pPr>
      <w:r w:rsidRPr="00E975BD">
        <w:t xml:space="preserve">A program utolsó szakaszát, a </w:t>
      </w:r>
      <w:r w:rsidRPr="00E975BD">
        <w:rPr>
          <w:i/>
          <w:iCs/>
          <w:color w:val="E9550D" w:themeColor="accent1"/>
        </w:rPr>
        <w:t xml:space="preserve">Záró gondolatokat </w:t>
      </w:r>
      <w:r w:rsidRPr="00E975BD">
        <w:t>a tanácsadó szakmai kontextusának áttekintése, valamint a bevezetőben leírt kihívások összefüggésében a főbb tartalmak és azok összefüggéseinek összefoglalása jellemzi. Itt külön utalás történik a VUCA-világ egy lehetséges megoldási megközelítésére is, és arra, hogy a mi tanácsadói szemléletünk hogyan illeszkedhet egy ilyen koncepcióba. Zárásként a program értékelésére kerül sor, amely először egy nyílt vitára, majd a program névtelen értékelésére kéri fel a résztvevőket.</w:t>
      </w:r>
    </w:p>
    <w:p w14:paraId="016C7B6E" w14:textId="000893B7" w:rsidR="00D23EC5" w:rsidRPr="00E975BD" w:rsidRDefault="00000000">
      <w:pPr>
        <w:suppressAutoHyphens/>
        <w:spacing w:line="259" w:lineRule="auto"/>
        <w:jc w:val="center"/>
      </w:pPr>
      <w:r w:rsidRPr="00E975BD">
        <w:rPr>
          <w:color w:val="E9550D" w:themeColor="accent1"/>
          <w:sz w:val="22"/>
          <w:szCs w:val="20"/>
        </w:rPr>
        <w:t>! Szükség esetén a DIGIGEN honlapján a résztvevőknek lehetőségük van az önértékelési tesztet (ismét) kitölteni</w:t>
      </w:r>
      <w:r w:rsidR="001C74EA" w:rsidRPr="00E975BD">
        <w:rPr>
          <w:color w:val="E9550D" w:themeColor="accent1"/>
          <w:sz w:val="22"/>
          <w:szCs w:val="20"/>
        </w:rPr>
        <w:t xml:space="preserve">. </w:t>
      </w:r>
      <w:r w:rsidRPr="00E975BD">
        <w:rPr>
          <w:color w:val="E9550D" w:themeColor="accent1"/>
          <w:sz w:val="22"/>
          <w:szCs w:val="20"/>
        </w:rPr>
        <w:t xml:space="preserve">Ez a teszt segít meghatározni a tanuló eredményeit a továbbképzési program befejezése után. Ha a továbbképzési program elején előzetesen kitöltötték a tesztet, az újabb önértékelés segíthet a megszerzett tudás </w:t>
      </w:r>
      <w:proofErr w:type="gramStart"/>
      <w:r w:rsidRPr="00E975BD">
        <w:rPr>
          <w:color w:val="E9550D" w:themeColor="accent1"/>
          <w:sz w:val="22"/>
          <w:szCs w:val="20"/>
        </w:rPr>
        <w:t>összehasonlításában !</w:t>
      </w:r>
      <w:proofErr w:type="gramEnd"/>
      <w:r w:rsidRPr="00E975BD">
        <w:br w:type="page"/>
      </w:r>
    </w:p>
    <w:p w14:paraId="39C7CACE" w14:textId="77777777" w:rsidR="00D23EC5" w:rsidRPr="00E975BD" w:rsidRDefault="00000000" w:rsidP="00E975BD">
      <w:pPr>
        <w:pStyle w:val="DIG3"/>
        <w:numPr>
          <w:ilvl w:val="3"/>
          <w:numId w:val="19"/>
        </w:numPr>
        <w:ind w:left="851" w:hanging="851"/>
      </w:pPr>
      <w:bookmarkStart w:id="59" w:name="_Toc159853225"/>
      <w:bookmarkStart w:id="60" w:name="_Toc168328995"/>
      <w:r w:rsidRPr="00E975BD">
        <w:lastRenderedPageBreak/>
        <w:t>Tartalom leírása</w:t>
      </w:r>
      <w:bookmarkEnd w:id="59"/>
      <w:bookmarkEnd w:id="60"/>
    </w:p>
    <w:tbl>
      <w:tblPr>
        <w:tblStyle w:val="Tabellenraster"/>
        <w:tblW w:w="8543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172"/>
      </w:tblGrid>
      <w:tr w:rsidR="00D23EC5" w:rsidRPr="00E975BD" w14:paraId="5C78D6BA" w14:textId="77777777" w:rsidTr="001C74EA">
        <w:trPr>
          <w:trHeight w:val="3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  <w:vAlign w:val="center"/>
          </w:tcPr>
          <w:p w14:paraId="40BC223F" w14:textId="0D74F8B2" w:rsidR="00D23EC5" w:rsidRPr="00E975BD" w:rsidRDefault="001C74EA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No.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8A57C"/>
          </w:tcPr>
          <w:p w14:paraId="0C7A8EED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t>Tartalom</w:t>
            </w:r>
            <w:r w:rsidRPr="00E975BD">
              <w:rPr>
                <w:rFonts w:eastAsia="Calibri"/>
              </w:rPr>
              <w:t xml:space="preserve"> címe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8A57C"/>
          </w:tcPr>
          <w:p w14:paraId="54C9CAE0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cstheme="minorBidi"/>
              </w:rPr>
              <w:t>Időkeret</w:t>
            </w:r>
          </w:p>
        </w:tc>
      </w:tr>
      <w:tr w:rsidR="00D23EC5" w:rsidRPr="00E975BD" w14:paraId="6DAFD176" w14:textId="77777777" w:rsidTr="001C74EA">
        <w:trPr>
          <w:trHeight w:val="63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22D2983B" w14:textId="61D7781E" w:rsidR="00D23EC5" w:rsidRPr="00E975BD" w:rsidRDefault="001C74EA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9.1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0426D02D" w14:textId="77777777" w:rsidR="00D23EC5" w:rsidRPr="00E975BD" w:rsidRDefault="00000000">
            <w:pPr>
              <w:pStyle w:val="DIGText"/>
              <w:suppressAutoHyphens/>
              <w:spacing w:line="276" w:lineRule="auto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A digitális útmutatással foglalkozó szakember kontextusa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DECE3" w:themeFill="accent4"/>
            <w:vAlign w:val="center"/>
          </w:tcPr>
          <w:p w14:paraId="600CFF6D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90 perc</w:t>
            </w:r>
          </w:p>
        </w:tc>
      </w:tr>
      <w:tr w:rsidR="00D23EC5" w:rsidRPr="00E975BD" w14:paraId="5B3A164E" w14:textId="77777777">
        <w:trPr>
          <w:trHeight w:val="404"/>
        </w:trPr>
        <w:tc>
          <w:tcPr>
            <w:tcW w:w="8543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03860B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cstheme="minorBidi"/>
                <w:szCs w:val="21"/>
              </w:rPr>
            </w:pPr>
            <w:r w:rsidRPr="00E975BD">
              <w:rPr>
                <w:rFonts w:cstheme="minorBidi"/>
                <w:szCs w:val="21"/>
              </w:rPr>
              <w:t>Miről szól?</w:t>
            </w:r>
          </w:p>
        </w:tc>
      </w:tr>
      <w:tr w:rsidR="00D23EC5" w:rsidRPr="00E975BD" w14:paraId="08A5A63C" w14:textId="77777777">
        <w:trPr>
          <w:trHeight w:val="424"/>
        </w:trPr>
        <w:tc>
          <w:tcPr>
            <w:tcW w:w="8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6A505" w14:textId="7FFFBA7E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A záró gondolatoknak ez a része röviden áttekinti a kontextus tanácsadó szakemberek számára fontos témáit. Segít a résztvevőknek abban, hogy tanácsadói helyzetüket megértsék és ebben a keretben hasznosítsák. Az említett szempontok kiindulópontot jelentenek a nők vezetővé válását elősegítő munkakörülmények megteremtésével és kialakításával kapcsolatos egyéni </w:t>
            </w:r>
            <w:proofErr w:type="spellStart"/>
            <w:r w:rsidRPr="00E975BD">
              <w:rPr>
                <w:rFonts w:eastAsia="Calibri"/>
                <w:szCs w:val="21"/>
              </w:rPr>
              <w:t>továbbgondoláshoz</w:t>
            </w:r>
            <w:proofErr w:type="spellEnd"/>
            <w:r w:rsidRPr="00E975BD">
              <w:rPr>
                <w:rFonts w:eastAsia="Calibri"/>
                <w:szCs w:val="21"/>
              </w:rPr>
              <w:t>.</w:t>
            </w:r>
          </w:p>
        </w:tc>
      </w:tr>
      <w:tr w:rsidR="00D23EC5" w:rsidRPr="00E975BD" w14:paraId="17BCAA8C" w14:textId="77777777">
        <w:tc>
          <w:tcPr>
            <w:tcW w:w="8543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5E6F11C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cstheme="minorBidi"/>
                <w:szCs w:val="21"/>
              </w:rPr>
            </w:pPr>
            <w:r w:rsidRPr="00E975BD">
              <w:rPr>
                <w:szCs w:val="21"/>
              </w:rPr>
              <w:t>Idővonal</w:t>
            </w:r>
          </w:p>
        </w:tc>
      </w:tr>
      <w:tr w:rsidR="00D23EC5" w:rsidRPr="00E975BD" w14:paraId="47D6F8E4" w14:textId="77777777">
        <w:tc>
          <w:tcPr>
            <w:tcW w:w="8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E77B80" w14:textId="77777777" w:rsidR="00D23EC5" w:rsidRPr="00E975BD" w:rsidRDefault="00000000">
            <w:pPr>
              <w:pStyle w:val="DIGText"/>
              <w:numPr>
                <w:ilvl w:val="0"/>
                <w:numId w:val="35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Digitális HR és digitális tanácsadás</w:t>
            </w:r>
          </w:p>
          <w:p w14:paraId="3A79B1A5" w14:textId="77777777" w:rsidR="00D23EC5" w:rsidRPr="00E975BD" w:rsidRDefault="00000000">
            <w:pPr>
              <w:pStyle w:val="DIGText"/>
              <w:numPr>
                <w:ilvl w:val="0"/>
                <w:numId w:val="35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Etikai iránymutatások tanácsadók számára</w:t>
            </w:r>
          </w:p>
          <w:p w14:paraId="69A0E01B" w14:textId="77777777" w:rsidR="00D23EC5" w:rsidRPr="00E975BD" w:rsidRDefault="00000000">
            <w:pPr>
              <w:pStyle w:val="DIGText"/>
              <w:numPr>
                <w:ilvl w:val="0"/>
                <w:numId w:val="35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proofErr w:type="spellStart"/>
            <w:r w:rsidRPr="00E975BD">
              <w:rPr>
                <w:rFonts w:eastAsia="Calibri"/>
                <w:szCs w:val="21"/>
              </w:rPr>
              <w:t>Controlling</w:t>
            </w:r>
            <w:proofErr w:type="spellEnd"/>
            <w:r w:rsidRPr="00E975BD">
              <w:rPr>
                <w:rFonts w:eastAsia="Calibri"/>
                <w:szCs w:val="21"/>
              </w:rPr>
              <w:t xml:space="preserve"> a tanácsadói szakmában</w:t>
            </w:r>
          </w:p>
          <w:p w14:paraId="5BC24B7E" w14:textId="77777777" w:rsidR="00D23EC5" w:rsidRPr="00E975BD" w:rsidRDefault="00000000">
            <w:pPr>
              <w:pStyle w:val="DIGText"/>
              <w:numPr>
                <w:ilvl w:val="0"/>
                <w:numId w:val="35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Hálózatépítés tanácsadó szakembereknek</w:t>
            </w:r>
          </w:p>
        </w:tc>
      </w:tr>
      <w:tr w:rsidR="00D23EC5" w:rsidRPr="00E975BD" w14:paraId="1874B7A9" w14:textId="77777777">
        <w:trPr>
          <w:trHeight w:val="375"/>
        </w:trPr>
        <w:tc>
          <w:tcPr>
            <w:tcW w:w="8543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D170DAF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cstheme="minorBidi"/>
                <w:szCs w:val="21"/>
              </w:rPr>
            </w:pPr>
            <w:r w:rsidRPr="00E975BD">
              <w:rPr>
                <w:rFonts w:cstheme="minorBidi"/>
                <w:szCs w:val="21"/>
              </w:rPr>
              <w:t>Előkészületek és anyagok</w:t>
            </w:r>
          </w:p>
        </w:tc>
      </w:tr>
      <w:tr w:rsidR="00D23EC5" w:rsidRPr="00E975BD" w14:paraId="71F34180" w14:textId="77777777">
        <w:tc>
          <w:tcPr>
            <w:tcW w:w="8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69401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326" w:hanging="28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Jegyzetek a bemutatott elméletekről (Olvasmány)</w:t>
            </w:r>
          </w:p>
          <w:p w14:paraId="0758BA64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326" w:hanging="28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PowerPoint/prezentáció (oktatói anyag); </w:t>
            </w:r>
            <w:r w:rsidRPr="00E975BD">
              <w:rPr>
                <w:rFonts w:eastAsia="Calibri"/>
                <w:i/>
                <w:szCs w:val="21"/>
              </w:rPr>
              <w:t>az oktató kiegészítései nem kötelezőek.</w:t>
            </w:r>
          </w:p>
        </w:tc>
      </w:tr>
      <w:tr w:rsidR="00D23EC5" w:rsidRPr="00E975BD" w14:paraId="4B00A634" w14:textId="77777777">
        <w:tc>
          <w:tcPr>
            <w:tcW w:w="8543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C24CE07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cstheme="minorBidi"/>
                <w:szCs w:val="21"/>
              </w:rPr>
            </w:pPr>
            <w:r w:rsidRPr="00E975BD">
              <w:rPr>
                <w:rFonts w:cstheme="minorBidi"/>
                <w:szCs w:val="21"/>
              </w:rPr>
              <w:t>Források és irodalom</w:t>
            </w:r>
          </w:p>
        </w:tc>
      </w:tr>
      <w:tr w:rsidR="00D23EC5" w:rsidRPr="00E975BD" w14:paraId="678D8E0D" w14:textId="77777777">
        <w:trPr>
          <w:trHeight w:val="1698"/>
        </w:trPr>
        <w:tc>
          <w:tcPr>
            <w:tcW w:w="8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4F38D" w14:textId="77777777" w:rsidR="00D23EC5" w:rsidRPr="00E975BD" w:rsidRDefault="00000000">
            <w:pPr>
              <w:pStyle w:val="DIGText"/>
              <w:numPr>
                <w:ilvl w:val="0"/>
                <w:numId w:val="42"/>
              </w:numPr>
              <w:suppressAutoHyphens/>
              <w:spacing w:line="240" w:lineRule="auto"/>
              <w:ind w:left="326" w:hanging="28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 xml:space="preserve">Reeves, A.; Bond, T. (2021). A tanácsadás normái és etikája a gyakorlatban (5. kiadás). London: </w:t>
            </w:r>
            <w:proofErr w:type="spellStart"/>
            <w:r w:rsidRPr="00E975BD">
              <w:rPr>
                <w:rFonts w:eastAsia="Calibri"/>
                <w:sz w:val="20"/>
                <w:szCs w:val="20"/>
              </w:rPr>
              <w:t>Sage</w:t>
            </w:r>
            <w:proofErr w:type="spellEnd"/>
            <w:r w:rsidRPr="00E975BD">
              <w:rPr>
                <w:rFonts w:eastAsia="Calibri"/>
                <w:sz w:val="20"/>
                <w:szCs w:val="20"/>
              </w:rPr>
              <w:t xml:space="preserve">. </w:t>
            </w:r>
            <w:r w:rsidRPr="00E975BD">
              <w:rPr>
                <w:rFonts w:eastAsia="Calibri"/>
                <w:b/>
                <w:sz w:val="20"/>
                <w:szCs w:val="20"/>
              </w:rPr>
              <w:t>(angolul)</w:t>
            </w:r>
          </w:p>
          <w:p w14:paraId="1FCBC692" w14:textId="32187371" w:rsidR="00D23EC5" w:rsidRPr="00E975BD" w:rsidRDefault="003E4311" w:rsidP="003E4311">
            <w:pPr>
              <w:pStyle w:val="DIGText"/>
              <w:numPr>
                <w:ilvl w:val="0"/>
                <w:numId w:val="42"/>
              </w:numPr>
              <w:suppressAutoHyphens/>
              <w:spacing w:line="240" w:lineRule="auto"/>
              <w:ind w:left="326" w:hanging="284"/>
              <w:jc w:val="left"/>
              <w:rPr>
                <w:rFonts w:eastAsia="Calibri"/>
              </w:rPr>
            </w:pPr>
            <w:r w:rsidRPr="00E975BD">
              <w:rPr>
                <w:sz w:val="20"/>
                <w:szCs w:val="20"/>
                <w:lang w:val="en-GB"/>
              </w:rPr>
              <w:t xml:space="preserve">Poór József.; (2017) </w:t>
            </w:r>
            <w:proofErr w:type="spellStart"/>
            <w:r w:rsidRPr="00E975BD">
              <w:rPr>
                <w:sz w:val="20"/>
                <w:szCs w:val="20"/>
                <w:lang w:val="en-GB"/>
              </w:rPr>
              <w:t>Menedzsment-tanácsadási</w:t>
            </w:r>
            <w:proofErr w:type="spellEnd"/>
            <w:r w:rsidRPr="00E975B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75BD">
              <w:rPr>
                <w:sz w:val="20"/>
                <w:szCs w:val="20"/>
                <w:lang w:val="en-GB"/>
              </w:rPr>
              <w:t>kézikönyv</w:t>
            </w:r>
            <w:proofErr w:type="spellEnd"/>
            <w:r w:rsidRPr="00E975BD">
              <w:rPr>
                <w:sz w:val="20"/>
                <w:szCs w:val="20"/>
                <w:lang w:val="en-GB"/>
              </w:rPr>
              <w:t xml:space="preserve">. Budapest: </w:t>
            </w:r>
            <w:proofErr w:type="spellStart"/>
            <w:r w:rsidRPr="00E975BD">
              <w:rPr>
                <w:sz w:val="20"/>
                <w:szCs w:val="20"/>
                <w:lang w:val="en-GB"/>
              </w:rPr>
              <w:t>Akadémiai</w:t>
            </w:r>
            <w:proofErr w:type="spellEnd"/>
            <w:r w:rsidRPr="00E975B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975BD">
              <w:rPr>
                <w:sz w:val="20"/>
                <w:szCs w:val="20"/>
                <w:lang w:val="en-GB"/>
              </w:rPr>
              <w:t>Kiadó</w:t>
            </w:r>
            <w:proofErr w:type="spellEnd"/>
            <w:r w:rsidRPr="00E975BD">
              <w:rPr>
                <w:sz w:val="20"/>
                <w:szCs w:val="20"/>
                <w:lang w:val="en-GB"/>
              </w:rPr>
              <w:t xml:space="preserve">. </w:t>
            </w:r>
            <w:r w:rsidRPr="00E975BD">
              <w:rPr>
                <w:rFonts w:eastAsia="Calibri"/>
                <w:b/>
                <w:sz w:val="20"/>
                <w:szCs w:val="20"/>
              </w:rPr>
              <w:t>(magyar)</w:t>
            </w:r>
          </w:p>
        </w:tc>
      </w:tr>
      <w:tr w:rsidR="00D23EC5" w:rsidRPr="00E975BD" w14:paraId="68232DAD" w14:textId="77777777">
        <w:tc>
          <w:tcPr>
            <w:tcW w:w="8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8F7FB6" w14:textId="77777777" w:rsidR="00D23EC5" w:rsidRPr="00E975BD" w:rsidRDefault="00D23EC5">
            <w:pPr>
              <w:pStyle w:val="DIGText"/>
              <w:suppressAutoHyphens/>
              <w:spacing w:line="276" w:lineRule="auto"/>
              <w:jc w:val="left"/>
              <w:rPr>
                <w:rFonts w:eastAsia="Calibri"/>
                <w:szCs w:val="21"/>
              </w:rPr>
            </w:pPr>
          </w:p>
        </w:tc>
      </w:tr>
    </w:tbl>
    <w:p w14:paraId="289C2768" w14:textId="77777777" w:rsidR="00D23EC5" w:rsidRPr="00E975BD" w:rsidRDefault="00D23EC5">
      <w:pPr>
        <w:suppressAutoHyphens/>
      </w:pPr>
    </w:p>
    <w:p w14:paraId="09A0874B" w14:textId="77777777" w:rsidR="00D23EC5" w:rsidRPr="00E975BD" w:rsidRDefault="00000000">
      <w:pPr>
        <w:suppressAutoHyphens/>
        <w:spacing w:line="259" w:lineRule="auto"/>
      </w:pPr>
      <w:r w:rsidRPr="00E975BD">
        <w:br w:type="page"/>
      </w:r>
    </w:p>
    <w:tbl>
      <w:tblPr>
        <w:tblStyle w:val="Tabellenraster"/>
        <w:tblW w:w="8508" w:type="dxa"/>
        <w:tblLayout w:type="fixed"/>
        <w:tblLook w:val="04A0" w:firstRow="1" w:lastRow="0" w:firstColumn="1" w:lastColumn="0" w:noHBand="0" w:noVBand="1"/>
      </w:tblPr>
      <w:tblGrid>
        <w:gridCol w:w="741"/>
        <w:gridCol w:w="6364"/>
        <w:gridCol w:w="1403"/>
      </w:tblGrid>
      <w:tr w:rsidR="00D23EC5" w:rsidRPr="00E975BD" w14:paraId="77F2562C" w14:textId="77777777">
        <w:trPr>
          <w:trHeight w:val="37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6E72F8CC" w14:textId="6CA84C91" w:rsidR="00D23EC5" w:rsidRPr="00E975BD" w:rsidRDefault="003E4311">
            <w:pPr>
              <w:pStyle w:val="DIGText"/>
              <w:pageBreakBefore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lastRenderedPageBreak/>
              <w:t>No.</w:t>
            </w:r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4BBF9EEC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Tartalom címe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F8A57C" w:themeFill="accent3"/>
          </w:tcPr>
          <w:p w14:paraId="1140A478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</w:rPr>
              <w:t>Időkeret</w:t>
            </w:r>
          </w:p>
        </w:tc>
      </w:tr>
      <w:tr w:rsidR="00D23EC5" w:rsidRPr="00E975BD" w14:paraId="29D63F61" w14:textId="77777777">
        <w:tc>
          <w:tcPr>
            <w:tcW w:w="741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26E0DA3C" w14:textId="574618B0" w:rsidR="00D23EC5" w:rsidRPr="00E975BD" w:rsidRDefault="003E4311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9.2</w:t>
            </w:r>
          </w:p>
        </w:tc>
        <w:tc>
          <w:tcPr>
            <w:tcW w:w="6364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1B20FA34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Záró gondolatok</w:t>
            </w:r>
          </w:p>
        </w:tc>
        <w:tc>
          <w:tcPr>
            <w:tcW w:w="1403" w:type="dxa"/>
            <w:tcBorders>
              <w:top w:val="nil"/>
              <w:left w:val="nil"/>
              <w:bottom w:val="double" w:sz="4" w:space="0" w:color="000000"/>
              <w:right w:val="nil"/>
            </w:tcBorders>
            <w:shd w:val="clear" w:color="auto" w:fill="FDECE3" w:themeFill="accent4"/>
          </w:tcPr>
          <w:p w14:paraId="5B2B5E87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b/>
                <w:bCs/>
              </w:rPr>
              <w:t>30 perc</w:t>
            </w:r>
          </w:p>
        </w:tc>
      </w:tr>
      <w:tr w:rsidR="00D23EC5" w:rsidRPr="00E975BD" w14:paraId="09A073C3" w14:textId="77777777">
        <w:tc>
          <w:tcPr>
            <w:tcW w:w="8508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4A3A04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Miről szól?</w:t>
            </w:r>
          </w:p>
        </w:tc>
      </w:tr>
      <w:tr w:rsidR="00D23EC5" w:rsidRPr="00E975BD" w14:paraId="04DDC959" w14:textId="77777777">
        <w:trPr>
          <w:trHeight w:val="1993"/>
        </w:trPr>
        <w:tc>
          <w:tcPr>
            <w:tcW w:w="8508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6B85BE2E" w14:textId="77777777" w:rsidR="00D23EC5" w:rsidRPr="00E975BD" w:rsidRDefault="00000000">
            <w:pPr>
              <w:pStyle w:val="DIGText"/>
              <w:suppressAutoHyphens/>
              <w:spacing w:line="276" w:lineRule="auto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résztvevők itt az egyéni tanulást összegezhetik és megérthetik a tágabb kontextust. A bevezetőben felvázolt kihívások újra szóba kerülnek, a VUCA-világra való megoldás koncepciója bemutatásra kerül. Ezt a megközelítést az anyag ezután konkrétan a továbbképzési program egyes elemeihez kapcsolja. Végül sor kerül a program értékelésének utolsó fordulójára, amely nyílt visszajelzési körnek lett tervezve. Ezen túlmenően a program anonim értékelésére is kérjük a résztvevőket.</w:t>
            </w:r>
          </w:p>
        </w:tc>
      </w:tr>
      <w:tr w:rsidR="00D23EC5" w:rsidRPr="00E975BD" w14:paraId="59E05174" w14:textId="77777777">
        <w:tc>
          <w:tcPr>
            <w:tcW w:w="8508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821EB1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Idővonal</w:t>
            </w:r>
          </w:p>
        </w:tc>
      </w:tr>
      <w:tr w:rsidR="00D23EC5" w:rsidRPr="00E975BD" w14:paraId="4A48CB34" w14:textId="77777777">
        <w:trPr>
          <w:trHeight w:val="1849"/>
        </w:trPr>
        <w:tc>
          <w:tcPr>
            <w:tcW w:w="8508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0DA1B13A" w14:textId="77777777" w:rsidR="00D23EC5" w:rsidRPr="00E975BD" w:rsidRDefault="00000000">
            <w:pPr>
              <w:pStyle w:val="DIGText"/>
              <w:numPr>
                <w:ilvl w:val="0"/>
                <w:numId w:val="36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Dióhéjban: a program legfontosabb elemei egy kihívásokkal teli munka- és életkörnyezetben.</w:t>
            </w:r>
          </w:p>
          <w:p w14:paraId="0F18A8A2" w14:textId="77777777" w:rsidR="00D23EC5" w:rsidRPr="00E975BD" w:rsidRDefault="00000000">
            <w:pPr>
              <w:pStyle w:val="DIGText"/>
              <w:numPr>
                <w:ilvl w:val="0"/>
                <w:numId w:val="36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Hogyan lehet a jövőkép, a megértés, a tisztánlátás és az agilitás válasz a VUCA-világra és az ehhez kapcsolódó kihívásokra.</w:t>
            </w:r>
          </w:p>
          <w:p w14:paraId="400A08EC" w14:textId="77777777" w:rsidR="00D23EC5" w:rsidRPr="00E975BD" w:rsidRDefault="00000000">
            <w:pPr>
              <w:pStyle w:val="DIGText"/>
              <w:numPr>
                <w:ilvl w:val="0"/>
                <w:numId w:val="36"/>
              </w:numPr>
              <w:suppressAutoHyphens/>
              <w:spacing w:line="276" w:lineRule="auto"/>
              <w:ind w:left="454"/>
              <w:rPr>
                <w:i/>
                <w:szCs w:val="21"/>
              </w:rPr>
            </w:pPr>
            <w:r w:rsidRPr="00E975BD">
              <w:rPr>
                <w:rFonts w:eastAsia="Calibri"/>
                <w:szCs w:val="21"/>
              </w:rPr>
              <w:t xml:space="preserve">Nyílt visszajelzés; </w:t>
            </w:r>
            <w:r w:rsidRPr="00E975BD">
              <w:rPr>
                <w:rFonts w:eastAsia="Calibri"/>
                <w:i/>
                <w:szCs w:val="21"/>
              </w:rPr>
              <w:t>esetleg önértékelés a DIGIGEN weboldalon történő értékelővel</w:t>
            </w:r>
          </w:p>
          <w:p w14:paraId="5C0516CE" w14:textId="77777777" w:rsidR="00D23EC5" w:rsidRPr="00E975BD" w:rsidRDefault="00000000">
            <w:pPr>
              <w:pStyle w:val="DIGText"/>
              <w:numPr>
                <w:ilvl w:val="0"/>
                <w:numId w:val="36"/>
              </w:numPr>
              <w:suppressAutoHyphens/>
              <w:spacing w:line="276" w:lineRule="auto"/>
              <w:ind w:left="454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A program anonim értékelése</w:t>
            </w:r>
          </w:p>
        </w:tc>
      </w:tr>
      <w:tr w:rsidR="00D23EC5" w:rsidRPr="00E975BD" w14:paraId="0B3A09C0" w14:textId="77777777">
        <w:tc>
          <w:tcPr>
            <w:tcW w:w="8508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5A87915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Előkészítés és anyagok</w:t>
            </w:r>
          </w:p>
        </w:tc>
      </w:tr>
      <w:tr w:rsidR="00D23EC5" w:rsidRPr="00E975BD" w14:paraId="01701977" w14:textId="77777777">
        <w:trPr>
          <w:trHeight w:val="878"/>
        </w:trPr>
        <w:tc>
          <w:tcPr>
            <w:tcW w:w="8508" w:type="dxa"/>
            <w:gridSpan w:val="3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14:paraId="4C94CC89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Tájékoztatók a bemutatott elméletekről (Olvasmányok)</w:t>
            </w:r>
          </w:p>
          <w:p w14:paraId="0377900C" w14:textId="77777777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 xml:space="preserve">PowerPoint/prezentáció (oktatói anyag); </w:t>
            </w:r>
            <w:r w:rsidRPr="00E975BD">
              <w:rPr>
                <w:rFonts w:eastAsia="Calibri"/>
                <w:i/>
                <w:szCs w:val="21"/>
              </w:rPr>
              <w:t xml:space="preserve">az oktatói anyagok </w:t>
            </w:r>
            <w:proofErr w:type="spellStart"/>
            <w:r w:rsidRPr="00E975BD">
              <w:rPr>
                <w:rFonts w:eastAsia="Calibri"/>
                <w:i/>
                <w:szCs w:val="21"/>
              </w:rPr>
              <w:t>opcionálisak</w:t>
            </w:r>
            <w:proofErr w:type="spellEnd"/>
            <w:r w:rsidRPr="00E975BD">
              <w:rPr>
                <w:rFonts w:eastAsia="Calibri"/>
                <w:i/>
                <w:szCs w:val="21"/>
              </w:rPr>
              <w:t>.</w:t>
            </w:r>
          </w:p>
          <w:p w14:paraId="1CDDBB88" w14:textId="722452CB" w:rsidR="00D23EC5" w:rsidRPr="00E975BD" w:rsidRDefault="00000000">
            <w:pPr>
              <w:pStyle w:val="DIGText"/>
              <w:numPr>
                <w:ilvl w:val="0"/>
                <w:numId w:val="12"/>
              </w:numPr>
              <w:suppressAutoHyphens/>
              <w:spacing w:line="276" w:lineRule="auto"/>
              <w:ind w:left="45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Értékelő lapok/DIGIGEN weboldalán</w:t>
            </w:r>
          </w:p>
        </w:tc>
      </w:tr>
      <w:tr w:rsidR="00D23EC5" w:rsidRPr="00E975BD" w14:paraId="087A93D6" w14:textId="77777777">
        <w:tc>
          <w:tcPr>
            <w:tcW w:w="8508" w:type="dxa"/>
            <w:gridSpan w:val="3"/>
            <w:tcBorders>
              <w:top w:val="double" w:sz="4" w:space="0" w:color="00000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8DA187" w14:textId="77777777" w:rsidR="00D23EC5" w:rsidRPr="00E975BD" w:rsidRDefault="00000000">
            <w:pPr>
              <w:pStyle w:val="DIGText"/>
              <w:suppressAutoHyphens/>
              <w:spacing w:line="276" w:lineRule="auto"/>
              <w:jc w:val="center"/>
              <w:rPr>
                <w:rFonts w:eastAsia="Calibri"/>
              </w:rPr>
            </w:pPr>
            <w:r w:rsidRPr="00E975BD">
              <w:rPr>
                <w:rFonts w:eastAsia="Calibri"/>
                <w:szCs w:val="21"/>
              </w:rPr>
              <w:t>Források és irodalom</w:t>
            </w:r>
          </w:p>
        </w:tc>
      </w:tr>
      <w:tr w:rsidR="00D23EC5" w:rsidRPr="00E975BD" w14:paraId="2037BAE8" w14:textId="77777777">
        <w:tc>
          <w:tcPr>
            <w:tcW w:w="8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624E0" w14:textId="77777777" w:rsidR="00D23EC5" w:rsidRPr="00E975BD" w:rsidRDefault="00000000">
            <w:pPr>
              <w:pStyle w:val="DIGText"/>
              <w:numPr>
                <w:ilvl w:val="0"/>
                <w:numId w:val="40"/>
              </w:numPr>
              <w:suppressAutoHyphens/>
              <w:spacing w:line="240" w:lineRule="auto"/>
              <w:ind w:left="326" w:hanging="28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 xml:space="preserve">DIGIGEN-honlap: </w:t>
            </w:r>
            <w:hyperlink r:id="rId21">
              <w:r w:rsidRPr="00E975BD">
                <w:rPr>
                  <w:rStyle w:val="Hyperlink"/>
                  <w:rFonts w:eastAsia="Calibri"/>
                  <w:sz w:val="20"/>
                  <w:szCs w:val="20"/>
                </w:rPr>
                <w:t>digi-gen.eu</w:t>
              </w:r>
            </w:hyperlink>
            <w:r w:rsidRPr="00E975BD">
              <w:rPr>
                <w:rFonts w:eastAsia="Calibri"/>
                <w:b/>
                <w:sz w:val="20"/>
                <w:szCs w:val="20"/>
              </w:rPr>
              <w:t xml:space="preserve"> (angolul, németül, magyarul, hollandul, litvánul)</w:t>
            </w:r>
          </w:p>
          <w:p w14:paraId="72417EB0" w14:textId="77777777" w:rsidR="00D23EC5" w:rsidRPr="00E975BD" w:rsidRDefault="00000000">
            <w:pPr>
              <w:pStyle w:val="DIGText"/>
              <w:numPr>
                <w:ilvl w:val="0"/>
                <w:numId w:val="40"/>
              </w:numPr>
              <w:suppressAutoHyphens/>
              <w:spacing w:line="240" w:lineRule="auto"/>
              <w:ind w:left="326" w:hanging="284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>DIGIGEN anyagok (és az azokban felsorolt irodalom):</w:t>
            </w:r>
          </w:p>
          <w:p w14:paraId="55A6138E" w14:textId="77777777" w:rsidR="00D23EC5" w:rsidRPr="00E975BD" w:rsidRDefault="00000000">
            <w:pPr>
              <w:pStyle w:val="DIGText"/>
              <w:numPr>
                <w:ilvl w:val="0"/>
                <w:numId w:val="39"/>
              </w:numPr>
              <w:suppressAutoHyphens/>
              <w:spacing w:line="240" w:lineRule="auto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 xml:space="preserve">Irodalmi áttekintés </w:t>
            </w:r>
            <w:r w:rsidRPr="00E975BD">
              <w:rPr>
                <w:rFonts w:eastAsia="Calibri"/>
                <w:b/>
                <w:sz w:val="20"/>
                <w:szCs w:val="20"/>
              </w:rPr>
              <w:t>(angolul)</w:t>
            </w:r>
          </w:p>
          <w:p w14:paraId="5F4924E5" w14:textId="77777777" w:rsidR="00D23EC5" w:rsidRPr="00E975BD" w:rsidRDefault="00000000">
            <w:pPr>
              <w:pStyle w:val="DIGText"/>
              <w:numPr>
                <w:ilvl w:val="0"/>
                <w:numId w:val="39"/>
              </w:numPr>
              <w:suppressAutoHyphens/>
              <w:spacing w:line="240" w:lineRule="auto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 xml:space="preserve">Irodalmi áttekintés összefoglalója </w:t>
            </w:r>
            <w:r w:rsidRPr="00E975BD">
              <w:rPr>
                <w:rFonts w:eastAsia="Calibri"/>
                <w:b/>
                <w:sz w:val="20"/>
                <w:szCs w:val="20"/>
              </w:rPr>
              <w:t>(angolul, németül, magyarul, hollandul)</w:t>
            </w:r>
          </w:p>
          <w:p w14:paraId="14195E21" w14:textId="77777777" w:rsidR="00D23EC5" w:rsidRPr="00E975BD" w:rsidRDefault="00000000">
            <w:pPr>
              <w:pStyle w:val="DIGText"/>
              <w:numPr>
                <w:ilvl w:val="0"/>
                <w:numId w:val="39"/>
              </w:numPr>
              <w:suppressAutoHyphens/>
              <w:spacing w:line="240" w:lineRule="auto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 xml:space="preserve">Szükségletelemzés </w:t>
            </w:r>
            <w:r w:rsidRPr="00E975BD">
              <w:rPr>
                <w:rFonts w:eastAsia="Calibri"/>
                <w:b/>
                <w:sz w:val="20"/>
                <w:szCs w:val="20"/>
              </w:rPr>
              <w:t>(angolul)</w:t>
            </w:r>
          </w:p>
          <w:p w14:paraId="2C3CD1E9" w14:textId="77777777" w:rsidR="00D23EC5" w:rsidRPr="00E975BD" w:rsidRDefault="00000000">
            <w:pPr>
              <w:pStyle w:val="DIGText"/>
              <w:numPr>
                <w:ilvl w:val="0"/>
                <w:numId w:val="39"/>
              </w:numPr>
              <w:suppressAutoHyphens/>
              <w:spacing w:line="240" w:lineRule="auto"/>
              <w:jc w:val="left"/>
              <w:rPr>
                <w:rFonts w:eastAsia="Calibri"/>
              </w:rPr>
            </w:pPr>
            <w:r w:rsidRPr="00E975BD">
              <w:rPr>
                <w:rFonts w:eastAsia="Calibri"/>
                <w:sz w:val="20"/>
                <w:szCs w:val="20"/>
              </w:rPr>
              <w:t xml:space="preserve">Szükségletelemzés összefoglalója </w:t>
            </w:r>
            <w:r w:rsidRPr="00E975BD">
              <w:rPr>
                <w:rFonts w:eastAsia="Calibri"/>
                <w:b/>
                <w:sz w:val="20"/>
                <w:szCs w:val="20"/>
              </w:rPr>
              <w:t>(angolul, németül, magyarul, hollandul)</w:t>
            </w:r>
          </w:p>
          <w:p w14:paraId="344D9AC8" w14:textId="77777777" w:rsidR="00D23EC5" w:rsidRPr="00E975BD" w:rsidRDefault="00D23EC5">
            <w:pPr>
              <w:pStyle w:val="DIGText"/>
              <w:suppressAutoHyphens/>
              <w:spacing w:line="240" w:lineRule="auto"/>
              <w:jc w:val="left"/>
              <w:rPr>
                <w:rFonts w:eastAsia="Calibri"/>
                <w:szCs w:val="21"/>
              </w:rPr>
            </w:pPr>
          </w:p>
        </w:tc>
      </w:tr>
      <w:tr w:rsidR="00D23EC5" w:rsidRPr="00E975BD" w14:paraId="403BA596" w14:textId="77777777">
        <w:tc>
          <w:tcPr>
            <w:tcW w:w="85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1E5D" w14:textId="77777777" w:rsidR="00D23EC5" w:rsidRPr="00E975BD" w:rsidRDefault="00D23EC5">
            <w:pPr>
              <w:pStyle w:val="DIGText"/>
              <w:suppressAutoHyphens/>
              <w:spacing w:line="276" w:lineRule="auto"/>
              <w:jc w:val="left"/>
              <w:rPr>
                <w:rFonts w:eastAsia="Calibri"/>
                <w:szCs w:val="21"/>
              </w:rPr>
            </w:pPr>
          </w:p>
        </w:tc>
      </w:tr>
    </w:tbl>
    <w:p w14:paraId="4B4C3020" w14:textId="77777777" w:rsidR="00D23EC5" w:rsidRPr="00E975BD" w:rsidRDefault="00D23EC5">
      <w:pPr>
        <w:suppressAutoHyphens/>
        <w:spacing w:line="259" w:lineRule="auto"/>
      </w:pPr>
    </w:p>
    <w:p w14:paraId="44DF2426" w14:textId="77777777" w:rsidR="00D23EC5" w:rsidRPr="00E975BD" w:rsidRDefault="00000000">
      <w:pPr>
        <w:suppressAutoHyphens/>
        <w:spacing w:line="259" w:lineRule="auto"/>
      </w:pPr>
      <w:r w:rsidRPr="00E975BD">
        <w:br w:type="page"/>
      </w:r>
    </w:p>
    <w:p w14:paraId="3F7AAE8E" w14:textId="77777777" w:rsidR="00D23EC5" w:rsidRPr="00E975BD" w:rsidRDefault="00000000">
      <w:pPr>
        <w:pStyle w:val="DIG0"/>
        <w:suppressAutoHyphens/>
      </w:pPr>
      <w:bookmarkStart w:id="61" w:name="_Toc159853226"/>
      <w:bookmarkStart w:id="62" w:name="_Toc168328996"/>
      <w:r w:rsidRPr="00E975BD">
        <w:lastRenderedPageBreak/>
        <w:t>Hivatkozások</w:t>
      </w:r>
      <w:bookmarkEnd w:id="61"/>
      <w:bookmarkEnd w:id="62"/>
    </w:p>
    <w:p w14:paraId="5D9BAE5C" w14:textId="77777777" w:rsidR="00E975BD" w:rsidRPr="00E975BD" w:rsidRDefault="00E975BD" w:rsidP="00E975BD">
      <w:pPr>
        <w:pStyle w:val="DIGText"/>
        <w:ind w:left="426" w:hanging="426"/>
        <w:rPr>
          <w:shd w:val="clear" w:color="auto" w:fill="FFFFFF"/>
          <w:lang w:val="en-GB"/>
        </w:rPr>
      </w:pPr>
      <w:r w:rsidRPr="00E975BD">
        <w:rPr>
          <w:shd w:val="clear" w:color="auto" w:fill="FFFFFF"/>
          <w:lang w:val="en-GB"/>
        </w:rPr>
        <w:t>Guyatt, G. H. (1991): Evidence-based medicine. American College of Physicians Journal Club March/April, A-16.</w:t>
      </w:r>
    </w:p>
    <w:p w14:paraId="387CFA28" w14:textId="77777777" w:rsidR="00E975BD" w:rsidRPr="00E975BD" w:rsidRDefault="00E975BD" w:rsidP="00E975BD">
      <w:pPr>
        <w:pStyle w:val="DIGText"/>
        <w:ind w:left="426" w:hanging="426"/>
        <w:rPr>
          <w:shd w:val="clear" w:color="auto" w:fill="FFFFFF"/>
          <w:lang w:val="en-GB"/>
        </w:rPr>
      </w:pPr>
      <w:proofErr w:type="spellStart"/>
      <w:r w:rsidRPr="00E975BD">
        <w:rPr>
          <w:shd w:val="clear" w:color="auto" w:fill="FFFFFF"/>
          <w:lang w:val="en-GB"/>
        </w:rPr>
        <w:t>Hmelo</w:t>
      </w:r>
      <w:proofErr w:type="spellEnd"/>
      <w:r w:rsidRPr="00E975BD">
        <w:rPr>
          <w:shd w:val="clear" w:color="auto" w:fill="FFFFFF"/>
          <w:lang w:val="en-GB"/>
        </w:rPr>
        <w:t xml:space="preserve">-Silver, C. E. (2004): Problem-Based Learning: What and How Do Students </w:t>
      </w:r>
      <w:proofErr w:type="gramStart"/>
      <w:r w:rsidRPr="00E975BD">
        <w:rPr>
          <w:shd w:val="clear" w:color="auto" w:fill="FFFFFF"/>
          <w:lang w:val="en-GB"/>
        </w:rPr>
        <w:t>Learn?.</w:t>
      </w:r>
      <w:proofErr w:type="gramEnd"/>
      <w:r w:rsidRPr="00E975BD">
        <w:rPr>
          <w:rStyle w:val="apple-converted-space"/>
          <w:rFonts w:ascii="Merriweather Sans" w:hAnsi="Merriweather Sans"/>
          <w:color w:val="222222"/>
          <w:shd w:val="clear" w:color="auto" w:fill="FFFFFF"/>
          <w:lang w:val="en-GB"/>
        </w:rPr>
        <w:t> </w:t>
      </w:r>
      <w:r w:rsidRPr="00E975BD">
        <w:rPr>
          <w:i/>
          <w:iCs/>
          <w:lang w:val="en-GB"/>
        </w:rPr>
        <w:t>Educational Psychology Review</w:t>
      </w:r>
      <w:r w:rsidRPr="00E975BD">
        <w:rPr>
          <w:rStyle w:val="apple-converted-space"/>
          <w:rFonts w:ascii="Merriweather Sans" w:hAnsi="Merriweather Sans"/>
          <w:color w:val="222222"/>
          <w:shd w:val="clear" w:color="auto" w:fill="FFFFFF"/>
          <w:lang w:val="en-GB"/>
        </w:rPr>
        <w:t> </w:t>
      </w:r>
      <w:r w:rsidRPr="00E975BD">
        <w:rPr>
          <w:lang w:val="en-GB"/>
        </w:rPr>
        <w:t>16</w:t>
      </w:r>
      <w:r w:rsidRPr="00E975BD">
        <w:rPr>
          <w:shd w:val="clear" w:color="auto" w:fill="FFFFFF"/>
          <w:lang w:val="en-GB"/>
        </w:rPr>
        <w:t>, pp. 235–266. DOI: 10.1023/</w:t>
      </w:r>
      <w:proofErr w:type="gramStart"/>
      <w:r w:rsidRPr="00E975BD">
        <w:rPr>
          <w:shd w:val="clear" w:color="auto" w:fill="FFFFFF"/>
          <w:lang w:val="en-GB"/>
        </w:rPr>
        <w:t>B:EDPR</w:t>
      </w:r>
      <w:proofErr w:type="gramEnd"/>
      <w:r w:rsidRPr="00E975BD">
        <w:rPr>
          <w:shd w:val="clear" w:color="auto" w:fill="FFFFFF"/>
          <w:lang w:val="en-GB"/>
        </w:rPr>
        <w:t>.</w:t>
      </w:r>
      <w:r w:rsidRPr="00E975BD">
        <w:rPr>
          <w:shd w:val="clear" w:color="auto" w:fill="FFFFFF"/>
          <w:lang w:val="en-GB"/>
        </w:rPr>
        <w:br/>
        <w:t>0000034022.16470.f3.</w:t>
      </w:r>
    </w:p>
    <w:p w14:paraId="2FD371D6" w14:textId="100916DB" w:rsidR="00D23EC5" w:rsidRPr="00E975BD" w:rsidRDefault="00E975BD" w:rsidP="00E975BD">
      <w:pPr>
        <w:pStyle w:val="DIGText"/>
        <w:ind w:left="426" w:hanging="426"/>
        <w:rPr>
          <w:lang w:val="en-GB"/>
        </w:rPr>
        <w:sectPr w:rsidR="00D23EC5" w:rsidRPr="00E975B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985" w:right="1558" w:bottom="1843" w:left="1701" w:header="851" w:footer="369" w:gutter="0"/>
          <w:cols w:space="720"/>
          <w:formProt w:val="0"/>
          <w:titlePg/>
          <w:docGrid w:linePitch="360"/>
        </w:sectPr>
      </w:pPr>
      <w:r w:rsidRPr="00E975BD">
        <w:rPr>
          <w:lang w:val="en-GB"/>
        </w:rPr>
        <w:t xml:space="preserve">Van der </w:t>
      </w:r>
      <w:proofErr w:type="spellStart"/>
      <w:r w:rsidRPr="00E975BD">
        <w:rPr>
          <w:lang w:val="en-GB"/>
        </w:rPr>
        <w:t>Zwet</w:t>
      </w:r>
      <w:proofErr w:type="spellEnd"/>
      <w:r w:rsidRPr="00E975BD">
        <w:rPr>
          <w:lang w:val="en-GB"/>
        </w:rPr>
        <w:t xml:space="preserve">, R.; Kolmer, D.; Schalk, R.; Van </w:t>
      </w:r>
      <w:proofErr w:type="spellStart"/>
      <w:r w:rsidRPr="00E975BD">
        <w:rPr>
          <w:lang w:val="en-GB"/>
        </w:rPr>
        <w:t>Regenmortel</w:t>
      </w:r>
      <w:proofErr w:type="spellEnd"/>
      <w:r w:rsidRPr="00E975BD">
        <w:rPr>
          <w:lang w:val="en-GB"/>
        </w:rPr>
        <w:t>, T. (2019): Views and Attitudes Towards Evidence-Based Practice in a Dutch Social Work Organization. Journal of Evidence-Based Social Work 16, pp. 245-260. DOI: 10.1080/2376140</w:t>
      </w:r>
      <w:r w:rsidRPr="00E975BD">
        <w:rPr>
          <w:lang w:val="en-GB"/>
        </w:rPr>
        <w:br/>
        <w:t>7.2019.1584071.</w:t>
      </w:r>
    </w:p>
    <w:p w14:paraId="5DC2EF24" w14:textId="38D5ED93" w:rsidR="00D23EC5" w:rsidRPr="00E975BD" w:rsidRDefault="009529A4">
      <w:pPr>
        <w:suppressAutoHyphens/>
      </w:pPr>
      <w:r>
        <w:rPr>
          <w:noProof/>
        </w:rPr>
        <w:lastRenderedPageBreak/>
        <mc:AlternateContent>
          <mc:Choice Requires="wps">
            <w:drawing>
              <wp:anchor distT="534035" distB="534035" distL="62230" distR="61595" simplePos="0" relativeHeight="251668480" behindDoc="0" locked="0" layoutInCell="0" allowOverlap="1" wp14:anchorId="1ECC8A72" wp14:editId="61927B7C">
                <wp:simplePos x="0" y="0"/>
                <wp:positionH relativeFrom="margin">
                  <wp:posOffset>-1670686</wp:posOffset>
                </wp:positionH>
                <wp:positionV relativeFrom="paragraph">
                  <wp:posOffset>-879475</wp:posOffset>
                </wp:positionV>
                <wp:extent cx="9027160" cy="1577975"/>
                <wp:effectExtent l="76200" t="552450" r="59690" b="517525"/>
                <wp:wrapNone/>
                <wp:docPr id="498585923" name="Rechtec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12200">
                          <a:off x="0" y="0"/>
                          <a:ext cx="9027160" cy="1577975"/>
                        </a:xfrm>
                        <a:prstGeom prst="rect">
                          <a:avLst/>
                        </a:prstGeom>
                        <a:solidFill>
                          <a:srgbClr val="F8A57C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CB7F1" id="Rechteck 65" o:spid="_x0000_s1026" style="position:absolute;margin-left:-131.55pt;margin-top:-69.25pt;width:710.8pt;height:124.25pt;rotation:450232fd;z-index:251668480;visibility:visible;mso-wrap-style:square;mso-width-percent:0;mso-height-percent:0;mso-wrap-distance-left:4.9pt;mso-wrap-distance-top:42.05pt;mso-wrap-distance-right:4.85pt;mso-wrap-distance-bottom:42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" o:allowincell="f" fillcolor="#f8a57c" stroked="f" strokeweight=".35mm">
                <w10:wrap anchorx="margin"/>
              </v:rect>
            </w:pict>
          </mc:Fallback>
        </mc:AlternateContent>
      </w:r>
      <w:r w:rsidR="003405BE" w:rsidRPr="00E975BD">
        <w:rPr>
          <w:noProof/>
        </w:rPr>
        <mc:AlternateContent>
          <mc:Choice Requires="wps">
            <w:drawing>
              <wp:anchor distT="0" distB="0" distL="0" distR="0" simplePos="0" relativeHeight="268" behindDoc="1" locked="0" layoutInCell="0" allowOverlap="1" wp14:anchorId="79E10889" wp14:editId="1006234E">
                <wp:simplePos x="0" y="0"/>
                <wp:positionH relativeFrom="margin">
                  <wp:posOffset>-1528445</wp:posOffset>
                </wp:positionH>
                <wp:positionV relativeFrom="paragraph">
                  <wp:posOffset>-1053465</wp:posOffset>
                </wp:positionV>
                <wp:extent cx="8419465" cy="9014460"/>
                <wp:effectExtent l="0" t="0" r="0" b="0"/>
                <wp:wrapNone/>
                <wp:docPr id="1698090958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19465" cy="9014460"/>
                        </a:xfrm>
                        <a:prstGeom prst="rect">
                          <a:avLst/>
                        </a:prstGeom>
                        <a:solidFill>
                          <a:srgbClr val="E9550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6CC1B" id="Rechteck 25" o:spid="_x0000_s1026" style="position:absolute;margin-left:-120.35pt;margin-top:-82.95pt;width:662.95pt;height:709.8pt;z-index:-5033162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" o:allowincell="f" fillcolor="#e9550d" stroked="f" strokeweight="1pt">
                <w10:wrap anchorx="margin"/>
              </v:rect>
            </w:pict>
          </mc:Fallback>
        </mc:AlternateContent>
      </w:r>
      <w:r w:rsidR="003405BE" w:rsidRPr="00E975BD">
        <w:rPr>
          <w:noProof/>
        </w:rPr>
        <mc:AlternateContent>
          <mc:Choice Requires="wps">
            <w:drawing>
              <wp:anchor distT="1270" distB="0" distL="0" distR="0" simplePos="0" relativeHeight="269" behindDoc="1" locked="0" layoutInCell="0" allowOverlap="1" wp14:anchorId="46C07847" wp14:editId="1E962763">
                <wp:simplePos x="0" y="0"/>
                <wp:positionH relativeFrom="margin">
                  <wp:posOffset>-1169035</wp:posOffset>
                </wp:positionH>
                <wp:positionV relativeFrom="paragraph">
                  <wp:posOffset>-2015490</wp:posOffset>
                </wp:positionV>
                <wp:extent cx="7738110" cy="8334375"/>
                <wp:effectExtent l="0" t="0" r="0" b="0"/>
                <wp:wrapNone/>
                <wp:docPr id="444537237" name="Fünfec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38110" cy="8334375"/>
                        </a:xfrm>
                        <a:prstGeom prst="pentagon">
                          <a:avLst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5A4019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Fünfeck 23" o:spid="_x0000_s1026" type="#_x0000_t56" style="position:absolute;margin-left:-92.05pt;margin-top:-158.7pt;width:609.3pt;height:656.25pt;z-index:-503316211;visibility:visible;mso-wrap-style:square;mso-width-percent:0;mso-height-percent:0;mso-wrap-distance-left:0;mso-wrap-distance-top:.1pt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" o:allowincell="f" fillcolor="white [3212]" stroked="f" strokeweight="1pt">
                <w10:wrap anchorx="margin"/>
              </v:shape>
            </w:pict>
          </mc:Fallback>
        </mc:AlternateContent>
      </w:r>
      <w:r w:rsidR="003405BE" w:rsidRPr="00E975BD">
        <w:rPr>
          <w:noProof/>
        </w:rPr>
        <mc:AlternateContent>
          <mc:Choice Requires="wps">
            <w:drawing>
              <wp:anchor distT="904240" distB="904240" distL="124460" distR="124460" simplePos="0" relativeHeight="251669504" behindDoc="0" locked="0" layoutInCell="1" allowOverlap="1" wp14:anchorId="1207A92E" wp14:editId="07516B9D">
                <wp:simplePos x="0" y="0"/>
                <wp:positionH relativeFrom="column">
                  <wp:posOffset>-1261110</wp:posOffset>
                </wp:positionH>
                <wp:positionV relativeFrom="paragraph">
                  <wp:posOffset>-2116455</wp:posOffset>
                </wp:positionV>
                <wp:extent cx="8419465" cy="2069465"/>
                <wp:effectExtent l="133350" t="914400" r="95885" b="902335"/>
                <wp:wrapNone/>
                <wp:docPr id="2118728290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765600">
                          <a:off x="0" y="0"/>
                          <a:ext cx="8419465" cy="2069465"/>
                        </a:xfrm>
                        <a:prstGeom prst="rect">
                          <a:avLst/>
                        </a:prstGeom>
                        <a:solidFill>
                          <a:srgbClr val="F58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78299" id="Rechteck 21" o:spid="_x0000_s1026" style="position:absolute;margin-left:-99.3pt;margin-top:-166.65pt;width:662.95pt;height:162.95pt;rotation:836239fd;z-index:251669504;visibility:visible;mso-wrap-style:square;mso-width-percent:0;mso-height-percent:0;mso-wrap-distance-left:9.8pt;mso-wrap-distance-top:71.2pt;mso-wrap-distance-right:9.8pt;mso-wrap-distance-bottom:71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" fillcolor="#f5854d" stroked="f" strokeweight="1pt"/>
            </w:pict>
          </mc:Fallback>
        </mc:AlternateContent>
      </w:r>
    </w:p>
    <w:p w14:paraId="1A5D0E19" w14:textId="77777777" w:rsidR="00D23EC5" w:rsidRPr="00E975BD" w:rsidRDefault="00D23EC5">
      <w:pPr>
        <w:suppressAutoHyphens/>
      </w:pPr>
    </w:p>
    <w:p w14:paraId="266EB740" w14:textId="77777777" w:rsidR="009529A4" w:rsidRDefault="009529A4">
      <w:pPr>
        <w:suppressAutoHyphens/>
        <w:rPr>
          <w:b/>
          <w:sz w:val="28"/>
          <w:szCs w:val="28"/>
        </w:rPr>
      </w:pPr>
    </w:p>
    <w:p w14:paraId="36C74567" w14:textId="77777777" w:rsidR="009529A4" w:rsidRDefault="009529A4">
      <w:pPr>
        <w:suppressAutoHyphens/>
        <w:rPr>
          <w:b/>
          <w:sz w:val="28"/>
          <w:szCs w:val="28"/>
        </w:rPr>
      </w:pPr>
    </w:p>
    <w:p w14:paraId="7EF29CA3" w14:textId="1A35F37F" w:rsidR="00D23EC5" w:rsidRPr="00E975BD" w:rsidRDefault="00364988">
      <w:pPr>
        <w:suppressAutoHyphens/>
      </w:pPr>
      <w:r w:rsidRPr="009529A4">
        <w:rPr>
          <w:b/>
          <w:caps/>
          <w:sz w:val="28"/>
          <w:szCs w:val="28"/>
        </w:rPr>
        <w:t>Disclaimer</w:t>
      </w:r>
      <w:r w:rsidRPr="00E975BD">
        <w:rPr>
          <w:b/>
          <w:sz w:val="28"/>
          <w:szCs w:val="28"/>
        </w:rPr>
        <w:t>:</w:t>
      </w:r>
    </w:p>
    <w:p w14:paraId="3C7004F6" w14:textId="66904884" w:rsidR="00D23EC5" w:rsidRPr="00364988" w:rsidRDefault="009529A4">
      <w:pPr>
        <w:suppressAutoHyphens/>
        <w:spacing w:after="16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0" allowOverlap="1" wp14:anchorId="5EE2745D" wp14:editId="5F646E26">
            <wp:simplePos x="0" y="0"/>
            <wp:positionH relativeFrom="margin">
              <wp:posOffset>3745865</wp:posOffset>
            </wp:positionH>
            <wp:positionV relativeFrom="margin">
              <wp:posOffset>4811395</wp:posOffset>
            </wp:positionV>
            <wp:extent cx="1346835" cy="525145"/>
            <wp:effectExtent l="0" t="0" r="5715" b="8255"/>
            <wp:wrapSquare wrapText="bothSides"/>
            <wp:docPr id="71" name="Grafik 28" descr="Ein Bild, das Logo, Symbol, Grafik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afik 28" descr="Ein Bild, das Logo, Symbol, Grafike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 l="8990" t="17993" r="9186" b="21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29A4">
        <w:rPr>
          <w:caps/>
          <w:noProof/>
          <w:sz w:val="28"/>
          <w:szCs w:val="28"/>
        </w:rPr>
        <w:drawing>
          <wp:anchor distT="0" distB="0" distL="114300" distR="114300" simplePos="0" relativeHeight="251653120" behindDoc="0" locked="0" layoutInCell="0" allowOverlap="1" wp14:anchorId="4E04EF5B" wp14:editId="73675CEA">
            <wp:simplePos x="0" y="0"/>
            <wp:positionH relativeFrom="margin">
              <wp:posOffset>1904365</wp:posOffset>
            </wp:positionH>
            <wp:positionV relativeFrom="margin">
              <wp:posOffset>3310255</wp:posOffset>
            </wp:positionV>
            <wp:extent cx="1590675" cy="623570"/>
            <wp:effectExtent l="0" t="0" r="9525" b="5080"/>
            <wp:wrapSquare wrapText="bothSides"/>
            <wp:docPr id="31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fik 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29A4">
        <w:rPr>
          <w:caps/>
          <w:noProof/>
          <w:sz w:val="28"/>
          <w:szCs w:val="28"/>
        </w:rPr>
        <w:drawing>
          <wp:anchor distT="0" distB="0" distL="114300" distR="114300" simplePos="0" relativeHeight="251651072" behindDoc="0" locked="0" layoutInCell="0" allowOverlap="1" wp14:anchorId="1A3B3436" wp14:editId="3F492042">
            <wp:simplePos x="0" y="0"/>
            <wp:positionH relativeFrom="margin">
              <wp:posOffset>588645</wp:posOffset>
            </wp:positionH>
            <wp:positionV relativeFrom="margin">
              <wp:posOffset>4563110</wp:posOffset>
            </wp:positionV>
            <wp:extent cx="918210" cy="993775"/>
            <wp:effectExtent l="0" t="0" r="0" b="0"/>
            <wp:wrapSquare wrapText="bothSides"/>
            <wp:docPr id="32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fik 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75B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 wp14:anchorId="0763C8E1" wp14:editId="7B3F1D04">
            <wp:simplePos x="0" y="0"/>
            <wp:positionH relativeFrom="margin">
              <wp:posOffset>-302260</wp:posOffset>
            </wp:positionH>
            <wp:positionV relativeFrom="margin">
              <wp:posOffset>3248660</wp:posOffset>
            </wp:positionV>
            <wp:extent cx="1562100" cy="751840"/>
            <wp:effectExtent l="0" t="0" r="0" b="0"/>
            <wp:wrapSquare wrapText="bothSides"/>
            <wp:docPr id="34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fik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 t="12284" b="15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75B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 wp14:anchorId="0ED3F6A8" wp14:editId="7D2478E6">
            <wp:simplePos x="0" y="0"/>
            <wp:positionH relativeFrom="margin">
              <wp:posOffset>2139950</wp:posOffset>
            </wp:positionH>
            <wp:positionV relativeFrom="margin">
              <wp:posOffset>4507865</wp:posOffset>
            </wp:positionV>
            <wp:extent cx="1117600" cy="1095375"/>
            <wp:effectExtent l="0" t="0" r="0" b="9525"/>
            <wp:wrapSquare wrapText="bothSides"/>
            <wp:docPr id="35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fik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75BD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0" allowOverlap="1" wp14:anchorId="421B93AD" wp14:editId="02233B92">
            <wp:simplePos x="0" y="0"/>
            <wp:positionH relativeFrom="margin">
              <wp:posOffset>3971925</wp:posOffset>
            </wp:positionH>
            <wp:positionV relativeFrom="margin">
              <wp:posOffset>3291205</wp:posOffset>
            </wp:positionV>
            <wp:extent cx="1755140" cy="657225"/>
            <wp:effectExtent l="0" t="0" r="0" b="9525"/>
            <wp:wrapSquare wrapText="bothSides"/>
            <wp:docPr id="36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fik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AA7" w:rsidRPr="00661E2F">
        <w:rPr>
          <w:b/>
          <w:noProof/>
          <w:lang w:val="en-GB"/>
        </w:rPr>
        <w:drawing>
          <wp:anchor distT="0" distB="0" distL="114300" distR="114300" simplePos="0" relativeHeight="251664384" behindDoc="0" locked="0" layoutInCell="1" allowOverlap="1" wp14:anchorId="02DF557B" wp14:editId="0B655ED7">
            <wp:simplePos x="0" y="0"/>
            <wp:positionH relativeFrom="margin">
              <wp:align>center</wp:align>
            </wp:positionH>
            <wp:positionV relativeFrom="margin">
              <wp:posOffset>6682162</wp:posOffset>
            </wp:positionV>
            <wp:extent cx="4294505" cy="916305"/>
            <wp:effectExtent l="0" t="0" r="0" b="0"/>
            <wp:wrapSquare wrapText="bothSides"/>
            <wp:docPr id="1691197988" name="Grafik 1691197988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197988" name="Grafik 1691197988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50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988" w:rsidRPr="00E975BD">
        <w:rPr>
          <w:sz w:val="28"/>
          <w:szCs w:val="28"/>
        </w:rPr>
        <w:t>Az Eur</w:t>
      </w:r>
      <w:r w:rsidR="00364988" w:rsidRPr="00E975BD">
        <w:rPr>
          <w:rFonts w:hint="eastAsia"/>
          <w:sz w:val="28"/>
          <w:szCs w:val="28"/>
        </w:rPr>
        <w:t>ó</w:t>
      </w:r>
      <w:r w:rsidR="00364988" w:rsidRPr="00E975BD">
        <w:rPr>
          <w:sz w:val="28"/>
          <w:szCs w:val="28"/>
        </w:rPr>
        <w:t>pai Uni</w:t>
      </w:r>
      <w:r w:rsidR="00364988" w:rsidRPr="00E975BD">
        <w:rPr>
          <w:rFonts w:hint="eastAsia"/>
          <w:sz w:val="28"/>
          <w:szCs w:val="28"/>
        </w:rPr>
        <w:t>ó</w:t>
      </w:r>
      <w:r w:rsidR="00364988" w:rsidRPr="00E975BD">
        <w:rPr>
          <w:sz w:val="28"/>
          <w:szCs w:val="28"/>
        </w:rPr>
        <w:t xml:space="preserve"> finansz</w:t>
      </w:r>
      <w:r w:rsidR="00364988" w:rsidRPr="00E975BD">
        <w:rPr>
          <w:rFonts w:hint="eastAsia"/>
          <w:sz w:val="28"/>
          <w:szCs w:val="28"/>
        </w:rPr>
        <w:t>í</w:t>
      </w:r>
      <w:r w:rsidR="00364988" w:rsidRPr="00E975BD">
        <w:rPr>
          <w:sz w:val="28"/>
          <w:szCs w:val="28"/>
        </w:rPr>
        <w:t>roz</w:t>
      </w:r>
      <w:r w:rsidR="00364988" w:rsidRPr="00E975BD">
        <w:rPr>
          <w:rFonts w:hint="eastAsia"/>
          <w:sz w:val="28"/>
          <w:szCs w:val="28"/>
        </w:rPr>
        <w:t>á</w:t>
      </w:r>
      <w:r w:rsidR="00364988" w:rsidRPr="00E975BD">
        <w:rPr>
          <w:sz w:val="28"/>
          <w:szCs w:val="28"/>
        </w:rPr>
        <w:t>s</w:t>
      </w:r>
      <w:r w:rsidR="00364988" w:rsidRPr="00E975BD">
        <w:rPr>
          <w:rFonts w:hint="eastAsia"/>
          <w:sz w:val="28"/>
          <w:szCs w:val="28"/>
        </w:rPr>
        <w:t>á</w:t>
      </w:r>
      <w:r w:rsidR="00364988" w:rsidRPr="00E975BD">
        <w:rPr>
          <w:sz w:val="28"/>
          <w:szCs w:val="28"/>
        </w:rPr>
        <w:t>val. Az itt szerepl</w:t>
      </w:r>
      <w:r w:rsidR="00364988" w:rsidRPr="00E975BD">
        <w:rPr>
          <w:rFonts w:hint="eastAsia"/>
          <w:sz w:val="28"/>
          <w:szCs w:val="28"/>
        </w:rPr>
        <w:t>ő</w:t>
      </w:r>
      <w:r w:rsidR="00364988" w:rsidRPr="00E975BD">
        <w:rPr>
          <w:sz w:val="28"/>
          <w:szCs w:val="28"/>
        </w:rPr>
        <w:t xml:space="preserve"> v</w:t>
      </w:r>
      <w:r w:rsidR="00364988" w:rsidRPr="00E975BD">
        <w:rPr>
          <w:rFonts w:hint="eastAsia"/>
          <w:sz w:val="28"/>
          <w:szCs w:val="28"/>
        </w:rPr>
        <w:t>é</w:t>
      </w:r>
      <w:r w:rsidR="00364988" w:rsidRPr="00E975BD">
        <w:rPr>
          <w:sz w:val="28"/>
          <w:szCs w:val="28"/>
        </w:rPr>
        <w:t>lem</w:t>
      </w:r>
      <w:r w:rsidR="00364988" w:rsidRPr="00E975BD">
        <w:rPr>
          <w:rFonts w:hint="eastAsia"/>
          <w:sz w:val="28"/>
          <w:szCs w:val="28"/>
        </w:rPr>
        <w:t>é</w:t>
      </w:r>
      <w:r w:rsidR="00364988" w:rsidRPr="00E975BD">
        <w:rPr>
          <w:sz w:val="28"/>
          <w:szCs w:val="28"/>
        </w:rPr>
        <w:t xml:space="preserve">nyek </w:t>
      </w:r>
      <w:r w:rsidR="00364988" w:rsidRPr="00E975BD">
        <w:rPr>
          <w:rFonts w:hint="eastAsia"/>
          <w:sz w:val="28"/>
          <w:szCs w:val="28"/>
        </w:rPr>
        <w:t>é</w:t>
      </w:r>
      <w:r w:rsidR="00364988" w:rsidRPr="00E975BD">
        <w:rPr>
          <w:sz w:val="28"/>
          <w:szCs w:val="28"/>
        </w:rPr>
        <w:t xml:space="preserve">s </w:t>
      </w:r>
      <w:r w:rsidR="00364988" w:rsidRPr="00E975BD">
        <w:rPr>
          <w:rFonts w:hint="eastAsia"/>
          <w:sz w:val="28"/>
          <w:szCs w:val="28"/>
        </w:rPr>
        <w:t>á</w:t>
      </w:r>
      <w:r w:rsidR="00364988" w:rsidRPr="00E975BD">
        <w:rPr>
          <w:sz w:val="28"/>
          <w:szCs w:val="28"/>
        </w:rPr>
        <w:t>ll</w:t>
      </w:r>
      <w:r w:rsidR="00364988" w:rsidRPr="00E975BD">
        <w:rPr>
          <w:rFonts w:hint="eastAsia"/>
          <w:sz w:val="28"/>
          <w:szCs w:val="28"/>
        </w:rPr>
        <w:t>í</w:t>
      </w:r>
      <w:r w:rsidR="00364988" w:rsidRPr="00E975BD">
        <w:rPr>
          <w:sz w:val="28"/>
          <w:szCs w:val="28"/>
        </w:rPr>
        <w:t>t</w:t>
      </w:r>
      <w:r w:rsidR="00364988" w:rsidRPr="00E975BD">
        <w:rPr>
          <w:rFonts w:hint="eastAsia"/>
          <w:sz w:val="28"/>
          <w:szCs w:val="28"/>
        </w:rPr>
        <w:t>á</w:t>
      </w:r>
      <w:r w:rsidR="00364988" w:rsidRPr="00E975BD">
        <w:rPr>
          <w:sz w:val="28"/>
          <w:szCs w:val="28"/>
        </w:rPr>
        <w:t>sok a szerz</w:t>
      </w:r>
      <w:r w:rsidR="00364988" w:rsidRPr="00E975BD">
        <w:rPr>
          <w:rFonts w:hint="eastAsia"/>
          <w:sz w:val="28"/>
          <w:szCs w:val="28"/>
        </w:rPr>
        <w:t>ő</w:t>
      </w:r>
      <w:r w:rsidR="00364988" w:rsidRPr="00E975BD">
        <w:rPr>
          <w:sz w:val="28"/>
          <w:szCs w:val="28"/>
        </w:rPr>
        <w:t xml:space="preserve">(k) </w:t>
      </w:r>
      <w:r w:rsidR="00364988" w:rsidRPr="00E975BD">
        <w:rPr>
          <w:rFonts w:hint="eastAsia"/>
          <w:sz w:val="28"/>
          <w:szCs w:val="28"/>
        </w:rPr>
        <w:t>á</w:t>
      </w:r>
      <w:r w:rsidR="00364988" w:rsidRPr="00E975BD">
        <w:rPr>
          <w:sz w:val="28"/>
          <w:szCs w:val="28"/>
        </w:rPr>
        <w:t>ll</w:t>
      </w:r>
      <w:r w:rsidR="00364988" w:rsidRPr="00E975BD">
        <w:rPr>
          <w:rFonts w:hint="eastAsia"/>
          <w:sz w:val="28"/>
          <w:szCs w:val="28"/>
        </w:rPr>
        <w:t>á</w:t>
      </w:r>
      <w:r w:rsidR="00364988" w:rsidRPr="00E975BD">
        <w:rPr>
          <w:sz w:val="28"/>
          <w:szCs w:val="28"/>
        </w:rPr>
        <w:t>spontj</w:t>
      </w:r>
      <w:r w:rsidR="00364988" w:rsidRPr="00E975BD">
        <w:rPr>
          <w:rFonts w:hint="eastAsia"/>
          <w:sz w:val="28"/>
          <w:szCs w:val="28"/>
        </w:rPr>
        <w:t>á</w:t>
      </w:r>
      <w:r w:rsidR="00364988" w:rsidRPr="00E975BD">
        <w:rPr>
          <w:sz w:val="28"/>
          <w:szCs w:val="28"/>
        </w:rPr>
        <w:t>t t</w:t>
      </w:r>
      <w:r w:rsidR="00364988" w:rsidRPr="00E975BD">
        <w:rPr>
          <w:rFonts w:hint="eastAsia"/>
          <w:sz w:val="28"/>
          <w:szCs w:val="28"/>
        </w:rPr>
        <w:t>ü</w:t>
      </w:r>
      <w:r w:rsidR="00364988" w:rsidRPr="00E975BD">
        <w:rPr>
          <w:sz w:val="28"/>
          <w:szCs w:val="28"/>
        </w:rPr>
        <w:t>kr</w:t>
      </w:r>
      <w:r w:rsidR="00364988" w:rsidRPr="00E975BD">
        <w:rPr>
          <w:rFonts w:hint="eastAsia"/>
          <w:sz w:val="28"/>
          <w:szCs w:val="28"/>
        </w:rPr>
        <w:t>ö</w:t>
      </w:r>
      <w:r w:rsidR="00364988" w:rsidRPr="00E975BD">
        <w:rPr>
          <w:sz w:val="28"/>
          <w:szCs w:val="28"/>
        </w:rPr>
        <w:t xml:space="preserve">zik, </w:t>
      </w:r>
      <w:r w:rsidR="00364988" w:rsidRPr="00E975BD">
        <w:rPr>
          <w:rFonts w:hint="eastAsia"/>
          <w:sz w:val="28"/>
          <w:szCs w:val="28"/>
        </w:rPr>
        <w:t>é</w:t>
      </w:r>
      <w:r w:rsidR="00364988" w:rsidRPr="00E975BD">
        <w:rPr>
          <w:sz w:val="28"/>
          <w:szCs w:val="28"/>
        </w:rPr>
        <w:t>s nem felt</w:t>
      </w:r>
      <w:r w:rsidR="00364988" w:rsidRPr="00E975BD">
        <w:rPr>
          <w:rFonts w:hint="eastAsia"/>
          <w:sz w:val="28"/>
          <w:szCs w:val="28"/>
        </w:rPr>
        <w:t>é</w:t>
      </w:r>
      <w:r w:rsidR="00364988" w:rsidRPr="00E975BD">
        <w:rPr>
          <w:sz w:val="28"/>
          <w:szCs w:val="28"/>
        </w:rPr>
        <w:t>tlen</w:t>
      </w:r>
      <w:r w:rsidR="00364988" w:rsidRPr="00E975BD">
        <w:rPr>
          <w:rFonts w:hint="eastAsia"/>
          <w:sz w:val="28"/>
          <w:szCs w:val="28"/>
        </w:rPr>
        <w:t>ü</w:t>
      </w:r>
      <w:r w:rsidR="00364988" w:rsidRPr="00E975BD">
        <w:rPr>
          <w:sz w:val="28"/>
          <w:szCs w:val="28"/>
        </w:rPr>
        <w:t>l egyeznek meg az Eur</w:t>
      </w:r>
      <w:r w:rsidR="00364988" w:rsidRPr="00E975BD">
        <w:rPr>
          <w:rFonts w:hint="eastAsia"/>
          <w:sz w:val="28"/>
          <w:szCs w:val="28"/>
        </w:rPr>
        <w:t>ó</w:t>
      </w:r>
      <w:r w:rsidR="00364988" w:rsidRPr="00E975BD">
        <w:rPr>
          <w:sz w:val="28"/>
          <w:szCs w:val="28"/>
        </w:rPr>
        <w:t>pai Uni</w:t>
      </w:r>
      <w:r w:rsidR="00364988" w:rsidRPr="00E975BD">
        <w:rPr>
          <w:rFonts w:hint="eastAsia"/>
          <w:sz w:val="28"/>
          <w:szCs w:val="28"/>
        </w:rPr>
        <w:t>ó</w:t>
      </w:r>
      <w:r w:rsidR="00364988" w:rsidRPr="00E975BD">
        <w:rPr>
          <w:sz w:val="28"/>
          <w:szCs w:val="28"/>
        </w:rPr>
        <w:t xml:space="preserve"> vagy az Eur</w:t>
      </w:r>
      <w:r w:rsidR="00364988" w:rsidRPr="00E975BD">
        <w:rPr>
          <w:rFonts w:hint="eastAsia"/>
          <w:sz w:val="28"/>
          <w:szCs w:val="28"/>
        </w:rPr>
        <w:t>ó</w:t>
      </w:r>
      <w:r w:rsidR="00364988" w:rsidRPr="00E975BD">
        <w:rPr>
          <w:sz w:val="28"/>
          <w:szCs w:val="28"/>
        </w:rPr>
        <w:t>pai Oktat</w:t>
      </w:r>
      <w:r w:rsidR="00364988" w:rsidRPr="00E975BD">
        <w:rPr>
          <w:rFonts w:hint="eastAsia"/>
          <w:sz w:val="28"/>
          <w:szCs w:val="28"/>
        </w:rPr>
        <w:t>á</w:t>
      </w:r>
      <w:r w:rsidR="00364988" w:rsidRPr="00E975BD">
        <w:rPr>
          <w:sz w:val="28"/>
          <w:szCs w:val="28"/>
        </w:rPr>
        <w:t xml:space="preserve">si </w:t>
      </w:r>
      <w:r w:rsidR="00364988" w:rsidRPr="00E975BD">
        <w:rPr>
          <w:rFonts w:hint="eastAsia"/>
          <w:sz w:val="28"/>
          <w:szCs w:val="28"/>
        </w:rPr>
        <w:t>é</w:t>
      </w:r>
      <w:r w:rsidR="00364988" w:rsidRPr="00E975BD">
        <w:rPr>
          <w:sz w:val="28"/>
          <w:szCs w:val="28"/>
        </w:rPr>
        <w:t>s Kultur</w:t>
      </w:r>
      <w:r w:rsidR="00364988" w:rsidRPr="00E975BD">
        <w:rPr>
          <w:rFonts w:hint="eastAsia"/>
          <w:sz w:val="28"/>
          <w:szCs w:val="28"/>
        </w:rPr>
        <w:t>á</w:t>
      </w:r>
      <w:r w:rsidR="00364988" w:rsidRPr="00E975BD">
        <w:rPr>
          <w:sz w:val="28"/>
          <w:szCs w:val="28"/>
        </w:rPr>
        <w:t>lis V</w:t>
      </w:r>
      <w:r w:rsidR="00364988" w:rsidRPr="00E975BD">
        <w:rPr>
          <w:rFonts w:hint="eastAsia"/>
          <w:sz w:val="28"/>
          <w:szCs w:val="28"/>
        </w:rPr>
        <w:t>é</w:t>
      </w:r>
      <w:r w:rsidR="00364988" w:rsidRPr="00E975BD">
        <w:rPr>
          <w:sz w:val="28"/>
          <w:szCs w:val="28"/>
        </w:rPr>
        <w:t>grehajt</w:t>
      </w:r>
      <w:r w:rsidR="00364988" w:rsidRPr="00E975BD">
        <w:rPr>
          <w:rFonts w:hint="eastAsia"/>
          <w:sz w:val="28"/>
          <w:szCs w:val="28"/>
        </w:rPr>
        <w:t>ó</w:t>
      </w:r>
      <w:r w:rsidR="00364988" w:rsidRPr="00E975BD">
        <w:rPr>
          <w:sz w:val="28"/>
          <w:szCs w:val="28"/>
        </w:rPr>
        <w:t xml:space="preserve"> </w:t>
      </w:r>
      <w:r w:rsidR="00364988" w:rsidRPr="00E975BD">
        <w:rPr>
          <w:rFonts w:hint="eastAsia"/>
          <w:sz w:val="28"/>
          <w:szCs w:val="28"/>
        </w:rPr>
        <w:t>Ü</w:t>
      </w:r>
      <w:r w:rsidR="00364988" w:rsidRPr="00E975BD">
        <w:rPr>
          <w:sz w:val="28"/>
          <w:szCs w:val="28"/>
        </w:rPr>
        <w:t>gyn</w:t>
      </w:r>
      <w:r w:rsidR="00364988" w:rsidRPr="00E975BD">
        <w:rPr>
          <w:rFonts w:hint="eastAsia"/>
          <w:sz w:val="28"/>
          <w:szCs w:val="28"/>
        </w:rPr>
        <w:t>ö</w:t>
      </w:r>
      <w:r w:rsidR="00364988" w:rsidRPr="00E975BD">
        <w:rPr>
          <w:sz w:val="28"/>
          <w:szCs w:val="28"/>
        </w:rPr>
        <w:t>ks</w:t>
      </w:r>
      <w:r w:rsidR="00364988" w:rsidRPr="00E975BD">
        <w:rPr>
          <w:rFonts w:hint="eastAsia"/>
          <w:sz w:val="28"/>
          <w:szCs w:val="28"/>
        </w:rPr>
        <w:t>é</w:t>
      </w:r>
      <w:r w:rsidR="00364988" w:rsidRPr="00E975BD">
        <w:rPr>
          <w:sz w:val="28"/>
          <w:szCs w:val="28"/>
        </w:rPr>
        <w:t xml:space="preserve">g (EACEA) hivatalos </w:t>
      </w:r>
      <w:r w:rsidR="00364988" w:rsidRPr="00E975BD">
        <w:rPr>
          <w:rFonts w:hint="eastAsia"/>
          <w:sz w:val="28"/>
          <w:szCs w:val="28"/>
        </w:rPr>
        <w:t>á</w:t>
      </w:r>
      <w:r w:rsidR="00364988" w:rsidRPr="00E975BD">
        <w:rPr>
          <w:sz w:val="28"/>
          <w:szCs w:val="28"/>
        </w:rPr>
        <w:t>ll</w:t>
      </w:r>
      <w:r w:rsidR="00364988" w:rsidRPr="00E975BD">
        <w:rPr>
          <w:rFonts w:hint="eastAsia"/>
          <w:sz w:val="28"/>
          <w:szCs w:val="28"/>
        </w:rPr>
        <w:t>á</w:t>
      </w:r>
      <w:r w:rsidR="00364988" w:rsidRPr="00E975BD">
        <w:rPr>
          <w:sz w:val="28"/>
          <w:szCs w:val="28"/>
        </w:rPr>
        <w:t>spontj</w:t>
      </w:r>
      <w:r w:rsidR="00364988" w:rsidRPr="00E975BD">
        <w:rPr>
          <w:rFonts w:hint="eastAsia"/>
          <w:sz w:val="28"/>
          <w:szCs w:val="28"/>
        </w:rPr>
        <w:t>á</w:t>
      </w:r>
      <w:r w:rsidR="00364988" w:rsidRPr="00E975BD">
        <w:rPr>
          <w:sz w:val="28"/>
          <w:szCs w:val="28"/>
        </w:rPr>
        <w:t>val. Sem az Eur</w:t>
      </w:r>
      <w:r w:rsidR="00364988" w:rsidRPr="00E975BD">
        <w:rPr>
          <w:rFonts w:hint="eastAsia"/>
          <w:sz w:val="28"/>
          <w:szCs w:val="28"/>
        </w:rPr>
        <w:t>ó</w:t>
      </w:r>
      <w:r w:rsidR="00364988" w:rsidRPr="00E975BD">
        <w:rPr>
          <w:sz w:val="28"/>
          <w:szCs w:val="28"/>
        </w:rPr>
        <w:t>pai Uni</w:t>
      </w:r>
      <w:r w:rsidR="00364988" w:rsidRPr="00E975BD">
        <w:rPr>
          <w:rFonts w:hint="eastAsia"/>
          <w:sz w:val="28"/>
          <w:szCs w:val="28"/>
        </w:rPr>
        <w:t>ó</w:t>
      </w:r>
      <w:r w:rsidR="00364988" w:rsidRPr="00E975BD">
        <w:rPr>
          <w:sz w:val="28"/>
          <w:szCs w:val="28"/>
        </w:rPr>
        <w:t>, sem az EACEA nem vonhat</w:t>
      </w:r>
      <w:r w:rsidR="00364988" w:rsidRPr="00E975BD">
        <w:rPr>
          <w:rFonts w:hint="eastAsia"/>
          <w:sz w:val="28"/>
          <w:szCs w:val="28"/>
        </w:rPr>
        <w:t>ó</w:t>
      </w:r>
      <w:r w:rsidR="00364988" w:rsidRPr="00E975BD">
        <w:rPr>
          <w:sz w:val="28"/>
          <w:szCs w:val="28"/>
        </w:rPr>
        <w:t xml:space="preserve"> felel</w:t>
      </w:r>
      <w:r w:rsidR="00364988" w:rsidRPr="00E975BD">
        <w:rPr>
          <w:rFonts w:hint="eastAsia"/>
          <w:sz w:val="28"/>
          <w:szCs w:val="28"/>
        </w:rPr>
        <w:t>ő</w:t>
      </w:r>
      <w:r w:rsidR="00364988" w:rsidRPr="00E975BD">
        <w:rPr>
          <w:sz w:val="28"/>
          <w:szCs w:val="28"/>
        </w:rPr>
        <w:t>ss</w:t>
      </w:r>
      <w:r w:rsidR="00364988" w:rsidRPr="00E975BD">
        <w:rPr>
          <w:rFonts w:hint="eastAsia"/>
          <w:sz w:val="28"/>
          <w:szCs w:val="28"/>
        </w:rPr>
        <w:t>é</w:t>
      </w:r>
      <w:r w:rsidR="00364988" w:rsidRPr="00E975BD">
        <w:rPr>
          <w:sz w:val="28"/>
          <w:szCs w:val="28"/>
        </w:rPr>
        <w:t>gre miattuk.</w:t>
      </w:r>
    </w:p>
    <w:sectPr w:rsidR="00D23EC5" w:rsidRPr="00364988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985" w:right="1701" w:bottom="1985" w:left="1701" w:header="851" w:footer="36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A5BB5" w14:textId="77777777" w:rsidR="0055317F" w:rsidRDefault="0055317F">
      <w:r>
        <w:separator/>
      </w:r>
    </w:p>
  </w:endnote>
  <w:endnote w:type="continuationSeparator" w:id="0">
    <w:p w14:paraId="0DAD44A9" w14:textId="77777777" w:rsidR="0055317F" w:rsidRDefault="0055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Jost">
    <w:altName w:val="Calibri"/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52D95" w14:textId="77777777" w:rsidR="000F24B4" w:rsidRDefault="000F24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2503097"/>
      <w:docPartObj>
        <w:docPartGallery w:val="Page Numbers (Bottom of Page)"/>
        <w:docPartUnique/>
      </w:docPartObj>
    </w:sdtPr>
    <w:sdtContent>
      <w:p w14:paraId="6890255B" w14:textId="62A98B8C" w:rsidR="00D23EC5" w:rsidRPr="00364988" w:rsidRDefault="000F24B4">
        <w:pPr>
          <w:pStyle w:val="Fuzeile"/>
          <w:tabs>
            <w:tab w:val="clear" w:pos="9072"/>
          </w:tabs>
          <w:ind w:left="-851" w:right="3117"/>
          <w:jc w:val="both"/>
        </w:pPr>
        <w:r>
          <w:rPr>
            <w:noProof/>
          </w:rPr>
          <mc:AlternateContent>
            <mc:Choice Requires="wps">
              <w:drawing>
                <wp:anchor distT="179070" distB="178435" distL="21590" distR="21590" simplePos="0" relativeHeight="251649024" behindDoc="1" locked="0" layoutInCell="0" allowOverlap="1" wp14:anchorId="5E735A99" wp14:editId="2037F012">
                  <wp:simplePos x="0" y="0"/>
                  <wp:positionH relativeFrom="margin">
                    <wp:posOffset>-1157895</wp:posOffset>
                  </wp:positionH>
                  <wp:positionV relativeFrom="paragraph">
                    <wp:posOffset>-165625</wp:posOffset>
                  </wp:positionV>
                  <wp:extent cx="7730490" cy="1188012"/>
                  <wp:effectExtent l="38100" t="190500" r="41910" b="184150"/>
                  <wp:wrapNone/>
                  <wp:docPr id="131464977" name="Rechteck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 rot="21440400">
                            <a:off x="0" y="0"/>
                            <a:ext cx="7730490" cy="1188012"/>
                          </a:xfrm>
                          <a:prstGeom prst="rect">
                            <a:avLst/>
                          </a:prstGeom>
                          <a:solidFill>
                            <a:srgbClr val="FDEC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1BB413" id="Rechteck 13" o:spid="_x0000_s1026" style="position:absolute;margin-left:-91.15pt;margin-top:-13.05pt;width:608.7pt;height:93.55pt;rotation:-174326fd;z-index:-251667456;visibility:visible;mso-wrap-style:square;mso-width-percent:0;mso-height-percent:0;mso-wrap-distance-left:1.7pt;mso-wrap-distance-top:14.1pt;mso-wrap-distance-right:1.7pt;mso-wrap-distance-bottom:14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" o:allowincell="f" fillcolor="#fdece3" stroked="f" strokeweight="1pt">
                  <w10:wrap anchorx="margin"/>
                </v:rect>
              </w:pict>
            </mc:Fallback>
          </mc:AlternateContent>
        </w:r>
        <w:r w:rsidR="00803451">
          <w:rPr>
            <w:noProof/>
            <w:sz w:val="12"/>
            <w:szCs w:val="12"/>
          </w:rPr>
          <w:drawing>
            <wp:anchor distT="0" distB="0" distL="114300" distR="114300" simplePos="0" relativeHeight="251667456" behindDoc="1" locked="0" layoutInCell="1" allowOverlap="1" wp14:anchorId="14785A74" wp14:editId="6F9E9F14">
              <wp:simplePos x="0" y="0"/>
              <wp:positionH relativeFrom="column">
                <wp:posOffset>3955415</wp:posOffset>
              </wp:positionH>
              <wp:positionV relativeFrom="paragraph">
                <wp:posOffset>78988</wp:posOffset>
              </wp:positionV>
              <wp:extent cx="1959409" cy="419873"/>
              <wp:effectExtent l="0" t="0" r="3175" b="0"/>
              <wp:wrapNone/>
              <wp:docPr id="395030463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5030463" name="Grafik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59409" cy="4198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64988" w:rsidRPr="00364988">
          <w:rPr>
            <w:i/>
            <w:iCs/>
            <w:color w:val="4D4D4D"/>
            <w:sz w:val="14"/>
            <w:szCs w:val="14"/>
          </w:rPr>
          <w:t>Az Eur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ó</w:t>
        </w:r>
        <w:r w:rsidR="00364988" w:rsidRPr="00364988">
          <w:rPr>
            <w:i/>
            <w:iCs/>
            <w:color w:val="4D4D4D"/>
            <w:sz w:val="14"/>
            <w:szCs w:val="14"/>
          </w:rPr>
          <w:t>pai Uni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ó</w:t>
        </w:r>
        <w:r w:rsidR="00364988" w:rsidRPr="00364988">
          <w:rPr>
            <w:i/>
            <w:iCs/>
            <w:color w:val="4D4D4D"/>
            <w:sz w:val="14"/>
            <w:szCs w:val="14"/>
          </w:rPr>
          <w:t xml:space="preserve"> finansz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í</w:t>
        </w:r>
        <w:r w:rsidR="00364988" w:rsidRPr="00364988">
          <w:rPr>
            <w:i/>
            <w:iCs/>
            <w:color w:val="4D4D4D"/>
            <w:sz w:val="14"/>
            <w:szCs w:val="14"/>
          </w:rPr>
          <w:t>roz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á</w:t>
        </w:r>
        <w:r w:rsidR="00364988" w:rsidRPr="00364988">
          <w:rPr>
            <w:i/>
            <w:iCs/>
            <w:color w:val="4D4D4D"/>
            <w:sz w:val="14"/>
            <w:szCs w:val="14"/>
          </w:rPr>
          <w:t>s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á</w:t>
        </w:r>
        <w:r w:rsidR="00364988" w:rsidRPr="00364988">
          <w:rPr>
            <w:i/>
            <w:iCs/>
            <w:color w:val="4D4D4D"/>
            <w:sz w:val="14"/>
            <w:szCs w:val="14"/>
          </w:rPr>
          <w:t>val. Az itt szerepl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ő</w:t>
        </w:r>
        <w:r w:rsidR="00364988" w:rsidRPr="00364988">
          <w:rPr>
            <w:i/>
            <w:iCs/>
            <w:color w:val="4D4D4D"/>
            <w:sz w:val="14"/>
            <w:szCs w:val="14"/>
          </w:rPr>
          <w:t xml:space="preserve"> v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é</w:t>
        </w:r>
        <w:r w:rsidR="00364988" w:rsidRPr="00364988">
          <w:rPr>
            <w:i/>
            <w:iCs/>
            <w:color w:val="4D4D4D"/>
            <w:sz w:val="14"/>
            <w:szCs w:val="14"/>
          </w:rPr>
          <w:t>lem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é</w:t>
        </w:r>
        <w:r w:rsidR="00364988" w:rsidRPr="00364988">
          <w:rPr>
            <w:i/>
            <w:iCs/>
            <w:color w:val="4D4D4D"/>
            <w:sz w:val="14"/>
            <w:szCs w:val="14"/>
          </w:rPr>
          <w:t xml:space="preserve">nyek 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é</w:t>
        </w:r>
        <w:r w:rsidR="00364988" w:rsidRPr="00364988">
          <w:rPr>
            <w:i/>
            <w:iCs/>
            <w:color w:val="4D4D4D"/>
            <w:sz w:val="14"/>
            <w:szCs w:val="14"/>
          </w:rPr>
          <w:t xml:space="preserve">s 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á</w:t>
        </w:r>
        <w:r w:rsidR="00364988" w:rsidRPr="00364988">
          <w:rPr>
            <w:i/>
            <w:iCs/>
            <w:color w:val="4D4D4D"/>
            <w:sz w:val="14"/>
            <w:szCs w:val="14"/>
          </w:rPr>
          <w:t>ll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í</w:t>
        </w:r>
        <w:r w:rsidR="00364988" w:rsidRPr="00364988">
          <w:rPr>
            <w:i/>
            <w:iCs/>
            <w:color w:val="4D4D4D"/>
            <w:sz w:val="14"/>
            <w:szCs w:val="14"/>
          </w:rPr>
          <w:t>t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á</w:t>
        </w:r>
        <w:r w:rsidR="00364988" w:rsidRPr="00364988">
          <w:rPr>
            <w:i/>
            <w:iCs/>
            <w:color w:val="4D4D4D"/>
            <w:sz w:val="14"/>
            <w:szCs w:val="14"/>
          </w:rPr>
          <w:t>sok a szerz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ő</w:t>
        </w:r>
        <w:r w:rsidR="00364988" w:rsidRPr="00364988">
          <w:rPr>
            <w:i/>
            <w:iCs/>
            <w:color w:val="4D4D4D"/>
            <w:sz w:val="14"/>
            <w:szCs w:val="14"/>
          </w:rPr>
          <w:t xml:space="preserve">(k) 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á</w:t>
        </w:r>
        <w:r w:rsidR="00364988" w:rsidRPr="00364988">
          <w:rPr>
            <w:i/>
            <w:iCs/>
            <w:color w:val="4D4D4D"/>
            <w:sz w:val="14"/>
            <w:szCs w:val="14"/>
          </w:rPr>
          <w:t>ll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á</w:t>
        </w:r>
        <w:r w:rsidR="00364988" w:rsidRPr="00364988">
          <w:rPr>
            <w:i/>
            <w:iCs/>
            <w:color w:val="4D4D4D"/>
            <w:sz w:val="14"/>
            <w:szCs w:val="14"/>
          </w:rPr>
          <w:t>spontj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á</w:t>
        </w:r>
        <w:r w:rsidR="00364988" w:rsidRPr="00364988">
          <w:rPr>
            <w:i/>
            <w:iCs/>
            <w:color w:val="4D4D4D"/>
            <w:sz w:val="14"/>
            <w:szCs w:val="14"/>
          </w:rPr>
          <w:t>t t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ü</w:t>
        </w:r>
        <w:r w:rsidR="00364988" w:rsidRPr="00364988">
          <w:rPr>
            <w:i/>
            <w:iCs/>
            <w:color w:val="4D4D4D"/>
            <w:sz w:val="14"/>
            <w:szCs w:val="14"/>
          </w:rPr>
          <w:t>kr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ö</w:t>
        </w:r>
        <w:r w:rsidR="00364988" w:rsidRPr="00364988">
          <w:rPr>
            <w:i/>
            <w:iCs/>
            <w:color w:val="4D4D4D"/>
            <w:sz w:val="14"/>
            <w:szCs w:val="14"/>
          </w:rPr>
          <w:t xml:space="preserve">zik, 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é</w:t>
        </w:r>
        <w:r w:rsidR="00364988" w:rsidRPr="00364988">
          <w:rPr>
            <w:i/>
            <w:iCs/>
            <w:color w:val="4D4D4D"/>
            <w:sz w:val="14"/>
            <w:szCs w:val="14"/>
          </w:rPr>
          <w:t>s nem felt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é</w:t>
        </w:r>
        <w:r w:rsidR="00364988" w:rsidRPr="00364988">
          <w:rPr>
            <w:i/>
            <w:iCs/>
            <w:color w:val="4D4D4D"/>
            <w:sz w:val="14"/>
            <w:szCs w:val="14"/>
          </w:rPr>
          <w:t>tlen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ü</w:t>
        </w:r>
        <w:r w:rsidR="00364988" w:rsidRPr="00364988">
          <w:rPr>
            <w:i/>
            <w:iCs/>
            <w:color w:val="4D4D4D"/>
            <w:sz w:val="14"/>
            <w:szCs w:val="14"/>
          </w:rPr>
          <w:t>l egyeznek meg az Eur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ó</w:t>
        </w:r>
        <w:r w:rsidR="00364988" w:rsidRPr="00364988">
          <w:rPr>
            <w:i/>
            <w:iCs/>
            <w:color w:val="4D4D4D"/>
            <w:sz w:val="14"/>
            <w:szCs w:val="14"/>
          </w:rPr>
          <w:t>pai Uni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ó</w:t>
        </w:r>
        <w:r w:rsidR="00364988" w:rsidRPr="00364988">
          <w:rPr>
            <w:i/>
            <w:iCs/>
            <w:color w:val="4D4D4D"/>
            <w:sz w:val="14"/>
            <w:szCs w:val="14"/>
          </w:rPr>
          <w:t xml:space="preserve"> vagy az Eur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ó</w:t>
        </w:r>
        <w:r w:rsidR="00364988" w:rsidRPr="00364988">
          <w:rPr>
            <w:i/>
            <w:iCs/>
            <w:color w:val="4D4D4D"/>
            <w:sz w:val="14"/>
            <w:szCs w:val="14"/>
          </w:rPr>
          <w:t>pai Oktat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á</w:t>
        </w:r>
        <w:r w:rsidR="00364988" w:rsidRPr="00364988">
          <w:rPr>
            <w:i/>
            <w:iCs/>
            <w:color w:val="4D4D4D"/>
            <w:sz w:val="14"/>
            <w:szCs w:val="14"/>
          </w:rPr>
          <w:t xml:space="preserve">si 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é</w:t>
        </w:r>
        <w:r w:rsidR="00364988" w:rsidRPr="00364988">
          <w:rPr>
            <w:i/>
            <w:iCs/>
            <w:color w:val="4D4D4D"/>
            <w:sz w:val="14"/>
            <w:szCs w:val="14"/>
          </w:rPr>
          <w:t>s Kultur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á</w:t>
        </w:r>
        <w:r w:rsidR="00364988" w:rsidRPr="00364988">
          <w:rPr>
            <w:i/>
            <w:iCs/>
            <w:color w:val="4D4D4D"/>
            <w:sz w:val="14"/>
            <w:szCs w:val="14"/>
          </w:rPr>
          <w:t>lis V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é</w:t>
        </w:r>
        <w:r w:rsidR="00364988" w:rsidRPr="00364988">
          <w:rPr>
            <w:i/>
            <w:iCs/>
            <w:color w:val="4D4D4D"/>
            <w:sz w:val="14"/>
            <w:szCs w:val="14"/>
          </w:rPr>
          <w:t>grehajt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ó</w:t>
        </w:r>
        <w:r w:rsidR="00364988" w:rsidRPr="00364988">
          <w:rPr>
            <w:i/>
            <w:iCs/>
            <w:color w:val="4D4D4D"/>
            <w:sz w:val="14"/>
            <w:szCs w:val="14"/>
          </w:rPr>
          <w:t xml:space="preserve"> 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Ü</w:t>
        </w:r>
        <w:r w:rsidR="00364988" w:rsidRPr="00364988">
          <w:rPr>
            <w:i/>
            <w:iCs/>
            <w:color w:val="4D4D4D"/>
            <w:sz w:val="14"/>
            <w:szCs w:val="14"/>
          </w:rPr>
          <w:t>gyn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ö</w:t>
        </w:r>
        <w:r w:rsidR="00364988" w:rsidRPr="00364988">
          <w:rPr>
            <w:i/>
            <w:iCs/>
            <w:color w:val="4D4D4D"/>
            <w:sz w:val="14"/>
            <w:szCs w:val="14"/>
          </w:rPr>
          <w:t>ks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é</w:t>
        </w:r>
        <w:r w:rsidR="00364988" w:rsidRPr="00364988">
          <w:rPr>
            <w:i/>
            <w:iCs/>
            <w:color w:val="4D4D4D"/>
            <w:sz w:val="14"/>
            <w:szCs w:val="14"/>
          </w:rPr>
          <w:t xml:space="preserve">g (EACEA) hivatalos 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á</w:t>
        </w:r>
        <w:r w:rsidR="00364988" w:rsidRPr="00364988">
          <w:rPr>
            <w:i/>
            <w:iCs/>
            <w:color w:val="4D4D4D"/>
            <w:sz w:val="14"/>
            <w:szCs w:val="14"/>
          </w:rPr>
          <w:t>ll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á</w:t>
        </w:r>
        <w:r w:rsidR="00364988" w:rsidRPr="00364988">
          <w:rPr>
            <w:i/>
            <w:iCs/>
            <w:color w:val="4D4D4D"/>
            <w:sz w:val="14"/>
            <w:szCs w:val="14"/>
          </w:rPr>
          <w:t>spontj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á</w:t>
        </w:r>
        <w:r w:rsidR="00364988" w:rsidRPr="00364988">
          <w:rPr>
            <w:i/>
            <w:iCs/>
            <w:color w:val="4D4D4D"/>
            <w:sz w:val="14"/>
            <w:szCs w:val="14"/>
          </w:rPr>
          <w:t>val. Sem az Eur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ó</w:t>
        </w:r>
        <w:r w:rsidR="00364988" w:rsidRPr="00364988">
          <w:rPr>
            <w:i/>
            <w:iCs/>
            <w:color w:val="4D4D4D"/>
            <w:sz w:val="14"/>
            <w:szCs w:val="14"/>
          </w:rPr>
          <w:t>pai Uni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ó</w:t>
        </w:r>
        <w:r w:rsidR="00364988" w:rsidRPr="00364988">
          <w:rPr>
            <w:i/>
            <w:iCs/>
            <w:color w:val="4D4D4D"/>
            <w:sz w:val="14"/>
            <w:szCs w:val="14"/>
          </w:rPr>
          <w:t>, sem az EACEA nem vonhat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ó</w:t>
        </w:r>
        <w:r w:rsidR="00364988" w:rsidRPr="00364988">
          <w:rPr>
            <w:i/>
            <w:iCs/>
            <w:color w:val="4D4D4D"/>
            <w:sz w:val="14"/>
            <w:szCs w:val="14"/>
          </w:rPr>
          <w:t xml:space="preserve"> felel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ő</w:t>
        </w:r>
        <w:r w:rsidR="00364988" w:rsidRPr="00364988">
          <w:rPr>
            <w:i/>
            <w:iCs/>
            <w:color w:val="4D4D4D"/>
            <w:sz w:val="14"/>
            <w:szCs w:val="14"/>
          </w:rPr>
          <w:t>ss</w:t>
        </w:r>
        <w:r w:rsidR="00364988" w:rsidRPr="00364988">
          <w:rPr>
            <w:rFonts w:hint="eastAsia"/>
            <w:i/>
            <w:iCs/>
            <w:color w:val="4D4D4D"/>
            <w:sz w:val="14"/>
            <w:szCs w:val="14"/>
          </w:rPr>
          <w:t>é</w:t>
        </w:r>
        <w:r w:rsidR="00364988" w:rsidRPr="00364988">
          <w:rPr>
            <w:i/>
            <w:iCs/>
            <w:color w:val="4D4D4D"/>
            <w:sz w:val="14"/>
            <w:szCs w:val="14"/>
          </w:rPr>
          <w:t>gre miattuk</w:t>
        </w:r>
        <w:r w:rsidR="00364988">
          <w:rPr>
            <w:i/>
            <w:iCs/>
            <w:color w:val="4D4D4D"/>
            <w:sz w:val="14"/>
            <w:szCs w:val="14"/>
          </w:rPr>
          <w:t>.</w:t>
        </w:r>
      </w:p>
    </w:sdtContent>
  </w:sdt>
  <w:p w14:paraId="7CF60D97" w14:textId="77777777" w:rsidR="00D23EC5" w:rsidRPr="00364988" w:rsidRDefault="00D23EC5">
    <w:pPr>
      <w:pStyle w:val="Fuzeile"/>
      <w:tabs>
        <w:tab w:val="clear" w:pos="9072"/>
      </w:tabs>
      <w:ind w:left="-851" w:right="3258"/>
      <w:jc w:val="both"/>
      <w:rPr>
        <w:i/>
        <w:iCs/>
        <w:color w:val="4D4D4D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F88F" w14:textId="096CEBDB" w:rsidR="00D23EC5" w:rsidRPr="00364988" w:rsidRDefault="00364988" w:rsidP="00803451">
    <w:pPr>
      <w:pStyle w:val="Fuzeile"/>
      <w:tabs>
        <w:tab w:val="clear" w:pos="9072"/>
      </w:tabs>
      <w:ind w:left="-851" w:right="3684"/>
      <w:jc w:val="both"/>
      <w:rPr>
        <w:i/>
        <w:iCs/>
        <w:color w:val="4D4D4D"/>
        <w:sz w:val="14"/>
        <w:szCs w:val="14"/>
      </w:rPr>
    </w:pPr>
    <w:r>
      <w:rPr>
        <w:noProof/>
        <w:sz w:val="12"/>
        <w:szCs w:val="12"/>
      </w:rPr>
      <w:drawing>
        <wp:anchor distT="0" distB="0" distL="114300" distR="114300" simplePos="0" relativeHeight="251662336" behindDoc="1" locked="0" layoutInCell="1" allowOverlap="1" wp14:anchorId="794F3F99" wp14:editId="055E19C0">
          <wp:simplePos x="0" y="0"/>
          <wp:positionH relativeFrom="column">
            <wp:posOffset>3907790</wp:posOffset>
          </wp:positionH>
          <wp:positionV relativeFrom="paragraph">
            <wp:posOffset>44781</wp:posOffset>
          </wp:positionV>
          <wp:extent cx="1959409" cy="419873"/>
          <wp:effectExtent l="0" t="0" r="3175" b="0"/>
          <wp:wrapNone/>
          <wp:docPr id="77434252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342526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9409" cy="419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5BE">
      <w:rPr>
        <w:noProof/>
      </w:rPr>
      <mc:AlternateContent>
        <mc:Choice Requires="wps">
          <w:drawing>
            <wp:anchor distT="178435" distB="178435" distL="26670" distR="26670" simplePos="0" relativeHeight="69" behindDoc="1" locked="0" layoutInCell="0" allowOverlap="1" wp14:anchorId="58C90A3B" wp14:editId="2486C047">
              <wp:simplePos x="0" y="0"/>
              <wp:positionH relativeFrom="margin">
                <wp:posOffset>-1084580</wp:posOffset>
              </wp:positionH>
              <wp:positionV relativeFrom="paragraph">
                <wp:posOffset>-184785</wp:posOffset>
              </wp:positionV>
              <wp:extent cx="7730490" cy="1328420"/>
              <wp:effectExtent l="38100" t="190500" r="22860" b="176530"/>
              <wp:wrapNone/>
              <wp:docPr id="955218900" name="Rechtec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21440400">
                        <a:off x="0" y="0"/>
                        <a:ext cx="7730490" cy="1328420"/>
                      </a:xfrm>
                      <a:prstGeom prst="rect">
                        <a:avLst/>
                      </a:prstGeom>
                      <a:solidFill>
                        <a:srgbClr val="FDEC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660705" id="Rechteck 11" o:spid="_x0000_s1026" style="position:absolute;margin-left:-85.4pt;margin-top:-14.55pt;width:608.7pt;height:104.6pt;rotation:-174326fd;z-index:-503316411;visibility:visible;mso-wrap-style:square;mso-width-percent:0;mso-height-percent:0;mso-wrap-distance-left:2.1pt;mso-wrap-distance-top:14.05pt;mso-wrap-distance-right:2.1pt;mso-wrap-distance-bottom:14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" o:allowincell="f" fillcolor="#fdece3" stroked="f" strokeweight="1pt">
              <w10:wrap anchorx="margin"/>
            </v:rect>
          </w:pict>
        </mc:Fallback>
      </mc:AlternateContent>
    </w:r>
    <w:r w:rsidRPr="00364988">
      <w:rPr>
        <w:sz w:val="12"/>
        <w:szCs w:val="12"/>
      </w:rPr>
      <w:t>Az Eur</w:t>
    </w:r>
    <w:r w:rsidRPr="00364988">
      <w:rPr>
        <w:rFonts w:hint="eastAsia"/>
        <w:sz w:val="12"/>
        <w:szCs w:val="12"/>
      </w:rPr>
      <w:t>ó</w:t>
    </w:r>
    <w:r w:rsidRPr="00364988">
      <w:rPr>
        <w:sz w:val="12"/>
        <w:szCs w:val="12"/>
      </w:rPr>
      <w:t>pai Uni</w:t>
    </w:r>
    <w:r w:rsidRPr="00364988">
      <w:rPr>
        <w:rFonts w:hint="eastAsia"/>
        <w:sz w:val="12"/>
        <w:szCs w:val="12"/>
      </w:rPr>
      <w:t>ó</w:t>
    </w:r>
    <w:r w:rsidRPr="00364988">
      <w:rPr>
        <w:sz w:val="12"/>
        <w:szCs w:val="12"/>
      </w:rPr>
      <w:t xml:space="preserve"> finansz</w:t>
    </w:r>
    <w:r w:rsidRPr="00364988">
      <w:rPr>
        <w:rFonts w:hint="eastAsia"/>
        <w:sz w:val="12"/>
        <w:szCs w:val="12"/>
      </w:rPr>
      <w:t>í</w:t>
    </w:r>
    <w:r w:rsidRPr="00364988">
      <w:rPr>
        <w:sz w:val="12"/>
        <w:szCs w:val="12"/>
      </w:rPr>
      <w:t>roz</w:t>
    </w:r>
    <w:r w:rsidRPr="00364988">
      <w:rPr>
        <w:rFonts w:hint="eastAsia"/>
        <w:sz w:val="12"/>
        <w:szCs w:val="12"/>
      </w:rPr>
      <w:t>á</w:t>
    </w:r>
    <w:r w:rsidRPr="00364988">
      <w:rPr>
        <w:sz w:val="12"/>
        <w:szCs w:val="12"/>
      </w:rPr>
      <w:t>s</w:t>
    </w:r>
    <w:r w:rsidRPr="00364988">
      <w:rPr>
        <w:rFonts w:hint="eastAsia"/>
        <w:sz w:val="12"/>
        <w:szCs w:val="12"/>
      </w:rPr>
      <w:t>á</w:t>
    </w:r>
    <w:r w:rsidRPr="00364988">
      <w:rPr>
        <w:sz w:val="12"/>
        <w:szCs w:val="12"/>
      </w:rPr>
      <w:t>val. Az itt szerepl</w:t>
    </w:r>
    <w:r w:rsidRPr="00364988">
      <w:rPr>
        <w:rFonts w:hint="eastAsia"/>
        <w:sz w:val="12"/>
        <w:szCs w:val="12"/>
      </w:rPr>
      <w:t>ő</w:t>
    </w:r>
    <w:r w:rsidRPr="00364988">
      <w:rPr>
        <w:sz w:val="12"/>
        <w:szCs w:val="12"/>
      </w:rPr>
      <w:t xml:space="preserve"> v</w:t>
    </w:r>
    <w:r w:rsidRPr="00364988">
      <w:rPr>
        <w:rFonts w:hint="eastAsia"/>
        <w:sz w:val="12"/>
        <w:szCs w:val="12"/>
      </w:rPr>
      <w:t>é</w:t>
    </w:r>
    <w:r w:rsidRPr="00364988">
      <w:rPr>
        <w:sz w:val="12"/>
        <w:szCs w:val="12"/>
      </w:rPr>
      <w:t>lem</w:t>
    </w:r>
    <w:r w:rsidRPr="00364988">
      <w:rPr>
        <w:rFonts w:hint="eastAsia"/>
        <w:sz w:val="12"/>
        <w:szCs w:val="12"/>
      </w:rPr>
      <w:t>é</w:t>
    </w:r>
    <w:r w:rsidRPr="00364988">
      <w:rPr>
        <w:sz w:val="12"/>
        <w:szCs w:val="12"/>
      </w:rPr>
      <w:t xml:space="preserve">nyek </w:t>
    </w:r>
    <w:r w:rsidRPr="00364988">
      <w:rPr>
        <w:rFonts w:hint="eastAsia"/>
        <w:sz w:val="12"/>
        <w:szCs w:val="12"/>
      </w:rPr>
      <w:t>é</w:t>
    </w:r>
    <w:r w:rsidRPr="00364988">
      <w:rPr>
        <w:sz w:val="12"/>
        <w:szCs w:val="12"/>
      </w:rPr>
      <w:t xml:space="preserve">s </w:t>
    </w:r>
    <w:r w:rsidRPr="00364988">
      <w:rPr>
        <w:rFonts w:hint="eastAsia"/>
        <w:sz w:val="12"/>
        <w:szCs w:val="12"/>
      </w:rPr>
      <w:t>á</w:t>
    </w:r>
    <w:r w:rsidRPr="00364988">
      <w:rPr>
        <w:sz w:val="12"/>
        <w:szCs w:val="12"/>
      </w:rPr>
      <w:t>ll</w:t>
    </w:r>
    <w:r w:rsidRPr="00364988">
      <w:rPr>
        <w:rFonts w:hint="eastAsia"/>
        <w:sz w:val="12"/>
        <w:szCs w:val="12"/>
      </w:rPr>
      <w:t>í</w:t>
    </w:r>
    <w:r w:rsidRPr="00364988">
      <w:rPr>
        <w:sz w:val="12"/>
        <w:szCs w:val="12"/>
      </w:rPr>
      <w:t>t</w:t>
    </w:r>
    <w:r w:rsidRPr="00364988">
      <w:rPr>
        <w:rFonts w:hint="eastAsia"/>
        <w:sz w:val="12"/>
        <w:szCs w:val="12"/>
      </w:rPr>
      <w:t>á</w:t>
    </w:r>
    <w:r w:rsidRPr="00364988">
      <w:rPr>
        <w:sz w:val="12"/>
        <w:szCs w:val="12"/>
      </w:rPr>
      <w:t>sok a szerz</w:t>
    </w:r>
    <w:r w:rsidRPr="00364988">
      <w:rPr>
        <w:rFonts w:hint="eastAsia"/>
        <w:sz w:val="12"/>
        <w:szCs w:val="12"/>
      </w:rPr>
      <w:t>ő</w:t>
    </w:r>
    <w:r w:rsidRPr="00364988">
      <w:rPr>
        <w:sz w:val="12"/>
        <w:szCs w:val="12"/>
      </w:rPr>
      <w:t xml:space="preserve">(k) </w:t>
    </w:r>
    <w:r w:rsidRPr="00364988">
      <w:rPr>
        <w:rFonts w:hint="eastAsia"/>
        <w:sz w:val="12"/>
        <w:szCs w:val="12"/>
      </w:rPr>
      <w:t>á</w:t>
    </w:r>
    <w:r w:rsidRPr="00364988">
      <w:rPr>
        <w:sz w:val="12"/>
        <w:szCs w:val="12"/>
      </w:rPr>
      <w:t>ll</w:t>
    </w:r>
    <w:r w:rsidRPr="00364988">
      <w:rPr>
        <w:rFonts w:hint="eastAsia"/>
        <w:sz w:val="12"/>
        <w:szCs w:val="12"/>
      </w:rPr>
      <w:t>á</w:t>
    </w:r>
    <w:r w:rsidRPr="00364988">
      <w:rPr>
        <w:sz w:val="12"/>
        <w:szCs w:val="12"/>
      </w:rPr>
      <w:t>spontj</w:t>
    </w:r>
    <w:r w:rsidRPr="00364988">
      <w:rPr>
        <w:rFonts w:hint="eastAsia"/>
        <w:sz w:val="12"/>
        <w:szCs w:val="12"/>
      </w:rPr>
      <w:t>á</w:t>
    </w:r>
    <w:r w:rsidRPr="00364988">
      <w:rPr>
        <w:sz w:val="12"/>
        <w:szCs w:val="12"/>
      </w:rPr>
      <w:t>t t</w:t>
    </w:r>
    <w:r w:rsidRPr="00364988">
      <w:rPr>
        <w:rFonts w:hint="eastAsia"/>
        <w:sz w:val="12"/>
        <w:szCs w:val="12"/>
      </w:rPr>
      <w:t>ü</w:t>
    </w:r>
    <w:r w:rsidRPr="00364988">
      <w:rPr>
        <w:sz w:val="12"/>
        <w:szCs w:val="12"/>
      </w:rPr>
      <w:t>kr</w:t>
    </w:r>
    <w:r w:rsidRPr="00364988">
      <w:rPr>
        <w:rFonts w:hint="eastAsia"/>
        <w:sz w:val="12"/>
        <w:szCs w:val="12"/>
      </w:rPr>
      <w:t>ö</w:t>
    </w:r>
    <w:r w:rsidRPr="00364988">
      <w:rPr>
        <w:sz w:val="12"/>
        <w:szCs w:val="12"/>
      </w:rPr>
      <w:t xml:space="preserve">zik, </w:t>
    </w:r>
    <w:r w:rsidRPr="00364988">
      <w:rPr>
        <w:rFonts w:hint="eastAsia"/>
        <w:sz w:val="12"/>
        <w:szCs w:val="12"/>
      </w:rPr>
      <w:t>é</w:t>
    </w:r>
    <w:r w:rsidRPr="00364988">
      <w:rPr>
        <w:sz w:val="12"/>
        <w:szCs w:val="12"/>
      </w:rPr>
      <w:t>s nem felt</w:t>
    </w:r>
    <w:r w:rsidRPr="00364988">
      <w:rPr>
        <w:rFonts w:hint="eastAsia"/>
        <w:sz w:val="12"/>
        <w:szCs w:val="12"/>
      </w:rPr>
      <w:t>é</w:t>
    </w:r>
    <w:r w:rsidRPr="00364988">
      <w:rPr>
        <w:sz w:val="12"/>
        <w:szCs w:val="12"/>
      </w:rPr>
      <w:t>tlen</w:t>
    </w:r>
    <w:r w:rsidRPr="00364988">
      <w:rPr>
        <w:rFonts w:hint="eastAsia"/>
        <w:sz w:val="12"/>
        <w:szCs w:val="12"/>
      </w:rPr>
      <w:t>ü</w:t>
    </w:r>
    <w:r w:rsidRPr="00364988">
      <w:rPr>
        <w:sz w:val="12"/>
        <w:szCs w:val="12"/>
      </w:rPr>
      <w:t>l egyeznek meg az Eur</w:t>
    </w:r>
    <w:r w:rsidRPr="00364988">
      <w:rPr>
        <w:rFonts w:hint="eastAsia"/>
        <w:sz w:val="12"/>
        <w:szCs w:val="12"/>
      </w:rPr>
      <w:t>ó</w:t>
    </w:r>
    <w:r w:rsidRPr="00364988">
      <w:rPr>
        <w:sz w:val="12"/>
        <w:szCs w:val="12"/>
      </w:rPr>
      <w:t>pai Uni</w:t>
    </w:r>
    <w:r w:rsidRPr="00364988">
      <w:rPr>
        <w:rFonts w:hint="eastAsia"/>
        <w:sz w:val="12"/>
        <w:szCs w:val="12"/>
      </w:rPr>
      <w:t>ó</w:t>
    </w:r>
    <w:r w:rsidRPr="00364988">
      <w:rPr>
        <w:sz w:val="12"/>
        <w:szCs w:val="12"/>
      </w:rPr>
      <w:t xml:space="preserve"> vagy az Eur</w:t>
    </w:r>
    <w:r w:rsidRPr="00364988">
      <w:rPr>
        <w:rFonts w:hint="eastAsia"/>
        <w:sz w:val="12"/>
        <w:szCs w:val="12"/>
      </w:rPr>
      <w:t>ó</w:t>
    </w:r>
    <w:r w:rsidRPr="00364988">
      <w:rPr>
        <w:sz w:val="12"/>
        <w:szCs w:val="12"/>
      </w:rPr>
      <w:t>pai Oktat</w:t>
    </w:r>
    <w:r w:rsidRPr="00364988">
      <w:rPr>
        <w:rFonts w:hint="eastAsia"/>
        <w:sz w:val="12"/>
        <w:szCs w:val="12"/>
      </w:rPr>
      <w:t>á</w:t>
    </w:r>
    <w:r w:rsidRPr="00364988">
      <w:rPr>
        <w:sz w:val="12"/>
        <w:szCs w:val="12"/>
      </w:rPr>
      <w:t xml:space="preserve">si </w:t>
    </w:r>
    <w:r w:rsidRPr="00364988">
      <w:rPr>
        <w:rFonts w:hint="eastAsia"/>
        <w:sz w:val="12"/>
        <w:szCs w:val="12"/>
      </w:rPr>
      <w:t>é</w:t>
    </w:r>
    <w:r w:rsidRPr="00364988">
      <w:rPr>
        <w:sz w:val="12"/>
        <w:szCs w:val="12"/>
      </w:rPr>
      <w:t>s Kultur</w:t>
    </w:r>
    <w:r w:rsidRPr="00364988">
      <w:rPr>
        <w:rFonts w:hint="eastAsia"/>
        <w:sz w:val="12"/>
        <w:szCs w:val="12"/>
      </w:rPr>
      <w:t>á</w:t>
    </w:r>
    <w:r w:rsidRPr="00364988">
      <w:rPr>
        <w:sz w:val="12"/>
        <w:szCs w:val="12"/>
      </w:rPr>
      <w:t>lis V</w:t>
    </w:r>
    <w:r w:rsidRPr="00364988">
      <w:rPr>
        <w:rFonts w:hint="eastAsia"/>
        <w:sz w:val="12"/>
        <w:szCs w:val="12"/>
      </w:rPr>
      <w:t>é</w:t>
    </w:r>
    <w:r w:rsidRPr="00364988">
      <w:rPr>
        <w:sz w:val="12"/>
        <w:szCs w:val="12"/>
      </w:rPr>
      <w:t>grehajt</w:t>
    </w:r>
    <w:r w:rsidRPr="00364988">
      <w:rPr>
        <w:rFonts w:hint="eastAsia"/>
        <w:sz w:val="12"/>
        <w:szCs w:val="12"/>
      </w:rPr>
      <w:t>ó</w:t>
    </w:r>
    <w:r w:rsidRPr="00364988">
      <w:rPr>
        <w:sz w:val="12"/>
        <w:szCs w:val="12"/>
      </w:rPr>
      <w:t xml:space="preserve"> </w:t>
    </w:r>
    <w:r w:rsidRPr="00364988">
      <w:rPr>
        <w:rFonts w:hint="eastAsia"/>
        <w:sz w:val="12"/>
        <w:szCs w:val="12"/>
      </w:rPr>
      <w:t>Ü</w:t>
    </w:r>
    <w:r w:rsidRPr="00364988">
      <w:rPr>
        <w:sz w:val="12"/>
        <w:szCs w:val="12"/>
      </w:rPr>
      <w:t>gyn</w:t>
    </w:r>
    <w:r w:rsidRPr="00364988">
      <w:rPr>
        <w:rFonts w:hint="eastAsia"/>
        <w:sz w:val="12"/>
        <w:szCs w:val="12"/>
      </w:rPr>
      <w:t>ö</w:t>
    </w:r>
    <w:r w:rsidRPr="00364988">
      <w:rPr>
        <w:sz w:val="12"/>
        <w:szCs w:val="12"/>
      </w:rPr>
      <w:t>ks</w:t>
    </w:r>
    <w:r w:rsidRPr="00364988">
      <w:rPr>
        <w:rFonts w:hint="eastAsia"/>
        <w:sz w:val="12"/>
        <w:szCs w:val="12"/>
      </w:rPr>
      <w:t>é</w:t>
    </w:r>
    <w:r w:rsidRPr="00364988">
      <w:rPr>
        <w:sz w:val="12"/>
        <w:szCs w:val="12"/>
      </w:rPr>
      <w:t xml:space="preserve">g (EACEA) hivatalos </w:t>
    </w:r>
    <w:r w:rsidRPr="00364988">
      <w:rPr>
        <w:rFonts w:hint="eastAsia"/>
        <w:sz w:val="12"/>
        <w:szCs w:val="12"/>
      </w:rPr>
      <w:t>á</w:t>
    </w:r>
    <w:r w:rsidRPr="00364988">
      <w:rPr>
        <w:sz w:val="12"/>
        <w:szCs w:val="12"/>
      </w:rPr>
      <w:t>ll</w:t>
    </w:r>
    <w:r w:rsidRPr="00364988">
      <w:rPr>
        <w:rFonts w:hint="eastAsia"/>
        <w:sz w:val="12"/>
        <w:szCs w:val="12"/>
      </w:rPr>
      <w:t>á</w:t>
    </w:r>
    <w:r w:rsidRPr="00364988">
      <w:rPr>
        <w:sz w:val="12"/>
        <w:szCs w:val="12"/>
      </w:rPr>
      <w:t>spontj</w:t>
    </w:r>
    <w:r w:rsidRPr="00364988">
      <w:rPr>
        <w:rFonts w:hint="eastAsia"/>
        <w:sz w:val="12"/>
        <w:szCs w:val="12"/>
      </w:rPr>
      <w:t>á</w:t>
    </w:r>
    <w:r w:rsidRPr="00364988">
      <w:rPr>
        <w:sz w:val="12"/>
        <w:szCs w:val="12"/>
      </w:rPr>
      <w:t>val. Sem az Eur</w:t>
    </w:r>
    <w:r w:rsidRPr="00364988">
      <w:rPr>
        <w:rFonts w:hint="eastAsia"/>
        <w:sz w:val="12"/>
        <w:szCs w:val="12"/>
      </w:rPr>
      <w:t>ó</w:t>
    </w:r>
    <w:r w:rsidRPr="00364988">
      <w:rPr>
        <w:sz w:val="12"/>
        <w:szCs w:val="12"/>
      </w:rPr>
      <w:t>pai Uni</w:t>
    </w:r>
    <w:r w:rsidRPr="00364988">
      <w:rPr>
        <w:rFonts w:hint="eastAsia"/>
        <w:sz w:val="12"/>
        <w:szCs w:val="12"/>
      </w:rPr>
      <w:t>ó</w:t>
    </w:r>
    <w:r w:rsidRPr="00364988">
      <w:rPr>
        <w:sz w:val="12"/>
        <w:szCs w:val="12"/>
      </w:rPr>
      <w:t>, sem az EACEA nem vonhat</w:t>
    </w:r>
    <w:r w:rsidRPr="00364988">
      <w:rPr>
        <w:rFonts w:hint="eastAsia"/>
        <w:sz w:val="12"/>
        <w:szCs w:val="12"/>
      </w:rPr>
      <w:t>ó</w:t>
    </w:r>
    <w:r w:rsidRPr="00364988">
      <w:rPr>
        <w:sz w:val="12"/>
        <w:szCs w:val="12"/>
      </w:rPr>
      <w:t xml:space="preserve"> felel</w:t>
    </w:r>
    <w:r w:rsidRPr="00364988">
      <w:rPr>
        <w:rFonts w:hint="eastAsia"/>
        <w:sz w:val="12"/>
        <w:szCs w:val="12"/>
      </w:rPr>
      <w:t>ő</w:t>
    </w:r>
    <w:r w:rsidRPr="00364988">
      <w:rPr>
        <w:sz w:val="12"/>
        <w:szCs w:val="12"/>
      </w:rPr>
      <w:t>ss</w:t>
    </w:r>
    <w:r w:rsidRPr="00364988">
      <w:rPr>
        <w:rFonts w:hint="eastAsia"/>
        <w:sz w:val="12"/>
        <w:szCs w:val="12"/>
      </w:rPr>
      <w:t>é</w:t>
    </w:r>
    <w:r w:rsidRPr="00364988">
      <w:rPr>
        <w:sz w:val="12"/>
        <w:szCs w:val="12"/>
      </w:rPr>
      <w:t>gre miattuk</w:t>
    </w:r>
    <w:r>
      <w:rPr>
        <w:i/>
        <w:iCs/>
        <w:color w:val="4D4D4D"/>
        <w:sz w:val="14"/>
        <w:szCs w:val="14"/>
      </w:rPr>
      <w:t>.</w:t>
    </w:r>
  </w:p>
  <w:p w14:paraId="778A7C68" w14:textId="77777777" w:rsidR="00D23EC5" w:rsidRPr="00364988" w:rsidRDefault="00000000">
    <w:pPr>
      <w:pStyle w:val="Fuzeile"/>
      <w:tabs>
        <w:tab w:val="clear" w:pos="4536"/>
        <w:tab w:val="clear" w:pos="9072"/>
        <w:tab w:val="center" w:pos="1630"/>
      </w:tabs>
      <w:ind w:left="-851" w:right="4392"/>
      <w:jc w:val="both"/>
      <w:rPr>
        <w:i/>
        <w:iCs/>
        <w:color w:val="4D4D4D"/>
        <w:sz w:val="14"/>
        <w:szCs w:val="14"/>
      </w:rPr>
    </w:pPr>
    <w:r>
      <w:rPr>
        <w:i/>
        <w:iCs/>
        <w:color w:val="4D4D4D"/>
        <w:sz w:val="14"/>
        <w:szCs w:val="14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33DFA" w14:textId="77777777" w:rsidR="00D23EC5" w:rsidRDefault="00D23EC5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97045"/>
      <w:docPartObj>
        <w:docPartGallery w:val="Page Numbers (Bottom of Page)"/>
        <w:docPartUnique/>
      </w:docPartObj>
    </w:sdtPr>
    <w:sdtContent>
      <w:p w14:paraId="7ABC593B" w14:textId="1D7B0A80" w:rsidR="00D23EC5" w:rsidRDefault="00000000">
        <w:pPr>
          <w:pStyle w:val="Fuzeile"/>
          <w:tabs>
            <w:tab w:val="clear" w:pos="9072"/>
          </w:tabs>
          <w:ind w:left="-851" w:right="3117"/>
          <w:jc w:val="both"/>
          <w:rPr>
            <w:lang w:val="en-US"/>
          </w:rPr>
        </w:pPr>
        <w:r>
          <w:rPr>
            <w:noProof/>
          </w:rPr>
          <w:drawing>
            <wp:anchor distT="0" distB="0" distL="0" distR="0" simplePos="0" relativeHeight="251659264" behindDoc="1" locked="0" layoutInCell="1" allowOverlap="1" wp14:anchorId="39F48ADE" wp14:editId="75804175">
              <wp:simplePos x="0" y="0"/>
              <wp:positionH relativeFrom="column">
                <wp:posOffset>3863975</wp:posOffset>
              </wp:positionH>
              <wp:positionV relativeFrom="paragraph">
                <wp:posOffset>-79375</wp:posOffset>
              </wp:positionV>
              <wp:extent cx="2350770" cy="492760"/>
              <wp:effectExtent l="0" t="0" r="0" b="0"/>
              <wp:wrapNone/>
              <wp:docPr id="40" name="Grafik 4283702 Kopie 1" descr="Ein Bild, das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Grafik 4283702 Kopie 1" descr="Ein Bild, das Text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0770" cy="492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0" distR="0" simplePos="0" relativeHeight="251660288" behindDoc="1" locked="0" layoutInCell="1" allowOverlap="1" wp14:anchorId="545C2B66" wp14:editId="6EF9D8AB">
              <wp:simplePos x="0" y="0"/>
              <wp:positionH relativeFrom="column">
                <wp:posOffset>3863975</wp:posOffset>
              </wp:positionH>
              <wp:positionV relativeFrom="paragraph">
                <wp:posOffset>-79375</wp:posOffset>
              </wp:positionV>
              <wp:extent cx="2350770" cy="492760"/>
              <wp:effectExtent l="0" t="0" r="0" b="0"/>
              <wp:wrapNone/>
              <wp:docPr id="41" name="Grafik 901307023 Kopie 1" descr="Ein Bild, das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1" name="Grafik 901307023 Kopie 1" descr="Ein Bild, das Text enthält.&#10;&#10;Automatisch generierte Beschreibu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0770" cy="4927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3405BE">
          <w:rPr>
            <w:noProof/>
          </w:rPr>
          <mc:AlternateContent>
            <mc:Choice Requires="wps">
              <w:drawing>
                <wp:anchor distT="179070" distB="178435" distL="21590" distR="21590" simplePos="0" relativeHeight="266" behindDoc="1" locked="0" layoutInCell="0" allowOverlap="1" wp14:anchorId="2F498625" wp14:editId="30613D57">
                  <wp:simplePos x="0" y="0"/>
                  <wp:positionH relativeFrom="margin">
                    <wp:posOffset>-1009650</wp:posOffset>
                  </wp:positionH>
                  <wp:positionV relativeFrom="paragraph">
                    <wp:posOffset>1038860</wp:posOffset>
                  </wp:positionV>
                  <wp:extent cx="7730490" cy="1120775"/>
                  <wp:effectExtent l="38100" t="190500" r="3810" b="174625"/>
                  <wp:wrapNone/>
                  <wp:docPr id="896743860" name="Rechtec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 rot="21440400">
                            <a:off x="0" y="0"/>
                            <a:ext cx="7730490" cy="1120775"/>
                          </a:xfrm>
                          <a:prstGeom prst="rect">
                            <a:avLst/>
                          </a:prstGeom>
                          <a:solidFill>
                            <a:srgbClr val="FDEC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6D700B" id="Rechteck 5" o:spid="_x0000_s1026" style="position:absolute;margin-left:-79.5pt;margin-top:81.8pt;width:608.7pt;height:88.25pt;rotation:-174326fd;z-index:-503316214;visibility:visible;mso-wrap-style:square;mso-width-percent:0;mso-height-percent:0;mso-wrap-distance-left:1.7pt;mso-wrap-distance-top:14.1pt;mso-wrap-distance-right:1.7pt;mso-wrap-distance-bottom:14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" o:allowincell="f" fillcolor="#fdece3" stroked="f" strokeweight="1pt">
                  <w10:wrap anchorx="margin"/>
                </v:rect>
              </w:pict>
            </mc:Fallback>
          </mc:AlternateContent>
        </w:r>
        <w:r w:rsidR="003405BE">
          <w:rPr>
            <w:noProof/>
          </w:rPr>
          <mc:AlternateContent>
            <mc:Choice Requires="wps">
              <w:drawing>
                <wp:anchor distT="179070" distB="178435" distL="21590" distR="21590" simplePos="0" relativeHeight="267" behindDoc="1" locked="0" layoutInCell="0" allowOverlap="1" wp14:anchorId="3D247F4C" wp14:editId="66F99E37">
                  <wp:simplePos x="0" y="0"/>
                  <wp:positionH relativeFrom="margin">
                    <wp:posOffset>-1009650</wp:posOffset>
                  </wp:positionH>
                  <wp:positionV relativeFrom="paragraph">
                    <wp:posOffset>1038860</wp:posOffset>
                  </wp:positionV>
                  <wp:extent cx="7730490" cy="1120775"/>
                  <wp:effectExtent l="38100" t="190500" r="3810" b="174625"/>
                  <wp:wrapNone/>
                  <wp:docPr id="32677828" name="Rechtec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 rot="21440400">
                            <a:off x="0" y="0"/>
                            <a:ext cx="7730490" cy="1120775"/>
                          </a:xfrm>
                          <a:prstGeom prst="rect">
                            <a:avLst/>
                          </a:prstGeom>
                          <a:solidFill>
                            <a:srgbClr val="FDECE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1FD5E4" id="Rechteck 3" o:spid="_x0000_s1026" style="position:absolute;margin-left:-79.5pt;margin-top:81.8pt;width:608.7pt;height:88.25pt;rotation:-174326fd;z-index:-503316213;visibility:visible;mso-wrap-style:square;mso-width-percent:0;mso-height-percent:0;mso-wrap-distance-left:1.7pt;mso-wrap-distance-top:14.1pt;mso-wrap-distance-right:1.7pt;mso-wrap-distance-bottom:14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" o:allowincell="f" fillcolor="#fdece3" stroked="f" strokeweight="1pt">
                  <w10:wrap anchorx="margin"/>
                </v:rect>
              </w:pict>
            </mc:Fallback>
          </mc:AlternateContent>
        </w:r>
        <w:r>
          <w:rPr>
            <w:i/>
            <w:iCs/>
            <w:color w:val="4D4D4D"/>
            <w:sz w:val="14"/>
            <w:szCs w:val="14"/>
          </w:rPr>
          <w:t xml:space="preserve">The European </w:t>
        </w:r>
        <w:proofErr w:type="spellStart"/>
        <w:r>
          <w:rPr>
            <w:i/>
            <w:iCs/>
            <w:color w:val="4D4D4D"/>
            <w:sz w:val="14"/>
            <w:szCs w:val="14"/>
          </w:rPr>
          <w:t>Commission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support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for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the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production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of </w:t>
        </w:r>
        <w:proofErr w:type="spellStart"/>
        <w:r>
          <w:rPr>
            <w:i/>
            <w:iCs/>
            <w:color w:val="4D4D4D"/>
            <w:sz w:val="14"/>
            <w:szCs w:val="14"/>
          </w:rPr>
          <w:t>this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publication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does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not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constitute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an </w:t>
        </w:r>
        <w:proofErr w:type="spellStart"/>
        <w:r>
          <w:rPr>
            <w:i/>
            <w:iCs/>
            <w:color w:val="4D4D4D"/>
            <w:sz w:val="14"/>
            <w:szCs w:val="14"/>
          </w:rPr>
          <w:t>endorsement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of </w:t>
        </w:r>
        <w:proofErr w:type="spellStart"/>
        <w:r>
          <w:rPr>
            <w:i/>
            <w:iCs/>
            <w:color w:val="4D4D4D"/>
            <w:sz w:val="14"/>
            <w:szCs w:val="14"/>
          </w:rPr>
          <w:t>the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contents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which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reflects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the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views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only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of </w:t>
        </w:r>
        <w:proofErr w:type="spellStart"/>
        <w:r>
          <w:rPr>
            <w:i/>
            <w:iCs/>
            <w:color w:val="4D4D4D"/>
            <w:sz w:val="14"/>
            <w:szCs w:val="14"/>
          </w:rPr>
          <w:t>the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authors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, and </w:t>
        </w:r>
        <w:proofErr w:type="spellStart"/>
        <w:r>
          <w:rPr>
            <w:i/>
            <w:iCs/>
            <w:color w:val="4D4D4D"/>
            <w:sz w:val="14"/>
            <w:szCs w:val="14"/>
          </w:rPr>
          <w:t>the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Commission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cannot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be </w:t>
        </w:r>
        <w:proofErr w:type="spellStart"/>
        <w:r>
          <w:rPr>
            <w:i/>
            <w:iCs/>
            <w:color w:val="4D4D4D"/>
            <w:sz w:val="14"/>
            <w:szCs w:val="14"/>
          </w:rPr>
          <w:t>held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responsible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for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any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use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which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may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be </w:t>
        </w:r>
        <w:proofErr w:type="spellStart"/>
        <w:r>
          <w:rPr>
            <w:i/>
            <w:iCs/>
            <w:color w:val="4D4D4D"/>
            <w:sz w:val="14"/>
            <w:szCs w:val="14"/>
          </w:rPr>
          <w:t>made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of </w:t>
        </w:r>
        <w:proofErr w:type="spellStart"/>
        <w:r>
          <w:rPr>
            <w:i/>
            <w:iCs/>
            <w:color w:val="4D4D4D"/>
            <w:sz w:val="14"/>
            <w:szCs w:val="14"/>
          </w:rPr>
          <w:t>the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information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contained</w:t>
        </w:r>
        <w:proofErr w:type="spellEnd"/>
        <w:r>
          <w:rPr>
            <w:i/>
            <w:iCs/>
            <w:color w:val="4D4D4D"/>
            <w:sz w:val="14"/>
            <w:szCs w:val="14"/>
          </w:rPr>
          <w:t xml:space="preserve"> </w:t>
        </w:r>
        <w:proofErr w:type="spellStart"/>
        <w:r>
          <w:rPr>
            <w:i/>
            <w:iCs/>
            <w:color w:val="4D4D4D"/>
            <w:sz w:val="14"/>
            <w:szCs w:val="14"/>
          </w:rPr>
          <w:t>therein</w:t>
        </w:r>
        <w:proofErr w:type="spellEnd"/>
        <w:r>
          <w:rPr>
            <w:i/>
            <w:iCs/>
            <w:color w:val="4D4D4D"/>
            <w:sz w:val="14"/>
            <w:szCs w:val="14"/>
          </w:rPr>
          <w:t>.</w:t>
        </w:r>
      </w:p>
    </w:sdtContent>
  </w:sdt>
  <w:p w14:paraId="26B827EB" w14:textId="77777777" w:rsidR="00D23EC5" w:rsidRDefault="00D23EC5">
    <w:pPr>
      <w:pStyle w:val="Fuzeile"/>
      <w:tabs>
        <w:tab w:val="clear" w:pos="9072"/>
      </w:tabs>
      <w:ind w:left="-851" w:right="3258"/>
      <w:jc w:val="both"/>
      <w:rPr>
        <w:i/>
        <w:iCs/>
        <w:color w:val="4D4D4D"/>
        <w:sz w:val="14"/>
        <w:szCs w:val="14"/>
        <w:lang w:val="en-U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16B87" w14:textId="0A8058E0" w:rsidR="00D23EC5" w:rsidRDefault="003405BE">
    <w:pPr>
      <w:pStyle w:val="Fuzeile"/>
      <w:tabs>
        <w:tab w:val="clear" w:pos="9072"/>
      </w:tabs>
      <w:spacing w:after="240"/>
      <w:ind w:left="-851" w:right="-568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635" distB="0" distL="0" distR="0" simplePos="0" relativeHeight="263" behindDoc="1" locked="0" layoutInCell="0" allowOverlap="1" wp14:anchorId="2ABCF90D" wp14:editId="4D252721">
              <wp:simplePos x="0" y="0"/>
              <wp:positionH relativeFrom="margin">
                <wp:posOffset>-1106805</wp:posOffset>
              </wp:positionH>
              <wp:positionV relativeFrom="paragraph">
                <wp:posOffset>-40005</wp:posOffset>
              </wp:positionV>
              <wp:extent cx="7730490" cy="1327785"/>
              <wp:effectExtent l="0" t="0" r="0" b="0"/>
              <wp:wrapNone/>
              <wp:docPr id="862420554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30490" cy="1327785"/>
                      </a:xfrm>
                      <a:prstGeom prst="rect">
                        <a:avLst/>
                      </a:prstGeom>
                      <a:solidFill>
                        <a:srgbClr val="F8A57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0E07B" id="Rechteck 1" o:spid="_x0000_s1026" style="position:absolute;margin-left:-87.15pt;margin-top:-3.15pt;width:608.7pt;height:104.55pt;z-index:-503316217;visibility:visible;mso-wrap-style:square;mso-width-percent:0;mso-height-percent:0;mso-wrap-distance-left:0;mso-wrap-distance-top:.05pt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" o:allowincell="f" fillcolor="#f8a57c" stroked="f" strokeweight="1pt">
              <w10:wrap anchorx="margin"/>
            </v:rect>
          </w:pict>
        </mc:Fallback>
      </mc:AlternateContent>
    </w:r>
    <w:r w:rsidR="00364988">
      <w:rPr>
        <w:sz w:val="20"/>
        <w:szCs w:val="20"/>
      </w:rPr>
      <w:t>ERASMUS+ DIGIGEN projekt Ref. No. 2021-1-DE02-KA220-VET-000025335</w:t>
    </w:r>
  </w:p>
  <w:p w14:paraId="62B6FD19" w14:textId="0A209ABA" w:rsidR="00D23EC5" w:rsidRDefault="00000000">
    <w:pPr>
      <w:pStyle w:val="Fuzeile"/>
      <w:tabs>
        <w:tab w:val="clear" w:pos="9072"/>
      </w:tabs>
      <w:ind w:left="-851" w:right="-568"/>
      <w:jc w:val="center"/>
      <w:rPr>
        <w:sz w:val="20"/>
        <w:szCs w:val="20"/>
        <w:lang w:val="en-US"/>
      </w:rPr>
    </w:pPr>
    <w:r>
      <w:rPr>
        <w:sz w:val="20"/>
        <w:szCs w:val="20"/>
      </w:rPr>
      <w:t>DIGIGEN © 202</w:t>
    </w:r>
    <w:r w:rsidR="00010AA7">
      <w:rPr>
        <w:sz w:val="20"/>
        <w:szCs w:val="20"/>
      </w:rPr>
      <w:t>4</w:t>
    </w:r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by</w:t>
    </w:r>
    <w:proofErr w:type="spellEnd"/>
    <w:r>
      <w:rPr>
        <w:sz w:val="20"/>
        <w:szCs w:val="20"/>
      </w:rPr>
      <w:t xml:space="preserve"> DIGIGEN </w:t>
    </w:r>
    <w:proofErr w:type="spellStart"/>
    <w:r>
      <w:rPr>
        <w:sz w:val="20"/>
        <w:szCs w:val="20"/>
      </w:rPr>
      <w:t>Consortium</w:t>
    </w:r>
    <w:proofErr w:type="spellEnd"/>
    <w:r>
      <w:rPr>
        <w:sz w:val="20"/>
        <w:szCs w:val="20"/>
      </w:rPr>
      <w:t xml:space="preserve"> licenc alatt CC BY-NC-SA 4.0.</w:t>
    </w:r>
  </w:p>
  <w:p w14:paraId="211886DE" w14:textId="77777777" w:rsidR="00D23EC5" w:rsidRDefault="00000000">
    <w:pPr>
      <w:pStyle w:val="Fuzeile"/>
      <w:tabs>
        <w:tab w:val="clear" w:pos="9072"/>
      </w:tabs>
      <w:ind w:left="-851" w:right="-568"/>
      <w:jc w:val="center"/>
      <w:rPr>
        <w:sz w:val="40"/>
        <w:szCs w:val="36"/>
        <w:lang w:val="en-US"/>
      </w:rPr>
    </w:pPr>
    <w:r>
      <w:rPr>
        <w:sz w:val="20"/>
        <w:szCs w:val="20"/>
      </w:rPr>
      <w:t xml:space="preserve">Az engedély egy példányának megtekintéséhez látogasson el a </w:t>
    </w:r>
    <w:hyperlink r:id="rId1">
      <w:r>
        <w:rPr>
          <w:rStyle w:val="Hyperlink"/>
          <w:color w:val="000000" w:themeColor="text1"/>
          <w:sz w:val="20"/>
          <w:szCs w:val="20"/>
          <w:u w:val="none"/>
        </w:rPr>
        <w:t>https://creativecommons.org/licenses/by-nc-sa/4.0/</w:t>
      </w:r>
    </w:hyperlink>
  </w:p>
  <w:p w14:paraId="44FAC3DF" w14:textId="77777777" w:rsidR="00D23EC5" w:rsidRDefault="00D23EC5">
    <w:pPr>
      <w:pStyle w:val="Fuzeile"/>
      <w:tabs>
        <w:tab w:val="clear" w:pos="4536"/>
        <w:tab w:val="clear" w:pos="9072"/>
      </w:tabs>
      <w:ind w:right="4392"/>
      <w:jc w:val="both"/>
      <w:rPr>
        <w:i/>
        <w:iCs/>
        <w:color w:val="4D4D4D"/>
        <w:sz w:val="14"/>
        <w:szCs w:val="14"/>
        <w:lang w:val="en-US"/>
      </w:rPr>
    </w:pPr>
  </w:p>
  <w:p w14:paraId="633917F4" w14:textId="77777777" w:rsidR="00D23EC5" w:rsidRDefault="00000000">
    <w:pPr>
      <w:pStyle w:val="Fuzeile"/>
      <w:tabs>
        <w:tab w:val="clear" w:pos="4536"/>
        <w:tab w:val="clear" w:pos="9072"/>
      </w:tabs>
      <w:ind w:left="-851" w:right="4392"/>
      <w:jc w:val="both"/>
      <w:rPr>
        <w:i/>
        <w:iCs/>
        <w:color w:val="4D4D4D"/>
        <w:sz w:val="14"/>
        <w:szCs w:val="14"/>
        <w:lang w:val="en-US"/>
      </w:rPr>
    </w:pPr>
    <w:r>
      <w:rPr>
        <w:i/>
        <w:iCs/>
        <w:color w:val="4D4D4D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05FCE" w14:textId="77777777" w:rsidR="0055317F" w:rsidRDefault="0055317F">
      <w:r>
        <w:separator/>
      </w:r>
    </w:p>
  </w:footnote>
  <w:footnote w:type="continuationSeparator" w:id="0">
    <w:p w14:paraId="6A7AA9C9" w14:textId="77777777" w:rsidR="0055317F" w:rsidRDefault="0055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1264" w14:textId="77777777" w:rsidR="000F24B4" w:rsidRDefault="000F24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B2E93" w14:textId="333ECD85" w:rsidR="00D23EC5" w:rsidRDefault="00803451">
    <w:pPr>
      <w:pStyle w:val="Kopfzeile"/>
      <w:jc w:val="right"/>
    </w:pPr>
    <w:r>
      <w:rPr>
        <w:noProof/>
      </w:rPr>
      <mc:AlternateContent>
        <mc:Choice Requires="wps">
          <w:drawing>
            <wp:anchor distT="0" distB="635" distL="0" distR="0" simplePos="0" relativeHeight="196" behindDoc="1" locked="0" layoutInCell="1" allowOverlap="1" wp14:anchorId="003ABBFE" wp14:editId="07C9A26D">
              <wp:simplePos x="0" y="0"/>
              <wp:positionH relativeFrom="column">
                <wp:posOffset>5229654</wp:posOffset>
              </wp:positionH>
              <wp:positionV relativeFrom="paragraph">
                <wp:posOffset>5080</wp:posOffset>
              </wp:positionV>
              <wp:extent cx="45720" cy="190500"/>
              <wp:effectExtent l="0" t="0" r="0" b="0"/>
              <wp:wrapNone/>
              <wp:docPr id="757967874" name="Rechtec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" cy="190500"/>
                      </a:xfrm>
                      <a:prstGeom prst="rect">
                        <a:avLst/>
                      </a:prstGeom>
                      <a:solidFill>
                        <a:srgbClr val="E9550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955452472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40D3712D" w14:textId="77777777" w:rsidR="00D23EC5" w:rsidRDefault="00000000">
                              <w:pPr>
                                <w:pStyle w:val="Rahmeninhalt"/>
                                <w:spacing w:after="160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ABBFE" id="Rechteck 17" o:spid="_x0000_s1027" style="position:absolute;left:0;text-align:left;margin-left:411.8pt;margin-top:.4pt;width:3.6pt;height:15pt;z-index:-503316284;visibility:visible;mso-wrap-style:square;mso-width-percent:0;mso-height-percent:0;mso-wrap-distance-left:0;mso-wrap-distance-top:0;mso-wrap-distance-right:0;mso-wrap-distance-bottom:.05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" fillcolor="#e9550d" stroked="f" strokeweight="1pt">
              <v:textbox>
                <w:txbxContent>
                  <w:sdt>
                    <w:sdtPr>
                      <w:id w:val="955452472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40D3712D" w14:textId="77777777" w:rsidR="00D23EC5" w:rsidRDefault="00000000">
                        <w:pPr>
                          <w:pStyle w:val="Rahmeninhalt"/>
                          <w:spacing w:after="160"/>
                          <w:jc w:val="center"/>
                          <w:rPr>
                            <w:color w:val="FFFFFF"/>
                          </w:rPr>
                        </w:pPr>
                      </w:p>
                    </w:sdtContent>
                  </w:sdt>
                </w:txbxContent>
              </v:textbox>
            </v:rect>
          </w:pict>
        </mc:Fallback>
      </mc:AlternateContent>
    </w:r>
    <w:r w:rsidR="003405BE">
      <w:rPr>
        <w:noProof/>
      </w:rPr>
      <mc:AlternateContent>
        <mc:Choice Requires="wps">
          <w:drawing>
            <wp:anchor distT="0" distB="0" distL="635" distR="0" simplePos="0" relativeHeight="68" behindDoc="1" locked="0" layoutInCell="0" allowOverlap="1" wp14:anchorId="31F6AD02" wp14:editId="3E9D242B">
              <wp:simplePos x="0" y="0"/>
              <wp:positionH relativeFrom="margin">
                <wp:posOffset>-1085106</wp:posOffset>
              </wp:positionH>
              <wp:positionV relativeFrom="paragraph">
                <wp:posOffset>-539750</wp:posOffset>
              </wp:positionV>
              <wp:extent cx="7599045" cy="1060450"/>
              <wp:effectExtent l="0" t="0" r="1905" b="6350"/>
              <wp:wrapNone/>
              <wp:docPr id="723371616" name="Rechtec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99045" cy="1060450"/>
                      </a:xfrm>
                      <a:prstGeom prst="rect">
                        <a:avLst/>
                      </a:prstGeom>
                      <a:solidFill>
                        <a:srgbClr val="FDEC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CF552" id="Rechteck 19" o:spid="_x0000_s1026" style="position:absolute;margin-left:-85.45pt;margin-top:-42.5pt;width:598.35pt;height:83.5pt;z-index:-503316412;visibility:visible;mso-wrap-style:square;mso-width-percent:0;mso-height-percent:0;mso-wrap-distance-left:.05pt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" o:allowincell="f" fillcolor="#fdece3" stroked="f" strokeweight="1pt">
              <w10:wrap anchorx="margin"/>
            </v:rect>
          </w:pict>
        </mc:Fallback>
      </mc:AlternateContent>
    </w:r>
    <w:r w:rsidR="00364988">
      <w:rPr>
        <w:noProof/>
      </w:rPr>
      <w:drawing>
        <wp:anchor distT="0" distB="0" distL="0" distR="0" simplePos="0" relativeHeight="133" behindDoc="1" locked="0" layoutInCell="0" allowOverlap="1" wp14:anchorId="3D153EB1" wp14:editId="21976CE9">
          <wp:simplePos x="0" y="0"/>
          <wp:positionH relativeFrom="margin">
            <wp:posOffset>-657225</wp:posOffset>
          </wp:positionH>
          <wp:positionV relativeFrom="topMargin">
            <wp:posOffset>233045</wp:posOffset>
          </wp:positionV>
          <wp:extent cx="1986915" cy="723265"/>
          <wp:effectExtent l="0" t="0" r="0" b="0"/>
          <wp:wrapNone/>
          <wp:docPr id="17" name="Grafik 185393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8539309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4988">
      <w:fldChar w:fldCharType="begin"/>
    </w:r>
    <w:r w:rsidR="00364988">
      <w:instrText xml:space="preserve"> PAGE </w:instrText>
    </w:r>
    <w:r w:rsidR="00364988">
      <w:fldChar w:fldCharType="separate"/>
    </w:r>
    <w:r w:rsidR="00364988">
      <w:t>33</w:t>
    </w:r>
    <w:r w:rsidR="00364988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A4224" w14:textId="77777777" w:rsidR="000F24B4" w:rsidRDefault="000F24B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9E6B5" w14:textId="77777777" w:rsidR="00D23EC5" w:rsidRDefault="00D23EC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82792" w14:textId="582C3394" w:rsidR="00D23EC5" w:rsidRDefault="00000000">
    <w:pPr>
      <w:pStyle w:val="Kopfzeile"/>
      <w:jc w:val="right"/>
    </w:pPr>
    <w:r>
      <w:rPr>
        <w:noProof/>
      </w:rPr>
      <w:drawing>
        <wp:anchor distT="0" distB="0" distL="0" distR="0" simplePos="0" relativeHeight="251658240" behindDoc="1" locked="0" layoutInCell="1" allowOverlap="1" wp14:anchorId="680533F5" wp14:editId="2AA71A64">
          <wp:simplePos x="0" y="0"/>
          <wp:positionH relativeFrom="margin">
            <wp:posOffset>-657225</wp:posOffset>
          </wp:positionH>
          <wp:positionV relativeFrom="topMargin">
            <wp:posOffset>233045</wp:posOffset>
          </wp:positionV>
          <wp:extent cx="1986915" cy="723265"/>
          <wp:effectExtent l="0" t="0" r="0" b="0"/>
          <wp:wrapNone/>
          <wp:docPr id="37" name="Grafik 185393092 K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185393092 Kopi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05BE">
      <w:rPr>
        <w:noProof/>
      </w:rPr>
      <mc:AlternateContent>
        <mc:Choice Requires="wps">
          <w:drawing>
            <wp:anchor distT="0" distB="0" distL="635" distR="0" simplePos="0" relativeHeight="264" behindDoc="1" locked="0" layoutInCell="0" allowOverlap="1" wp14:anchorId="1A9F5ECD" wp14:editId="2764917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99045" cy="1060450"/>
              <wp:effectExtent l="0" t="0" r="0" b="0"/>
              <wp:wrapNone/>
              <wp:docPr id="300644145" name="Rechtec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99045" cy="1060450"/>
                      </a:xfrm>
                      <a:prstGeom prst="rect">
                        <a:avLst/>
                      </a:prstGeom>
                      <a:solidFill>
                        <a:srgbClr val="FDEC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5FF0DF" id="Rechteck 9" o:spid="_x0000_s1026" style="position:absolute;margin-left:0;margin-top:.05pt;width:598.35pt;height:83.5pt;z-index:-503316216;visibility:visible;mso-wrap-style:square;mso-width-percent:0;mso-height-percent:0;mso-wrap-distance-left:.05pt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" o:allowincell="f" fillcolor="#fdece3" stroked="f" strokeweight="1pt">
              <w10:wrap anchorx="margin"/>
            </v:rect>
          </w:pict>
        </mc:Fallback>
      </mc:AlternateContent>
    </w:r>
    <w:r w:rsidR="003405BE">
      <w:rPr>
        <w:noProof/>
      </w:rPr>
      <mc:AlternateContent>
        <mc:Choice Requires="wps">
          <w:drawing>
            <wp:anchor distT="0" distB="635" distL="0" distR="0" simplePos="0" relativeHeight="265" behindDoc="1" locked="0" layoutInCell="1" allowOverlap="1" wp14:anchorId="170E24C5" wp14:editId="128366FB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45720" cy="190500"/>
              <wp:effectExtent l="0" t="0" r="0" b="0"/>
              <wp:wrapNone/>
              <wp:docPr id="2006299095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" cy="190500"/>
                      </a:xfrm>
                      <a:prstGeom prst="rect">
                        <a:avLst/>
                      </a:prstGeom>
                      <a:solidFill>
                        <a:srgbClr val="E9550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sdt>
                          <w:sdtPr>
                            <w:id w:val="75686437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286F7CE8" w14:textId="77777777" w:rsidR="00D23EC5" w:rsidRDefault="00000000">
                              <w:pPr>
                                <w:pStyle w:val="Rahmeninhalt"/>
                                <w:spacing w:after="160"/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0E24C5" id="Rechteck 7" o:spid="_x0000_s1028" style="position:absolute;left:0;text-align:left;margin-left:0;margin-top:.05pt;width:3.6pt;height:15pt;z-index:-503316215;visibility:visible;mso-wrap-style:square;mso-width-percent:0;mso-height-percent:0;mso-wrap-distance-left:0;mso-wrap-distance-top:0;mso-wrap-distance-right:0;mso-wrap-distance-bottom:.05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" fillcolor="#e9550d" stroked="f" strokeweight="1pt">
              <v:textbox>
                <w:txbxContent>
                  <w:sdt>
                    <w:sdtPr>
                      <w:id w:val="75686437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286F7CE8" w14:textId="77777777" w:rsidR="00D23EC5" w:rsidRDefault="00000000">
                        <w:pPr>
                          <w:pStyle w:val="Rahmeninhalt"/>
                          <w:spacing w:after="160"/>
                          <w:jc w:val="center"/>
                          <w:rPr>
                            <w:color w:val="FFFFFF"/>
                          </w:rPr>
                        </w:pPr>
                      </w:p>
                    </w:sdtContent>
                  </w:sdt>
                </w:txbxContent>
              </v:textbox>
            </v:rect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E0BF" w14:textId="77777777" w:rsidR="00D23EC5" w:rsidRDefault="00D23E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830E1"/>
    <w:multiLevelType w:val="multilevel"/>
    <w:tmpl w:val="045CB692"/>
    <w:styleLink w:val="DIGIGEN"/>
    <w:lvl w:ilvl="0">
      <w:start w:val="1"/>
      <w:numFmt w:val="none"/>
      <w:lvlText w:val="%1"/>
      <w:lvlJc w:val="left"/>
      <w:pPr>
        <w:ind w:left="0" w:firstLine="0"/>
      </w:pPr>
      <w:rPr>
        <w:rFonts w:ascii="Jost" w:hAnsi="Jost" w:hint="default"/>
        <w:b/>
        <w:caps/>
        <w:smallCaps w:val="0"/>
        <w:color w:val="E9550D" w:themeColor="accent1"/>
        <w:sz w:val="36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ascii="Jost" w:hAnsi="Jost" w:hint="default"/>
        <w:b/>
        <w:i w:val="0"/>
        <w:caps/>
        <w:color w:val="E9550D" w:themeColor="accent1"/>
        <w:sz w:val="36"/>
        <w:u w:color="E9550D" w:themeColor="accent1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ascii="Jost" w:hAnsi="Jost" w:hint="default"/>
        <w:b/>
        <w:color w:val="E9550D" w:themeColor="accent1"/>
        <w:sz w:val="32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ascii="Jost" w:hAnsi="Jost" w:hint="default"/>
        <w:b/>
        <w:color w:val="E9550D" w:themeColor="accent1"/>
        <w:sz w:val="28"/>
      </w:rPr>
    </w:lvl>
    <w:lvl w:ilvl="4">
      <w:start w:val="1"/>
      <w:numFmt w:val="decimal"/>
      <w:lvlText w:val="%2.%3.%4.%5"/>
      <w:lvlJc w:val="left"/>
      <w:pPr>
        <w:ind w:left="737" w:hanging="737"/>
      </w:pPr>
      <w:rPr>
        <w:rFonts w:ascii="Jost" w:hAnsi="Jost" w:hint="default"/>
        <w:b/>
        <w:color w:val="E9550D" w:themeColor="accent1"/>
        <w:sz w:val="24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" w15:restartNumberingAfterBreak="0">
    <w:nsid w:val="043F0F60"/>
    <w:multiLevelType w:val="multilevel"/>
    <w:tmpl w:val="236C56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Jost" w:hAnsi="Jost"/>
        <w:b w:val="0"/>
        <w:bCs/>
        <w:i w:val="0"/>
        <w:color w:val="E9550D" w:themeColor="accen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E2105C"/>
    <w:multiLevelType w:val="multilevel"/>
    <w:tmpl w:val="B526090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E9550D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710BE3"/>
    <w:multiLevelType w:val="multilevel"/>
    <w:tmpl w:val="455AFDC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1D42BCE"/>
    <w:multiLevelType w:val="multilevel"/>
    <w:tmpl w:val="8C701EC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E9550D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50298B"/>
    <w:multiLevelType w:val="multilevel"/>
    <w:tmpl w:val="073E4D8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E9550D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F375D9"/>
    <w:multiLevelType w:val="multilevel"/>
    <w:tmpl w:val="B39AB194"/>
    <w:lvl w:ilvl="0">
      <w:start w:val="1"/>
      <w:numFmt w:val="decimal"/>
      <w:lvlText w:val="%1."/>
      <w:lvlJc w:val="left"/>
      <w:pPr>
        <w:tabs>
          <w:tab w:val="num" w:pos="0"/>
        </w:tabs>
        <w:ind w:left="5400" w:hanging="360"/>
      </w:pPr>
      <w:rPr>
        <w:rFonts w:ascii="Jost" w:hAnsi="Jost"/>
        <w:b w:val="0"/>
        <w:bCs w:val="0"/>
        <w:i w:val="0"/>
        <w:color w:val="E9550D" w:themeColor="accent1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8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90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7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10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11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A7AD3"/>
    <w:multiLevelType w:val="multilevel"/>
    <w:tmpl w:val="94E2080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E9550D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810214"/>
    <w:multiLevelType w:val="multilevel"/>
    <w:tmpl w:val="F5543152"/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20" w:hanging="360"/>
      </w:pPr>
      <w:rPr>
        <w:rFonts w:ascii="Jost" w:hAnsi="Jost"/>
        <w:b w:val="0"/>
        <w:bCs w:val="0"/>
        <w:i w:val="0"/>
        <w:color w:val="E9550D" w:themeColor="accent1"/>
        <w:sz w:val="20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F10D6"/>
    <w:multiLevelType w:val="multilevel"/>
    <w:tmpl w:val="15F4811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99F0EA1"/>
    <w:multiLevelType w:val="multilevel"/>
    <w:tmpl w:val="ACC6D9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E9550D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3FD688B"/>
    <w:multiLevelType w:val="multilevel"/>
    <w:tmpl w:val="B2584E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E9550D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6084341"/>
    <w:multiLevelType w:val="multilevel"/>
    <w:tmpl w:val="9BAA5E3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E9550D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20434B"/>
    <w:multiLevelType w:val="multilevel"/>
    <w:tmpl w:val="FB243ED2"/>
    <w:lvl w:ilvl="0">
      <w:start w:val="1"/>
      <w:numFmt w:val="none"/>
      <w:pStyle w:val="DIG0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Jost" w:hAnsi="Jost"/>
        <w:b/>
        <w:caps/>
        <w:color w:val="E9550D" w:themeColor="accent1"/>
        <w:sz w:val="36"/>
      </w:rPr>
    </w:lvl>
    <w:lvl w:ilvl="1">
      <w:start w:val="1"/>
      <w:numFmt w:val="decimal"/>
      <w:pStyle w:val="DIG1"/>
      <w:lvlText w:val="%2"/>
      <w:lvlJc w:val="left"/>
      <w:pPr>
        <w:tabs>
          <w:tab w:val="num" w:pos="0"/>
        </w:tabs>
        <w:ind w:left="397" w:hanging="397"/>
      </w:pPr>
      <w:rPr>
        <w:rFonts w:ascii="Jost" w:hAnsi="Jost"/>
        <w:b/>
        <w:i w:val="0"/>
        <w:caps/>
        <w:color w:val="E9550D" w:themeColor="accent1"/>
        <w:sz w:val="36"/>
        <w:u w:val="none" w:color="E9550D" w:themeColor="accent1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567" w:hanging="567"/>
      </w:pPr>
      <w:rPr>
        <w:rFonts w:ascii="Jost" w:hAnsi="Jost"/>
        <w:b/>
        <w:color w:val="E9550D" w:themeColor="accent1"/>
        <w:sz w:val="28"/>
        <w:szCs w:val="28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567" w:hanging="567"/>
      </w:pPr>
      <w:rPr>
        <w:rFonts w:ascii="Jost" w:hAnsi="Jost"/>
        <w:b/>
        <w:color w:val="E9550D" w:themeColor="accent1"/>
        <w:sz w:val="28"/>
        <w:szCs w:val="28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737" w:hanging="737"/>
      </w:pPr>
      <w:rPr>
        <w:rFonts w:ascii="Jost" w:hAnsi="Jost"/>
        <w:b/>
        <w:color w:val="E9550D" w:themeColor="accent1"/>
        <w:sz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60" w:hanging="360"/>
      </w:pPr>
    </w:lvl>
  </w:abstractNum>
  <w:abstractNum w:abstractNumId="14" w15:restartNumberingAfterBreak="0">
    <w:nsid w:val="27774290"/>
    <w:multiLevelType w:val="multilevel"/>
    <w:tmpl w:val="8F3672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E9550D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7A64850"/>
    <w:multiLevelType w:val="multilevel"/>
    <w:tmpl w:val="B71AD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E9550D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B186676"/>
    <w:multiLevelType w:val="multilevel"/>
    <w:tmpl w:val="219A98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F830310"/>
    <w:multiLevelType w:val="multilevel"/>
    <w:tmpl w:val="3A30D6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E9550D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28858A0"/>
    <w:multiLevelType w:val="multilevel"/>
    <w:tmpl w:val="794E03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E9550D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33F333A"/>
    <w:multiLevelType w:val="multilevel"/>
    <w:tmpl w:val="F4E6E6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E9550D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48210ED"/>
    <w:multiLevelType w:val="multilevel"/>
    <w:tmpl w:val="EE7E21C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5177CE6"/>
    <w:multiLevelType w:val="multilevel"/>
    <w:tmpl w:val="8D1253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E9550D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9617937"/>
    <w:multiLevelType w:val="multilevel"/>
    <w:tmpl w:val="03F8915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0CF1849"/>
    <w:multiLevelType w:val="multilevel"/>
    <w:tmpl w:val="D17404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E9550D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4581B38"/>
    <w:multiLevelType w:val="multilevel"/>
    <w:tmpl w:val="F1DC40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6F14EE1"/>
    <w:multiLevelType w:val="multilevel"/>
    <w:tmpl w:val="9D0ECF4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83720B1"/>
    <w:multiLevelType w:val="multilevel"/>
    <w:tmpl w:val="A2504D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99C2D1D"/>
    <w:multiLevelType w:val="multilevel"/>
    <w:tmpl w:val="FA680E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4A3506C0"/>
    <w:multiLevelType w:val="multilevel"/>
    <w:tmpl w:val="2A30DD6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AAB3698"/>
    <w:multiLevelType w:val="multilevel"/>
    <w:tmpl w:val="4D04E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E9550D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4BDD3328"/>
    <w:multiLevelType w:val="multilevel"/>
    <w:tmpl w:val="6EE4BA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E9550D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4DE45701"/>
    <w:multiLevelType w:val="multilevel"/>
    <w:tmpl w:val="363CED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E9550D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0521F1D"/>
    <w:multiLevelType w:val="multilevel"/>
    <w:tmpl w:val="C4940EC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592032B"/>
    <w:multiLevelType w:val="hybridMultilevel"/>
    <w:tmpl w:val="8DB4C0EA"/>
    <w:lvl w:ilvl="0" w:tplc="FA58A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9550D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B7683"/>
    <w:multiLevelType w:val="multilevel"/>
    <w:tmpl w:val="896A20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E9550D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CF56DA5"/>
    <w:multiLevelType w:val="multilevel"/>
    <w:tmpl w:val="54E689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Jost" w:hAnsi="Jost"/>
        <w:b w:val="0"/>
        <w:bCs/>
        <w:i w:val="0"/>
        <w:color w:val="E9550D" w:themeColor="accen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1890513"/>
    <w:multiLevelType w:val="multilevel"/>
    <w:tmpl w:val="A198C800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E9550D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20" w:hanging="360"/>
      </w:pPr>
      <w:rPr>
        <w:rFonts w:ascii="Jost" w:hAnsi="Jost"/>
        <w:b w:val="0"/>
        <w:bCs w:val="0"/>
        <w:i w:val="0"/>
        <w:color w:val="E9550D" w:themeColor="accent1"/>
        <w:sz w:val="20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6D722B0"/>
    <w:multiLevelType w:val="multilevel"/>
    <w:tmpl w:val="D61A2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E9550D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A1A2B0C"/>
    <w:multiLevelType w:val="multilevel"/>
    <w:tmpl w:val="398AB9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E9550D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F1A0B06"/>
    <w:multiLevelType w:val="multilevel"/>
    <w:tmpl w:val="1BA6F6E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E9550D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19E0A99"/>
    <w:multiLevelType w:val="multilevel"/>
    <w:tmpl w:val="A53698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486004E"/>
    <w:multiLevelType w:val="multilevel"/>
    <w:tmpl w:val="A6BC00B4"/>
    <w:lvl w:ilvl="0">
      <w:start w:val="1"/>
      <w:numFmt w:val="bullet"/>
      <w:lvlText w:val="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  <w:color w:val="E9550D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E93DC5"/>
    <w:multiLevelType w:val="multilevel"/>
    <w:tmpl w:val="F946AF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E9550D" w:themeColor="accen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66436D0"/>
    <w:multiLevelType w:val="multilevel"/>
    <w:tmpl w:val="EAAECE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Jost" w:hAnsi="Jost"/>
        <w:b w:val="0"/>
        <w:bCs/>
        <w:i w:val="0"/>
        <w:color w:val="E9550D" w:themeColor="accent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71941CD"/>
    <w:multiLevelType w:val="multilevel"/>
    <w:tmpl w:val="1B60B81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E9550D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A99175C"/>
    <w:multiLevelType w:val="multilevel"/>
    <w:tmpl w:val="96385CD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E9550D" w:themeColor="accen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69628146">
    <w:abstractNumId w:val="24"/>
  </w:num>
  <w:num w:numId="2" w16cid:durableId="402067371">
    <w:abstractNumId w:val="32"/>
  </w:num>
  <w:num w:numId="3" w16cid:durableId="168106286">
    <w:abstractNumId w:val="3"/>
  </w:num>
  <w:num w:numId="4" w16cid:durableId="1867211253">
    <w:abstractNumId w:val="16"/>
  </w:num>
  <w:num w:numId="5" w16cid:durableId="1677072905">
    <w:abstractNumId w:val="9"/>
  </w:num>
  <w:num w:numId="6" w16cid:durableId="1686322965">
    <w:abstractNumId w:val="40"/>
  </w:num>
  <w:num w:numId="7" w16cid:durableId="503403894">
    <w:abstractNumId w:val="22"/>
  </w:num>
  <w:num w:numId="8" w16cid:durableId="1013262576">
    <w:abstractNumId w:val="25"/>
  </w:num>
  <w:num w:numId="9" w16cid:durableId="1029454003">
    <w:abstractNumId w:val="28"/>
  </w:num>
  <w:num w:numId="10" w16cid:durableId="1058825826">
    <w:abstractNumId w:val="26"/>
  </w:num>
  <w:num w:numId="11" w16cid:durableId="1395085595">
    <w:abstractNumId w:val="14"/>
  </w:num>
  <w:num w:numId="12" w16cid:durableId="1409234696">
    <w:abstractNumId w:val="39"/>
  </w:num>
  <w:num w:numId="13" w16cid:durableId="1985624872">
    <w:abstractNumId w:val="2"/>
  </w:num>
  <w:num w:numId="14" w16cid:durableId="717902077">
    <w:abstractNumId w:val="18"/>
  </w:num>
  <w:num w:numId="15" w16cid:durableId="439568686">
    <w:abstractNumId w:val="31"/>
  </w:num>
  <w:num w:numId="16" w16cid:durableId="2093160031">
    <w:abstractNumId w:val="10"/>
  </w:num>
  <w:num w:numId="17" w16cid:durableId="1301837212">
    <w:abstractNumId w:val="37"/>
  </w:num>
  <w:num w:numId="18" w16cid:durableId="2090225681">
    <w:abstractNumId w:val="42"/>
  </w:num>
  <w:num w:numId="19" w16cid:durableId="1084646219">
    <w:abstractNumId w:val="13"/>
  </w:num>
  <w:num w:numId="20" w16cid:durableId="122509439">
    <w:abstractNumId w:val="23"/>
  </w:num>
  <w:num w:numId="21" w16cid:durableId="1374382042">
    <w:abstractNumId w:val="12"/>
  </w:num>
  <w:num w:numId="22" w16cid:durableId="450130531">
    <w:abstractNumId w:val="30"/>
  </w:num>
  <w:num w:numId="23" w16cid:durableId="837499643">
    <w:abstractNumId w:val="35"/>
  </w:num>
  <w:num w:numId="24" w16cid:durableId="1696350155">
    <w:abstractNumId w:val="43"/>
  </w:num>
  <w:num w:numId="25" w16cid:durableId="34937652">
    <w:abstractNumId w:val="38"/>
  </w:num>
  <w:num w:numId="26" w16cid:durableId="1790276826">
    <w:abstractNumId w:val="7"/>
  </w:num>
  <w:num w:numId="27" w16cid:durableId="1247224187">
    <w:abstractNumId w:val="19"/>
  </w:num>
  <w:num w:numId="28" w16cid:durableId="559678214">
    <w:abstractNumId w:val="11"/>
  </w:num>
  <w:num w:numId="29" w16cid:durableId="502471593">
    <w:abstractNumId w:val="1"/>
  </w:num>
  <w:num w:numId="30" w16cid:durableId="1009601480">
    <w:abstractNumId w:val="20"/>
  </w:num>
  <w:num w:numId="31" w16cid:durableId="1492064530">
    <w:abstractNumId w:val="21"/>
  </w:num>
  <w:num w:numId="32" w16cid:durableId="2022773248">
    <w:abstractNumId w:val="36"/>
  </w:num>
  <w:num w:numId="33" w16cid:durableId="1979072786">
    <w:abstractNumId w:val="8"/>
  </w:num>
  <w:num w:numId="34" w16cid:durableId="369958522">
    <w:abstractNumId w:val="6"/>
  </w:num>
  <w:num w:numId="35" w16cid:durableId="189612833">
    <w:abstractNumId w:val="15"/>
  </w:num>
  <w:num w:numId="36" w16cid:durableId="540091307">
    <w:abstractNumId w:val="17"/>
  </w:num>
  <w:num w:numId="37" w16cid:durableId="332802987">
    <w:abstractNumId w:val="45"/>
  </w:num>
  <w:num w:numId="38" w16cid:durableId="897858426">
    <w:abstractNumId w:val="41"/>
  </w:num>
  <w:num w:numId="39" w16cid:durableId="928002099">
    <w:abstractNumId w:val="4"/>
  </w:num>
  <w:num w:numId="40" w16cid:durableId="907418799">
    <w:abstractNumId w:val="34"/>
  </w:num>
  <w:num w:numId="41" w16cid:durableId="1299843402">
    <w:abstractNumId w:val="44"/>
  </w:num>
  <w:num w:numId="42" w16cid:durableId="2061780350">
    <w:abstractNumId w:val="5"/>
  </w:num>
  <w:num w:numId="43" w16cid:durableId="134684621">
    <w:abstractNumId w:val="29"/>
  </w:num>
  <w:num w:numId="44" w16cid:durableId="759643717">
    <w:abstractNumId w:val="27"/>
  </w:num>
  <w:num w:numId="45" w16cid:durableId="1936280788">
    <w:abstractNumId w:val="30"/>
    <w:lvlOverride w:ilvl="0">
      <w:startOverride w:val="1"/>
    </w:lvlOverride>
  </w:num>
  <w:num w:numId="46" w16cid:durableId="447748926">
    <w:abstractNumId w:val="33"/>
  </w:num>
  <w:num w:numId="47" w16cid:durableId="499082468">
    <w:abstractNumId w:val="0"/>
    <w:lvlOverride w:ilvl="0">
      <w:lvl w:ilvl="0">
        <w:start w:val="1"/>
        <w:numFmt w:val="none"/>
        <w:suff w:val="nothing"/>
        <w:lvlText w:val="%1"/>
        <w:lvlJc w:val="left"/>
        <w:pPr>
          <w:tabs>
            <w:tab w:val="num" w:pos="0"/>
          </w:tabs>
          <w:ind w:left="0" w:firstLine="0"/>
        </w:pPr>
        <w:rPr>
          <w:rFonts w:ascii="Jost" w:hAnsi="Jost"/>
          <w:b/>
          <w:caps/>
          <w:color w:val="E9550D" w:themeColor="accent1"/>
          <w:sz w:val="36"/>
        </w:r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0"/>
          </w:tabs>
          <w:ind w:left="397" w:hanging="397"/>
        </w:pPr>
        <w:rPr>
          <w:rFonts w:ascii="Jost" w:hAnsi="Jost"/>
          <w:b/>
          <w:i w:val="0"/>
          <w:caps/>
          <w:color w:val="E9550D" w:themeColor="accent1"/>
          <w:sz w:val="36"/>
          <w:u w:val="none" w:color="E9550D" w:themeColor="accent1"/>
        </w:rPr>
      </w:lvl>
    </w:lvlOverride>
    <w:lvlOverride w:ilvl="2">
      <w:lvl w:ilvl="2">
        <w:start w:val="1"/>
        <w:numFmt w:val="decimal"/>
        <w:lvlText w:val="%2.%3"/>
        <w:lvlJc w:val="left"/>
        <w:pPr>
          <w:tabs>
            <w:tab w:val="num" w:pos="0"/>
          </w:tabs>
          <w:ind w:left="567" w:hanging="567"/>
        </w:pPr>
        <w:rPr>
          <w:rFonts w:ascii="Jost" w:hAnsi="Jost"/>
          <w:b/>
          <w:color w:val="E9550D" w:themeColor="accent1"/>
          <w:sz w:val="28"/>
          <w:szCs w:val="28"/>
        </w:rPr>
      </w:lvl>
    </w:lvlOverride>
    <w:lvlOverride w:ilvl="3">
      <w:lvl w:ilvl="3">
        <w:start w:val="1"/>
        <w:numFmt w:val="decimal"/>
        <w:lvlText w:val="%2.%3.%4"/>
        <w:lvlJc w:val="left"/>
        <w:pPr>
          <w:tabs>
            <w:tab w:val="num" w:pos="0"/>
          </w:tabs>
          <w:ind w:left="567" w:hanging="567"/>
        </w:pPr>
        <w:rPr>
          <w:rFonts w:ascii="Jost" w:hAnsi="Jost"/>
          <w:b/>
          <w:color w:val="E9550D" w:themeColor="accent1"/>
          <w:sz w:val="28"/>
          <w:szCs w:val="28"/>
        </w:rPr>
      </w:lvl>
    </w:lvlOverride>
    <w:lvlOverride w:ilvl="4">
      <w:lvl w:ilvl="4">
        <w:start w:val="1"/>
        <w:numFmt w:val="decimal"/>
        <w:lvlText w:val="%2.%3.%4.%5"/>
        <w:lvlJc w:val="left"/>
        <w:pPr>
          <w:tabs>
            <w:tab w:val="num" w:pos="0"/>
          </w:tabs>
          <w:ind w:left="737" w:hanging="737"/>
        </w:pPr>
        <w:rPr>
          <w:rFonts w:ascii="Jost" w:hAnsi="Jost"/>
          <w:b/>
          <w:color w:val="E9550D" w:themeColor="accent1"/>
          <w:sz w:val="24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0"/>
          </w:tabs>
          <w:ind w:left="288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32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360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3960" w:hanging="360"/>
        </w:pPr>
      </w:lvl>
    </w:lvlOverride>
  </w:num>
  <w:num w:numId="48" w16cid:durableId="24519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tjA1NDAwMbGwMDdX0lEKTi0uzszPAykwNK8FAENZrTYtAAAA"/>
  </w:docVars>
  <w:rsids>
    <w:rsidRoot w:val="00D23EC5"/>
    <w:rsid w:val="00000B97"/>
    <w:rsid w:val="00010AA7"/>
    <w:rsid w:val="000323B8"/>
    <w:rsid w:val="00040B1F"/>
    <w:rsid w:val="00096AEE"/>
    <w:rsid w:val="000A7350"/>
    <w:rsid w:val="000F24B4"/>
    <w:rsid w:val="000F6742"/>
    <w:rsid w:val="0014288F"/>
    <w:rsid w:val="001863D5"/>
    <w:rsid w:val="001C74EA"/>
    <w:rsid w:val="001E0985"/>
    <w:rsid w:val="0020006D"/>
    <w:rsid w:val="00265C84"/>
    <w:rsid w:val="002F1E9E"/>
    <w:rsid w:val="003405BE"/>
    <w:rsid w:val="00364988"/>
    <w:rsid w:val="003D1ECD"/>
    <w:rsid w:val="003E4311"/>
    <w:rsid w:val="004D7949"/>
    <w:rsid w:val="00531245"/>
    <w:rsid w:val="00545C0A"/>
    <w:rsid w:val="0055317F"/>
    <w:rsid w:val="00590589"/>
    <w:rsid w:val="00635D40"/>
    <w:rsid w:val="00674130"/>
    <w:rsid w:val="006C0F95"/>
    <w:rsid w:val="006D6B13"/>
    <w:rsid w:val="00744FEF"/>
    <w:rsid w:val="007A75F3"/>
    <w:rsid w:val="0080132C"/>
    <w:rsid w:val="00803451"/>
    <w:rsid w:val="008702AC"/>
    <w:rsid w:val="008A3C5C"/>
    <w:rsid w:val="008C35BA"/>
    <w:rsid w:val="008D0355"/>
    <w:rsid w:val="008E6951"/>
    <w:rsid w:val="00915448"/>
    <w:rsid w:val="009529A4"/>
    <w:rsid w:val="00A17FF4"/>
    <w:rsid w:val="00A24D9D"/>
    <w:rsid w:val="00A750C8"/>
    <w:rsid w:val="00A801B5"/>
    <w:rsid w:val="00AB1E6C"/>
    <w:rsid w:val="00AB2D5C"/>
    <w:rsid w:val="00B10E50"/>
    <w:rsid w:val="00B64C17"/>
    <w:rsid w:val="00B87A50"/>
    <w:rsid w:val="00BC6FF3"/>
    <w:rsid w:val="00C42FF0"/>
    <w:rsid w:val="00C6413D"/>
    <w:rsid w:val="00C72B12"/>
    <w:rsid w:val="00C72C47"/>
    <w:rsid w:val="00C74395"/>
    <w:rsid w:val="00CD611E"/>
    <w:rsid w:val="00D238DA"/>
    <w:rsid w:val="00D23EC5"/>
    <w:rsid w:val="00D92A87"/>
    <w:rsid w:val="00DB2C1E"/>
    <w:rsid w:val="00DB4670"/>
    <w:rsid w:val="00DC497F"/>
    <w:rsid w:val="00E57803"/>
    <w:rsid w:val="00E57F77"/>
    <w:rsid w:val="00E8253D"/>
    <w:rsid w:val="00E859F0"/>
    <w:rsid w:val="00E975BD"/>
    <w:rsid w:val="00EE1468"/>
    <w:rsid w:val="00FA70F5"/>
    <w:rsid w:val="00F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81F6D"/>
  <w15:docId w15:val="{726DE453-C6B9-4965-8A1F-A32B113B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ost" w:eastAsiaTheme="minorHAnsi" w:hAnsi="Jost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66F6"/>
    <w:pPr>
      <w:suppressAutoHyphens w:val="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19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E3F09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19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E3F09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71F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32A06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71F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E3F09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71F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E3F09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71F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2A0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71F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2A0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71F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71F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IG2Zchn">
    <w:name w:val="DIG 2 Zchn"/>
    <w:basedOn w:val="berschrift2Zchn"/>
    <w:link w:val="DIG2"/>
    <w:qFormat/>
    <w:rsid w:val="00C42FF0"/>
    <w:rPr>
      <w:rFonts w:asciiTheme="majorHAnsi" w:eastAsiaTheme="majorEastAsia" w:hAnsiTheme="majorHAnsi" w:cstheme="majorBidi"/>
      <w:b/>
      <w:color w:val="E9550D"/>
      <w:sz w:val="28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sid w:val="00101962"/>
    <w:rPr>
      <w:rFonts w:asciiTheme="majorHAnsi" w:eastAsiaTheme="majorEastAsia" w:hAnsiTheme="majorHAnsi" w:cstheme="majorBidi"/>
      <w:color w:val="AE3F09" w:themeColor="accent1" w:themeShade="BF"/>
      <w:sz w:val="26"/>
      <w:szCs w:val="26"/>
    </w:rPr>
  </w:style>
  <w:style w:type="character" w:customStyle="1" w:styleId="DIG0Zchn">
    <w:name w:val="DIG 0 Zchn"/>
    <w:basedOn w:val="Absatz-Standardschriftart"/>
    <w:link w:val="DIG0"/>
    <w:qFormat/>
    <w:rsid w:val="00293829"/>
    <w:rPr>
      <w:rFonts w:eastAsiaTheme="majorEastAsia" w:cstheme="majorBidi"/>
      <w:b/>
      <w:caps/>
      <w:color w:val="E9550D"/>
      <w:sz w:val="36"/>
      <w:szCs w:val="32"/>
    </w:rPr>
  </w:style>
  <w:style w:type="character" w:customStyle="1" w:styleId="DIG1Zchn">
    <w:name w:val="DIG 1 Zchn"/>
    <w:basedOn w:val="berschrift1Zchn"/>
    <w:link w:val="DIG1"/>
    <w:qFormat/>
    <w:rsid w:val="00A801B5"/>
    <w:rPr>
      <w:rFonts w:asciiTheme="majorHAnsi" w:eastAsiaTheme="majorEastAsia" w:hAnsiTheme="majorHAnsi" w:cstheme="majorBidi"/>
      <w:b/>
      <w:caps/>
      <w:color w:val="E9550D" w:themeColor="accent1"/>
      <w:sz w:val="36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101962"/>
    <w:rPr>
      <w:rFonts w:asciiTheme="majorHAnsi" w:eastAsiaTheme="majorEastAsia" w:hAnsiTheme="majorHAnsi" w:cstheme="majorBidi"/>
      <w:color w:val="AE3F09" w:themeColor="accent1" w:themeShade="BF"/>
      <w:sz w:val="32"/>
      <w:szCs w:val="32"/>
    </w:rPr>
  </w:style>
  <w:style w:type="character" w:customStyle="1" w:styleId="DIG3Zchn">
    <w:name w:val="DIG 3 Zchn"/>
    <w:basedOn w:val="DIG2Zchn"/>
    <w:link w:val="DIG3"/>
    <w:qFormat/>
    <w:rsid w:val="000F24B4"/>
    <w:rPr>
      <w:rFonts w:asciiTheme="majorHAnsi" w:eastAsiaTheme="majorEastAsia" w:hAnsiTheme="majorHAnsi" w:cstheme="majorBidi"/>
      <w:b/>
      <w:color w:val="E9550D"/>
      <w:sz w:val="28"/>
      <w:szCs w:val="26"/>
    </w:rPr>
  </w:style>
  <w:style w:type="character" w:customStyle="1" w:styleId="DIG4Zchn">
    <w:name w:val="DIG 4 Zchn"/>
    <w:basedOn w:val="DIG2Zchn"/>
    <w:link w:val="DIG4"/>
    <w:qFormat/>
    <w:rsid w:val="00C42FF0"/>
    <w:rPr>
      <w:rFonts w:asciiTheme="majorHAnsi" w:eastAsiaTheme="majorEastAsia" w:hAnsiTheme="majorHAnsi" w:cstheme="majorBidi"/>
      <w:b/>
      <w:color w:val="E9550D"/>
      <w:sz w:val="24"/>
      <w:szCs w:val="26"/>
    </w:rPr>
  </w:style>
  <w:style w:type="character" w:customStyle="1" w:styleId="DIGTextZchn">
    <w:name w:val="DIG Text Zchn"/>
    <w:basedOn w:val="Absatz-Standardschriftart"/>
    <w:link w:val="DIGText"/>
    <w:uiPriority w:val="1"/>
    <w:qFormat/>
    <w:locked/>
    <w:rsid w:val="00293829"/>
    <w:rPr>
      <w:rFonts w:cs="Arial"/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B91F93"/>
    <w:rPr>
      <w:rFonts w:ascii="Arial" w:hAnsi="Arial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D0D5E"/>
  </w:style>
  <w:style w:type="character" w:customStyle="1" w:styleId="FuzeileZchn">
    <w:name w:val="Fußzeile Zchn"/>
    <w:basedOn w:val="Absatz-Standardschriftart"/>
    <w:link w:val="Fuzeile"/>
    <w:uiPriority w:val="99"/>
    <w:qFormat/>
    <w:rsid w:val="008D0D5E"/>
  </w:style>
  <w:style w:type="character" w:styleId="Platzhaltertext">
    <w:name w:val="Placeholder Text"/>
    <w:basedOn w:val="Absatz-Standardschriftart"/>
    <w:uiPriority w:val="99"/>
    <w:semiHidden/>
    <w:qFormat/>
    <w:rsid w:val="00F33331"/>
    <w:rPr>
      <w:color w:val="808080"/>
    </w:rPr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qFormat/>
    <w:rsid w:val="00F33331"/>
    <w:rPr>
      <w:lang w:val="en-US"/>
    </w:r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qFormat/>
    <w:rsid w:val="00F33331"/>
    <w:rPr>
      <w:sz w:val="24"/>
      <w:lang w:val="en-US"/>
    </w:rPr>
  </w:style>
  <w:style w:type="character" w:styleId="Buchtitel">
    <w:name w:val="Book Title"/>
    <w:basedOn w:val="Absatz-Standardschriftart"/>
    <w:uiPriority w:val="33"/>
    <w:qFormat/>
    <w:rsid w:val="00171F08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171F08"/>
    <w:rPr>
      <w:b/>
      <w:bCs/>
      <w:smallCaps/>
      <w:color w:val="E9550D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171F08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71F08"/>
    <w:rPr>
      <w:i/>
      <w:iCs/>
      <w:color w:val="E9550D" w:themeColor="accent1"/>
    </w:rPr>
  </w:style>
  <w:style w:type="character" w:styleId="SchwacheHervorhebung">
    <w:name w:val="Subtle Emphasis"/>
    <w:basedOn w:val="Absatz-Standardschriftart"/>
    <w:uiPriority w:val="19"/>
    <w:qFormat/>
    <w:rsid w:val="00171F08"/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171F08"/>
    <w:rPr>
      <w:i/>
      <w:iCs/>
      <w:color w:val="E9550D" w:themeColor="accent1"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171F08"/>
    <w:rPr>
      <w:i/>
      <w:iCs/>
      <w:color w:val="404040" w:themeColor="text1" w:themeTint="BF"/>
    </w:rPr>
  </w:style>
  <w:style w:type="character" w:styleId="HTMLVariable">
    <w:name w:val="HTML Variable"/>
    <w:basedOn w:val="Absatz-Standardschriftart"/>
    <w:uiPriority w:val="99"/>
    <w:semiHidden/>
    <w:unhideWhenUsed/>
    <w:qFormat/>
    <w:rsid w:val="00171F08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qFormat/>
    <w:rsid w:val="00171F08"/>
    <w:rPr>
      <w:rFonts w:ascii="Consolas" w:hAnsi="Consolas"/>
      <w:sz w:val="20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qFormat/>
    <w:rsid w:val="00171F08"/>
    <w:rPr>
      <w:rFonts w:ascii="Consolas" w:hAnsi="Consolas"/>
      <w:sz w:val="24"/>
      <w:szCs w:val="24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qFormat/>
    <w:rsid w:val="00171F08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qFormat/>
    <w:rsid w:val="00171F08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qFormat/>
    <w:rsid w:val="00171F08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qFormat/>
    <w:rsid w:val="00171F08"/>
    <w:rPr>
      <w:rFonts w:ascii="Consolas" w:hAnsi="Consolas"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qFormat/>
    <w:rsid w:val="00171F08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qFormat/>
    <w:rsid w:val="00171F08"/>
    <w:rPr>
      <w:i/>
      <w:iCs/>
    </w:rPr>
  </w:style>
  <w:style w:type="character" w:styleId="HTMLAkronym">
    <w:name w:val="HTML Acronym"/>
    <w:basedOn w:val="Absatz-Standardschriftart"/>
    <w:uiPriority w:val="99"/>
    <w:semiHidden/>
    <w:unhideWhenUsed/>
    <w:qFormat/>
    <w:rsid w:val="00171F08"/>
  </w:style>
  <w:style w:type="character" w:customStyle="1" w:styleId="NurTextZchn">
    <w:name w:val="Nur Text Zchn"/>
    <w:basedOn w:val="Absatz-Standardschriftart"/>
    <w:link w:val="NurText"/>
    <w:uiPriority w:val="99"/>
    <w:semiHidden/>
    <w:qFormat/>
    <w:rsid w:val="00171F08"/>
    <w:rPr>
      <w:rFonts w:ascii="Consolas" w:hAnsi="Consolas"/>
      <w:sz w:val="21"/>
      <w:szCs w:val="21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qFormat/>
    <w:rsid w:val="00171F08"/>
    <w:rPr>
      <w:rFonts w:ascii="Segoe UI" w:hAnsi="Segoe UI" w:cs="Segoe UI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171F08"/>
    <w:rPr>
      <w:i/>
      <w:iCs/>
    </w:rPr>
  </w:style>
  <w:style w:type="character" w:styleId="Fett">
    <w:name w:val="Strong"/>
    <w:basedOn w:val="Absatz-Standardschriftart"/>
    <w:uiPriority w:val="22"/>
    <w:qFormat/>
    <w:rsid w:val="00171F08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171F08"/>
    <w:rPr>
      <w:color w:val="66CFF0" w:themeColor="followedHyperlink"/>
      <w:u w:val="single"/>
    </w:rPr>
  </w:style>
  <w:style w:type="character" w:styleId="Hyperlink">
    <w:name w:val="Hyperlink"/>
    <w:basedOn w:val="Absatz-Standardschriftart"/>
    <w:uiPriority w:val="99"/>
    <w:unhideWhenUsed/>
    <w:rsid w:val="00171F08"/>
    <w:rPr>
      <w:color w:val="149C99" w:themeColor="hyperlink"/>
      <w:u w:val="singl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qFormat/>
    <w:rsid w:val="00171F08"/>
    <w:rPr>
      <w:sz w:val="16"/>
      <w:szCs w:val="16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qFormat/>
    <w:rsid w:val="00171F08"/>
  </w:style>
  <w:style w:type="character" w:customStyle="1" w:styleId="Textkrper3Zchn">
    <w:name w:val="Textkörper 3 Zchn"/>
    <w:basedOn w:val="Absatz-Standardschriftart"/>
    <w:link w:val="Textkrper3"/>
    <w:uiPriority w:val="99"/>
    <w:semiHidden/>
    <w:qFormat/>
    <w:rsid w:val="00171F08"/>
    <w:rPr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qFormat/>
    <w:rsid w:val="00171F08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qFormat/>
    <w:rsid w:val="00171F08"/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qFormat/>
    <w:rsid w:val="00171F08"/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qFormat/>
    <w:rsid w:val="00171F08"/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rsid w:val="00171F08"/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qFormat/>
    <w:rsid w:val="00171F08"/>
  </w:style>
  <w:style w:type="character" w:customStyle="1" w:styleId="DatumZchn">
    <w:name w:val="Datum Zchn"/>
    <w:basedOn w:val="Absatz-Standardschriftart"/>
    <w:link w:val="Datum"/>
    <w:uiPriority w:val="99"/>
    <w:semiHidden/>
    <w:qFormat/>
    <w:rsid w:val="00171F08"/>
  </w:style>
  <w:style w:type="character" w:customStyle="1" w:styleId="AnredeZchn">
    <w:name w:val="Anrede Zchn"/>
    <w:basedOn w:val="Absatz-Standardschriftart"/>
    <w:link w:val="Anrede"/>
    <w:uiPriority w:val="99"/>
    <w:semiHidden/>
    <w:qFormat/>
    <w:rsid w:val="00171F08"/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171F08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qFormat/>
    <w:rsid w:val="00171F08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qFormat/>
    <w:rsid w:val="00171F08"/>
  </w:style>
  <w:style w:type="character" w:customStyle="1" w:styleId="GruformelZchn">
    <w:name w:val="Grußformel Zchn"/>
    <w:basedOn w:val="Absatz-Standardschriftart"/>
    <w:link w:val="Gruformel"/>
    <w:uiPriority w:val="99"/>
    <w:semiHidden/>
    <w:qFormat/>
    <w:rsid w:val="00171F08"/>
  </w:style>
  <w:style w:type="character" w:customStyle="1" w:styleId="TitelZchn">
    <w:name w:val="Titel Zchn"/>
    <w:basedOn w:val="Absatz-Standardschriftart"/>
    <w:link w:val="Titel"/>
    <w:uiPriority w:val="10"/>
    <w:qFormat/>
    <w:rsid w:val="00171F0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qFormat/>
    <w:rsid w:val="00171F08"/>
    <w:rPr>
      <w:rFonts w:ascii="Consolas" w:hAnsi="Consolas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171F08"/>
    <w:rPr>
      <w:sz w:val="20"/>
      <w:szCs w:val="20"/>
    </w:rPr>
  </w:style>
  <w:style w:type="character" w:styleId="Endnotenzeichen">
    <w:name w:val="endnote reference"/>
    <w:rPr>
      <w:vertAlign w:val="superscript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171F08"/>
  </w:style>
  <w:style w:type="character" w:customStyle="1" w:styleId="linenumber1">
    <w:name w:val="line number1"/>
    <w:basedOn w:val="Absatz-Standardschriftart"/>
    <w:uiPriority w:val="99"/>
    <w:semiHidden/>
    <w:unhideWhenUsed/>
    <w:qFormat/>
    <w:rsid w:val="00171F08"/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171F08"/>
    <w:rPr>
      <w:sz w:val="16"/>
      <w:szCs w:val="16"/>
    </w:rPr>
  </w:style>
  <w:style w:type="character" w:styleId="Funotenzeichen">
    <w:name w:val="footnote reference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171F08"/>
    <w:rPr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qFormat/>
    <w:rsid w:val="00171F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qFormat/>
    <w:rsid w:val="00171F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qFormat/>
    <w:rsid w:val="00171F08"/>
    <w:rPr>
      <w:rFonts w:asciiTheme="majorHAnsi" w:eastAsiaTheme="majorEastAsia" w:hAnsiTheme="majorHAnsi" w:cstheme="majorBidi"/>
      <w:i/>
      <w:iCs/>
      <w:color w:val="732A0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qFormat/>
    <w:rsid w:val="00171F08"/>
    <w:rPr>
      <w:rFonts w:asciiTheme="majorHAnsi" w:eastAsiaTheme="majorEastAsia" w:hAnsiTheme="majorHAnsi" w:cstheme="majorBidi"/>
      <w:color w:val="732A06" w:themeColor="accent1" w:themeShade="7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qFormat/>
    <w:rsid w:val="00171F08"/>
    <w:rPr>
      <w:rFonts w:asciiTheme="majorHAnsi" w:eastAsiaTheme="majorEastAsia" w:hAnsiTheme="majorHAnsi" w:cstheme="majorBidi"/>
      <w:color w:val="AE3F09" w:themeColor="accent1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qFormat/>
    <w:rsid w:val="00171F08"/>
    <w:rPr>
      <w:rFonts w:asciiTheme="majorHAnsi" w:eastAsiaTheme="majorEastAsia" w:hAnsiTheme="majorHAnsi" w:cstheme="majorBidi"/>
      <w:i/>
      <w:iCs/>
      <w:color w:val="AE3F09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qFormat/>
    <w:rsid w:val="00171F08"/>
    <w:rPr>
      <w:rFonts w:asciiTheme="majorHAnsi" w:eastAsiaTheme="majorEastAsia" w:hAnsiTheme="majorHAnsi" w:cstheme="majorBidi"/>
      <w:color w:val="732A06" w:themeColor="accent1" w:themeShade="7F"/>
      <w:sz w:val="24"/>
      <w:szCs w:val="24"/>
    </w:rPr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qFormat/>
    <w:rsid w:val="008E4CAE"/>
    <w:rPr>
      <w:rFonts w:asciiTheme="majorHAnsi" w:eastAsiaTheme="majorEastAsia" w:hAnsiTheme="majorHAnsi" w:cstheme="majorBidi"/>
      <w:color w:val="AE3F09" w:themeColor="accent1" w:themeShade="BF"/>
      <w:sz w:val="26"/>
      <w:szCs w:val="26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qFormat/>
    <w:rsid w:val="008E4CAE"/>
    <w:rPr>
      <w:rFonts w:asciiTheme="majorHAnsi" w:eastAsiaTheme="majorEastAsia" w:hAnsiTheme="majorHAnsi" w:cstheme="majorBidi"/>
      <w:color w:val="AE3F09" w:themeColor="accent1" w:themeShade="BF"/>
      <w:sz w:val="24"/>
      <w:szCs w:val="24"/>
      <w:lang w:val="en-GB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qFormat/>
    <w:rsid w:val="008E4CAE"/>
    <w:rPr>
      <w:rFonts w:asciiTheme="majorHAnsi" w:eastAsiaTheme="majorEastAsia" w:hAnsiTheme="majorHAnsi" w:cstheme="majorBidi"/>
      <w:color w:val="732A06" w:themeColor="accent1" w:themeShade="7F"/>
      <w:sz w:val="24"/>
      <w:szCs w:val="24"/>
      <w:lang w:val="en-GB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qFormat/>
    <w:rsid w:val="008E4CAE"/>
    <w:rPr>
      <w:rFonts w:asciiTheme="majorHAnsi" w:eastAsiaTheme="majorEastAsia" w:hAnsiTheme="majorHAnsi" w:cstheme="majorBidi"/>
      <w:i/>
      <w:iCs/>
      <w:color w:val="AE3F09" w:themeColor="accent1" w:themeShade="BF"/>
      <w:sz w:val="24"/>
      <w:szCs w:val="24"/>
      <w:lang w:val="en-GB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qFormat/>
    <w:rsid w:val="008E4CAE"/>
    <w:rPr>
      <w:rFonts w:asciiTheme="majorHAnsi" w:eastAsiaTheme="majorEastAsia" w:hAnsiTheme="majorHAnsi" w:cstheme="majorBidi"/>
      <w:color w:val="AE3F09" w:themeColor="accent1" w:themeShade="BF"/>
      <w:sz w:val="24"/>
      <w:szCs w:val="24"/>
      <w:lang w:val="en-GB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qFormat/>
    <w:rsid w:val="008E4CAE"/>
    <w:rPr>
      <w:rFonts w:asciiTheme="majorHAnsi" w:eastAsiaTheme="majorEastAsia" w:hAnsiTheme="majorHAnsi" w:cstheme="majorBidi"/>
      <w:color w:val="732A06" w:themeColor="accent1" w:themeShade="7F"/>
      <w:sz w:val="24"/>
      <w:szCs w:val="24"/>
      <w:lang w:val="en-GB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qFormat/>
    <w:rsid w:val="008E4CAE"/>
    <w:rPr>
      <w:rFonts w:asciiTheme="majorHAnsi" w:eastAsiaTheme="majorEastAsia" w:hAnsiTheme="majorHAnsi" w:cstheme="majorBidi"/>
      <w:i/>
      <w:iCs/>
      <w:color w:val="732A06" w:themeColor="accent1" w:themeShade="7F"/>
      <w:sz w:val="24"/>
      <w:szCs w:val="24"/>
      <w:lang w:val="en-GB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qFormat/>
    <w:rsid w:val="008E4CAE"/>
    <w:rPr>
      <w:rFonts w:asciiTheme="majorHAnsi" w:eastAsiaTheme="majorEastAsia" w:hAnsiTheme="majorHAnsi" w:cstheme="majorBidi"/>
      <w:color w:val="272727" w:themeColor="text1" w:themeTint="D8"/>
      <w:sz w:val="24"/>
      <w:szCs w:val="24"/>
      <w:lang w:val="en-GB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qFormat/>
    <w:rsid w:val="008E4CAE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0A7C87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qFormat/>
    <w:rsid w:val="009A65B9"/>
  </w:style>
  <w:style w:type="character" w:customStyle="1" w:styleId="apple-converted-space">
    <w:name w:val="apple-converted-space"/>
    <w:basedOn w:val="Absatz-Standardschriftart"/>
    <w:rsid w:val="00F97EDA"/>
  </w:style>
  <w:style w:type="character" w:customStyle="1" w:styleId="ff19">
    <w:name w:val="ff19"/>
    <w:basedOn w:val="Absatz-Standardschriftart"/>
    <w:qFormat/>
    <w:rsid w:val="003E2500"/>
  </w:style>
  <w:style w:type="character" w:customStyle="1" w:styleId="ff17">
    <w:name w:val="ff17"/>
    <w:basedOn w:val="Absatz-Standardschriftart"/>
    <w:qFormat/>
    <w:rsid w:val="003E2500"/>
  </w:style>
  <w:style w:type="character" w:customStyle="1" w:styleId="Verzeichnissprung">
    <w:name w:val="Verzeichnissprung"/>
    <w:qFormat/>
  </w:style>
  <w:style w:type="character" w:styleId="Zeilennummer">
    <w:name w:val="line number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Microsoft Sans Serif" w:eastAsia="Microsoft YaHei" w:hAnsi="Microsoft Sans Serif" w:cs="Lucida Sans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171F08"/>
    <w:pPr>
      <w:spacing w:after="120"/>
    </w:pPr>
  </w:style>
  <w:style w:type="paragraph" w:styleId="Liste">
    <w:name w:val="List"/>
    <w:basedOn w:val="Standard"/>
    <w:uiPriority w:val="99"/>
    <w:semiHidden/>
    <w:unhideWhenUsed/>
    <w:rsid w:val="00171F08"/>
    <w:pPr>
      <w:spacing w:after="160"/>
      <w:ind w:left="283" w:hanging="283"/>
      <w:contextualSpacing/>
    </w:pPr>
  </w:style>
  <w:style w:type="paragraph" w:styleId="Beschriftung">
    <w:name w:val="caption"/>
    <w:basedOn w:val="Standard"/>
    <w:pPr>
      <w:suppressLineNumbers/>
      <w:spacing w:before="120" w:after="120"/>
    </w:pPr>
    <w:rPr>
      <w:rFonts w:ascii="Microsoft Sans Serif" w:hAnsi="Microsoft Sans Serif" w:cs="Lucida Sans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Microsoft Sans Serif" w:hAnsi="Microsoft Sans Serif" w:cs="Lucida Sans"/>
    </w:rPr>
  </w:style>
  <w:style w:type="paragraph" w:customStyle="1" w:styleId="DIG2">
    <w:name w:val="DIG 2"/>
    <w:next w:val="Standard"/>
    <w:link w:val="DIG2Zchn"/>
    <w:qFormat/>
    <w:rsid w:val="00C42FF0"/>
    <w:pPr>
      <w:spacing w:line="360" w:lineRule="auto"/>
      <w:ind w:right="142"/>
      <w:outlineLvl w:val="1"/>
    </w:pPr>
    <w:rPr>
      <w:rFonts w:eastAsiaTheme="majorEastAsia" w:cstheme="majorBidi"/>
      <w:b/>
      <w:color w:val="E9550D"/>
      <w:sz w:val="28"/>
      <w:szCs w:val="26"/>
    </w:rPr>
  </w:style>
  <w:style w:type="paragraph" w:customStyle="1" w:styleId="DIG0">
    <w:name w:val="DIG 0"/>
    <w:basedOn w:val="Standard"/>
    <w:next w:val="Standard"/>
    <w:link w:val="DIG0Zchn"/>
    <w:qFormat/>
    <w:rsid w:val="00CB0C5D"/>
    <w:pPr>
      <w:keepNext/>
      <w:keepLines/>
      <w:numPr>
        <w:numId w:val="19"/>
      </w:numPr>
      <w:spacing w:line="360" w:lineRule="auto"/>
      <w:outlineLvl w:val="0"/>
    </w:pPr>
    <w:rPr>
      <w:rFonts w:eastAsiaTheme="majorEastAsia" w:cstheme="majorBidi"/>
      <w:b/>
      <w:caps/>
      <w:color w:val="E9550D"/>
      <w:sz w:val="36"/>
      <w:szCs w:val="32"/>
    </w:rPr>
  </w:style>
  <w:style w:type="paragraph" w:customStyle="1" w:styleId="DIG1">
    <w:name w:val="DIG 1"/>
    <w:basedOn w:val="berschrift1"/>
    <w:next w:val="Standard"/>
    <w:link w:val="DIG1Zchn"/>
    <w:qFormat/>
    <w:rsid w:val="00A801B5"/>
    <w:pPr>
      <w:numPr>
        <w:ilvl w:val="1"/>
        <w:numId w:val="19"/>
      </w:numPr>
      <w:spacing w:before="0" w:line="360" w:lineRule="auto"/>
    </w:pPr>
    <w:rPr>
      <w:rFonts w:ascii="Jost" w:hAnsi="Jost"/>
      <w:b/>
      <w:caps/>
      <w:color w:val="E9550D" w:themeColor="accent1"/>
      <w:sz w:val="36"/>
    </w:rPr>
  </w:style>
  <w:style w:type="paragraph" w:customStyle="1" w:styleId="DIG3">
    <w:name w:val="DIG 3"/>
    <w:basedOn w:val="DIG2"/>
    <w:next w:val="Standard"/>
    <w:link w:val="DIG3Zchn"/>
    <w:qFormat/>
    <w:rsid w:val="000F24B4"/>
    <w:pPr>
      <w:ind w:firstLine="567"/>
    </w:pPr>
  </w:style>
  <w:style w:type="paragraph" w:customStyle="1" w:styleId="DIG4">
    <w:name w:val="DIG 4"/>
    <w:basedOn w:val="DIG3"/>
    <w:next w:val="DIGText"/>
    <w:link w:val="DIG4Zchn"/>
    <w:qFormat/>
    <w:rsid w:val="00C42FF0"/>
    <w:pPr>
      <w:ind w:left="1021" w:hanging="1021"/>
      <w:outlineLvl w:val="3"/>
    </w:pPr>
    <w:rPr>
      <w:sz w:val="24"/>
    </w:rPr>
  </w:style>
  <w:style w:type="paragraph" w:customStyle="1" w:styleId="DIGText">
    <w:name w:val="DIG Text"/>
    <w:basedOn w:val="Standard"/>
    <w:link w:val="DIGTextZchn"/>
    <w:uiPriority w:val="1"/>
    <w:qFormat/>
    <w:rsid w:val="00293829"/>
    <w:pPr>
      <w:spacing w:line="360" w:lineRule="auto"/>
      <w:jc w:val="both"/>
    </w:pPr>
    <w:rPr>
      <w:rFonts w:cs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1F93"/>
    <w:rPr>
      <w:rFonts w:ascii="Arial" w:hAnsi="Arial"/>
      <w:sz w:val="20"/>
      <w:szCs w:val="20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8D0D5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8D0D5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54529"/>
    <w:pPr>
      <w:spacing w:after="160"/>
      <w:ind w:left="720"/>
      <w:contextualSpacing/>
    </w:pPr>
  </w:style>
  <w:style w:type="paragraph" w:customStyle="1" w:styleId="CitaviBibliographyHeading">
    <w:name w:val="Citavi Bibliography Heading"/>
    <w:basedOn w:val="Standard"/>
    <w:link w:val="CitaviBibliographyHeadingZchn"/>
    <w:uiPriority w:val="99"/>
    <w:qFormat/>
    <w:rsid w:val="00F33331"/>
    <w:rPr>
      <w:lang w:val="en-US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qFormat/>
    <w:rsid w:val="00F33331"/>
    <w:pPr>
      <w:spacing w:after="120"/>
    </w:pPr>
    <w:rPr>
      <w:lang w:val="en-US"/>
    </w:rPr>
  </w:style>
  <w:style w:type="paragraph" w:styleId="Indexberschrift">
    <w:name w:val="index heading"/>
    <w:basedOn w:val="berschrift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71F08"/>
    <w:pPr>
      <w:outlineLvl w:val="9"/>
    </w:pPr>
  </w:style>
  <w:style w:type="paragraph" w:styleId="Literaturverzeichnis">
    <w:name w:val="Bibliography"/>
    <w:basedOn w:val="Standard"/>
    <w:next w:val="Standard"/>
    <w:uiPriority w:val="37"/>
    <w:semiHidden/>
    <w:unhideWhenUsed/>
    <w:qFormat/>
    <w:rsid w:val="00171F08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71F08"/>
    <w:pPr>
      <w:pBdr>
        <w:top w:val="single" w:sz="4" w:space="10" w:color="E9550D" w:themeColor="accent1"/>
        <w:bottom w:val="single" w:sz="4" w:space="10" w:color="E9550D" w:themeColor="accent1"/>
      </w:pBdr>
      <w:spacing w:before="360" w:after="360"/>
      <w:ind w:left="864" w:right="864"/>
      <w:jc w:val="center"/>
    </w:pPr>
    <w:rPr>
      <w:i/>
      <w:iCs/>
      <w:color w:val="E9550D" w:themeColor="accent1"/>
    </w:rPr>
  </w:style>
  <w:style w:type="paragraph" w:styleId="Zitat">
    <w:name w:val="Quote"/>
    <w:basedOn w:val="Standard"/>
    <w:next w:val="Standard"/>
    <w:link w:val="ZitatZchn"/>
    <w:uiPriority w:val="29"/>
    <w:qFormat/>
    <w:rsid w:val="00171F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KeinLeerraum">
    <w:name w:val="No Spacing"/>
    <w:uiPriority w:val="1"/>
    <w:qFormat/>
    <w:rsid w:val="00171F08"/>
  </w:style>
  <w:style w:type="paragraph" w:styleId="HTMLVorformatiert">
    <w:name w:val="HTML Preformatted"/>
    <w:basedOn w:val="Standard"/>
    <w:link w:val="HTMLVorformatiertZchn"/>
    <w:uiPriority w:val="99"/>
    <w:semiHidden/>
    <w:unhideWhenUsed/>
    <w:qFormat/>
    <w:rsid w:val="00171F08"/>
    <w:rPr>
      <w:rFonts w:ascii="Consolas" w:hAnsi="Consolas"/>
      <w:sz w:val="20"/>
      <w:szCs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171F08"/>
    <w:rPr>
      <w:i/>
      <w:iCs/>
    </w:rPr>
  </w:style>
  <w:style w:type="paragraph" w:styleId="StandardWeb">
    <w:name w:val="Normal (Web)"/>
    <w:basedOn w:val="Standard"/>
    <w:uiPriority w:val="99"/>
    <w:semiHidden/>
    <w:unhideWhenUsed/>
    <w:qFormat/>
    <w:rsid w:val="00171F08"/>
    <w:rPr>
      <w:rFonts w:ascii="Times New Roman" w:hAnsi="Times New Roman" w:cs="Times New Roman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171F08"/>
    <w:rPr>
      <w:rFonts w:ascii="Consolas" w:hAnsi="Consolas"/>
      <w:sz w:val="21"/>
      <w:szCs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qFormat/>
    <w:rsid w:val="00171F08"/>
    <w:rPr>
      <w:rFonts w:ascii="Segoe UI" w:hAnsi="Segoe UI" w:cs="Segoe UI"/>
      <w:sz w:val="16"/>
      <w:szCs w:val="16"/>
    </w:rPr>
  </w:style>
  <w:style w:type="paragraph" w:styleId="Blocktext">
    <w:name w:val="Block Text"/>
    <w:basedOn w:val="Standard"/>
    <w:uiPriority w:val="99"/>
    <w:semiHidden/>
    <w:unhideWhenUsed/>
    <w:qFormat/>
    <w:rsid w:val="00171F08"/>
    <w:pPr>
      <w:pBdr>
        <w:top w:val="single" w:sz="2" w:space="10" w:color="E9550D" w:themeColor="accent1"/>
        <w:left w:val="single" w:sz="2" w:space="10" w:color="E9550D" w:themeColor="accent1"/>
        <w:bottom w:val="single" w:sz="2" w:space="10" w:color="E9550D" w:themeColor="accent1"/>
        <w:right w:val="single" w:sz="2" w:space="10" w:color="E9550D" w:themeColor="accent1"/>
      </w:pBdr>
      <w:ind w:left="1152" w:right="1152"/>
    </w:pPr>
    <w:rPr>
      <w:rFonts w:asciiTheme="minorHAnsi" w:eastAsiaTheme="minorEastAsia" w:hAnsiTheme="minorHAnsi"/>
      <w:i/>
      <w:iCs/>
      <w:color w:val="E9550D" w:themeColor="accent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qFormat/>
    <w:rsid w:val="00171F0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qFormat/>
    <w:rsid w:val="00171F08"/>
    <w:pPr>
      <w:spacing w:after="120" w:line="480" w:lineRule="auto"/>
      <w:ind w:left="283"/>
    </w:pPr>
  </w:style>
  <w:style w:type="paragraph" w:styleId="Textkrper3">
    <w:name w:val="Body Text 3"/>
    <w:basedOn w:val="Standard"/>
    <w:link w:val="Textkrper3Zchn"/>
    <w:uiPriority w:val="99"/>
    <w:semiHidden/>
    <w:unhideWhenUsed/>
    <w:qFormat/>
    <w:rsid w:val="00171F0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link w:val="Textkrper2Zchn"/>
    <w:uiPriority w:val="99"/>
    <w:semiHidden/>
    <w:unhideWhenUsed/>
    <w:qFormat/>
    <w:rsid w:val="00171F08"/>
    <w:pPr>
      <w:spacing w:after="120" w:line="480" w:lineRule="auto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qFormat/>
    <w:rsid w:val="00171F08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71F08"/>
    <w:pPr>
      <w:spacing w:after="120"/>
      <w:ind w:left="283"/>
    </w:p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qFormat/>
    <w:rsid w:val="00171F08"/>
    <w:pPr>
      <w:spacing w:after="160"/>
      <w:ind w:left="360" w:firstLine="360"/>
    </w:p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71F08"/>
    <w:pPr>
      <w:spacing w:after="160"/>
      <w:ind w:firstLine="360"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qFormat/>
    <w:rsid w:val="00171F08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171F08"/>
  </w:style>
  <w:style w:type="paragraph" w:styleId="Untertitel">
    <w:name w:val="Subtitle"/>
    <w:basedOn w:val="Standard"/>
    <w:next w:val="Standard"/>
    <w:link w:val="UntertitelZchn"/>
    <w:uiPriority w:val="11"/>
    <w:qFormat/>
    <w:rsid w:val="00171F08"/>
    <w:rPr>
      <w:rFonts w:asciiTheme="minorHAnsi" w:eastAsiaTheme="minorEastAsia" w:hAnsiTheme="minorHAnsi"/>
      <w:color w:val="5A5A5A" w:themeColor="text1" w:themeTint="A5"/>
      <w:spacing w:val="15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qFormat/>
    <w:rsid w:val="00171F08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paragraph" w:styleId="Listenfortsetzung5">
    <w:name w:val="List Continue 5"/>
    <w:basedOn w:val="Standard"/>
    <w:uiPriority w:val="99"/>
    <w:semiHidden/>
    <w:unhideWhenUsed/>
    <w:rsid w:val="00171F08"/>
    <w:pPr>
      <w:spacing w:after="120"/>
      <w:ind w:left="1415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71F08"/>
    <w:pPr>
      <w:spacing w:after="120"/>
      <w:ind w:left="1132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71F08"/>
    <w:pPr>
      <w:spacing w:after="120"/>
      <w:ind w:left="849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71F08"/>
    <w:pPr>
      <w:spacing w:after="120"/>
      <w:ind w:left="566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71F08"/>
    <w:pPr>
      <w:spacing w:after="120"/>
      <w:ind w:left="283"/>
      <w:contextualSpacing/>
    </w:pPr>
  </w:style>
  <w:style w:type="paragraph" w:styleId="Unterschrift">
    <w:name w:val="Signature"/>
    <w:basedOn w:val="Standard"/>
    <w:link w:val="UnterschriftZchn"/>
    <w:uiPriority w:val="99"/>
    <w:semiHidden/>
    <w:unhideWhenUsed/>
    <w:rsid w:val="00171F08"/>
    <w:pPr>
      <w:ind w:left="4252"/>
    </w:pPr>
  </w:style>
  <w:style w:type="paragraph" w:styleId="Gruformel">
    <w:name w:val="Closing"/>
    <w:basedOn w:val="Standard"/>
    <w:link w:val="GruformelZchn"/>
    <w:uiPriority w:val="99"/>
    <w:semiHidden/>
    <w:unhideWhenUsed/>
    <w:rsid w:val="00171F08"/>
    <w:pPr>
      <w:ind w:left="4252"/>
    </w:pPr>
  </w:style>
  <w:style w:type="paragraph" w:styleId="Titel">
    <w:name w:val="Title"/>
    <w:basedOn w:val="Standard"/>
    <w:next w:val="Standard"/>
    <w:link w:val="TitelZchn"/>
    <w:uiPriority w:val="10"/>
    <w:qFormat/>
    <w:rsid w:val="00171F08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Listennummer5">
    <w:name w:val="List Number 5"/>
    <w:basedOn w:val="Standard"/>
    <w:uiPriority w:val="99"/>
    <w:semiHidden/>
    <w:unhideWhenUsed/>
    <w:rsid w:val="00171F08"/>
    <w:pPr>
      <w:numPr>
        <w:numId w:val="1"/>
      </w:numPr>
      <w:spacing w:after="160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71F08"/>
    <w:pPr>
      <w:numPr>
        <w:numId w:val="2"/>
      </w:numPr>
      <w:spacing w:after="160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71F08"/>
    <w:pPr>
      <w:numPr>
        <w:numId w:val="3"/>
      </w:numPr>
      <w:spacing w:after="160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71F08"/>
    <w:pPr>
      <w:numPr>
        <w:numId w:val="4"/>
      </w:numPr>
      <w:spacing w:after="160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71F08"/>
    <w:pPr>
      <w:numPr>
        <w:numId w:val="5"/>
      </w:numPr>
      <w:spacing w:after="160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71F08"/>
    <w:pPr>
      <w:numPr>
        <w:numId w:val="6"/>
      </w:numPr>
      <w:spacing w:after="160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71F08"/>
    <w:pPr>
      <w:numPr>
        <w:numId w:val="7"/>
      </w:numPr>
      <w:spacing w:after="160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171F08"/>
    <w:pPr>
      <w:numPr>
        <w:numId w:val="8"/>
      </w:numPr>
      <w:spacing w:after="160"/>
      <w:contextualSpacing/>
    </w:pPr>
  </w:style>
  <w:style w:type="paragraph" w:styleId="Liste5">
    <w:name w:val="List 5"/>
    <w:basedOn w:val="Standard"/>
    <w:uiPriority w:val="99"/>
    <w:semiHidden/>
    <w:unhideWhenUsed/>
    <w:qFormat/>
    <w:rsid w:val="00171F08"/>
    <w:pPr>
      <w:spacing w:after="160"/>
      <w:ind w:left="1415" w:hanging="283"/>
      <w:contextualSpacing/>
    </w:pPr>
  </w:style>
  <w:style w:type="paragraph" w:styleId="Liste4">
    <w:name w:val="List 4"/>
    <w:basedOn w:val="Standard"/>
    <w:uiPriority w:val="99"/>
    <w:semiHidden/>
    <w:unhideWhenUsed/>
    <w:qFormat/>
    <w:rsid w:val="00171F08"/>
    <w:pPr>
      <w:spacing w:after="160"/>
      <w:ind w:left="1132" w:hanging="283"/>
      <w:contextualSpacing/>
    </w:pPr>
  </w:style>
  <w:style w:type="paragraph" w:styleId="Liste3">
    <w:name w:val="List 3"/>
    <w:basedOn w:val="Standard"/>
    <w:uiPriority w:val="99"/>
    <w:semiHidden/>
    <w:unhideWhenUsed/>
    <w:qFormat/>
    <w:rsid w:val="00171F08"/>
    <w:pPr>
      <w:spacing w:after="160"/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qFormat/>
    <w:rsid w:val="00171F08"/>
    <w:pPr>
      <w:spacing w:after="160"/>
      <w:ind w:left="566" w:hanging="283"/>
      <w:contextualSpacing/>
    </w:pPr>
  </w:style>
  <w:style w:type="paragraph" w:styleId="Listennummer">
    <w:name w:val="List Number"/>
    <w:basedOn w:val="Standard"/>
    <w:uiPriority w:val="99"/>
    <w:semiHidden/>
    <w:unhideWhenUsed/>
    <w:rsid w:val="00171F08"/>
    <w:pPr>
      <w:numPr>
        <w:numId w:val="9"/>
      </w:numPr>
      <w:spacing w:after="160"/>
      <w:contextualSpacing/>
    </w:pPr>
  </w:style>
  <w:style w:type="paragraph" w:styleId="Aufzhlungszeichen">
    <w:name w:val="List Bullet"/>
    <w:basedOn w:val="Standard"/>
    <w:uiPriority w:val="99"/>
    <w:unhideWhenUsed/>
    <w:rsid w:val="00171F08"/>
    <w:pPr>
      <w:numPr>
        <w:numId w:val="10"/>
      </w:numPr>
      <w:spacing w:after="160"/>
      <w:contextualSpacing/>
    </w:pPr>
  </w:style>
  <w:style w:type="paragraph" w:styleId="RGV-berschrift">
    <w:name w:val="toa heading"/>
    <w:basedOn w:val="Standard"/>
    <w:next w:val="Standard"/>
    <w:uiPriority w:val="99"/>
    <w:semiHidden/>
    <w:unhideWhenUsed/>
    <w:qFormat/>
    <w:rsid w:val="00171F08"/>
    <w:pPr>
      <w:spacing w:before="120" w:after="160"/>
    </w:pPr>
    <w:rPr>
      <w:rFonts w:asciiTheme="majorHAnsi" w:eastAsiaTheme="majorEastAsia" w:hAnsiTheme="majorHAnsi" w:cstheme="majorBidi"/>
      <w:b/>
      <w:bCs/>
      <w:szCs w:val="24"/>
    </w:rPr>
  </w:style>
  <w:style w:type="paragraph" w:styleId="Makrotext">
    <w:name w:val="macro"/>
    <w:link w:val="MakrotextZchn"/>
    <w:uiPriority w:val="99"/>
    <w:semiHidden/>
    <w:unhideWhenUsed/>
    <w:qFormat/>
    <w:rsid w:val="00171F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hAnsi="Consolas"/>
      <w:sz w:val="20"/>
      <w:szCs w:val="2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qFormat/>
    <w:rsid w:val="00171F08"/>
    <w:pPr>
      <w:ind w:left="220" w:hanging="220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171F08"/>
    <w:rPr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qFormat/>
    <w:rsid w:val="00171F08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qFormat/>
    <w:rsid w:val="00171F08"/>
    <w:pPr>
      <w:ind w:left="1"/>
    </w:pPr>
    <w:rPr>
      <w:rFonts w:asciiTheme="majorHAnsi" w:eastAsiaTheme="majorEastAsia" w:hAnsiTheme="majorHAnsi" w:cstheme="majorBidi"/>
      <w:szCs w:val="24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71F08"/>
  </w:style>
  <w:style w:type="paragraph" w:customStyle="1" w:styleId="caption1">
    <w:name w:val="caption1"/>
    <w:basedOn w:val="Standard"/>
    <w:next w:val="Standard"/>
    <w:uiPriority w:val="35"/>
    <w:unhideWhenUsed/>
    <w:qFormat/>
    <w:rsid w:val="00171F08"/>
    <w:pPr>
      <w:spacing w:after="200"/>
    </w:pPr>
    <w:rPr>
      <w:i/>
      <w:iCs/>
      <w:color w:val="4D4D4D" w:themeColor="text2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qFormat/>
    <w:rsid w:val="00171F08"/>
    <w:pPr>
      <w:ind w:left="220" w:hanging="220"/>
    </w:pPr>
  </w:style>
  <w:style w:type="paragraph" w:customStyle="1" w:styleId="indexheading1">
    <w:name w:val="index heading1"/>
    <w:basedOn w:val="Standard"/>
    <w:next w:val="Index1"/>
    <w:uiPriority w:val="99"/>
    <w:semiHidden/>
    <w:unhideWhenUsed/>
    <w:qFormat/>
    <w:rsid w:val="00171F08"/>
    <w:rPr>
      <w:rFonts w:asciiTheme="majorHAnsi" w:eastAsiaTheme="majorEastAsia" w:hAnsiTheme="majorHAnsi" w:cstheme="majorBidi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171F08"/>
    <w:rPr>
      <w:sz w:val="20"/>
      <w:szCs w:val="20"/>
    </w:rPr>
  </w:style>
  <w:style w:type="paragraph" w:styleId="Standardeinzug">
    <w:name w:val="Normal Indent"/>
    <w:basedOn w:val="Standard"/>
    <w:uiPriority w:val="99"/>
    <w:semiHidden/>
    <w:unhideWhenUsed/>
    <w:qFormat/>
    <w:rsid w:val="00171F08"/>
    <w:pPr>
      <w:ind w:left="708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71F08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71F08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71F08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71F08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71F08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unhideWhenUsed/>
    <w:rsid w:val="00171F08"/>
    <w:pPr>
      <w:spacing w:after="100"/>
      <w:ind w:left="660"/>
    </w:pPr>
  </w:style>
  <w:style w:type="paragraph" w:styleId="Verzeichnis3">
    <w:name w:val="toc 3"/>
    <w:basedOn w:val="Standard"/>
    <w:next w:val="Standard"/>
    <w:autoRedefine/>
    <w:uiPriority w:val="39"/>
    <w:unhideWhenUsed/>
    <w:rsid w:val="00171F08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171F08"/>
    <w:pPr>
      <w:spacing w:after="100"/>
      <w:ind w:left="220"/>
    </w:pPr>
  </w:style>
  <w:style w:type="paragraph" w:styleId="Verzeichnis1">
    <w:name w:val="toc 1"/>
    <w:basedOn w:val="Standard"/>
    <w:next w:val="Standard"/>
    <w:autoRedefine/>
    <w:uiPriority w:val="39"/>
    <w:unhideWhenUsed/>
    <w:rsid w:val="00171F08"/>
    <w:pPr>
      <w:spacing w:after="1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qFormat/>
    <w:rsid w:val="00171F08"/>
    <w:pPr>
      <w:ind w:left="198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qFormat/>
    <w:rsid w:val="00171F08"/>
    <w:pPr>
      <w:ind w:left="176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qFormat/>
    <w:rsid w:val="00171F08"/>
    <w:pPr>
      <w:ind w:left="154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qFormat/>
    <w:rsid w:val="00171F08"/>
    <w:pPr>
      <w:ind w:left="132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qFormat/>
    <w:rsid w:val="00171F08"/>
    <w:pPr>
      <w:ind w:left="110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qFormat/>
    <w:rsid w:val="00171F08"/>
    <w:pPr>
      <w:ind w:left="88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qFormat/>
    <w:rsid w:val="00171F08"/>
    <w:pPr>
      <w:ind w:left="66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qFormat/>
    <w:rsid w:val="00171F08"/>
    <w:pPr>
      <w:ind w:left="440" w:hanging="220"/>
    </w:p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qFormat/>
    <w:rsid w:val="008E4CAE"/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qFormat/>
    <w:rsid w:val="008E4CAE"/>
    <w:pPr>
      <w:spacing w:line="360" w:lineRule="auto"/>
      <w:outlineLvl w:val="9"/>
    </w:pPr>
    <w:rPr>
      <w:sz w:val="24"/>
      <w:szCs w:val="24"/>
      <w:lang w:val="en-GB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qFormat/>
    <w:rsid w:val="008E4CAE"/>
    <w:pPr>
      <w:spacing w:line="360" w:lineRule="auto"/>
      <w:outlineLvl w:val="9"/>
    </w:pPr>
    <w:rPr>
      <w:lang w:val="en-GB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qFormat/>
    <w:rsid w:val="008E4CAE"/>
    <w:pPr>
      <w:spacing w:line="360" w:lineRule="auto"/>
      <w:outlineLvl w:val="9"/>
    </w:pPr>
    <w:rPr>
      <w:szCs w:val="24"/>
      <w:lang w:val="en-GB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qFormat/>
    <w:rsid w:val="008E4CAE"/>
    <w:pPr>
      <w:spacing w:line="360" w:lineRule="auto"/>
      <w:outlineLvl w:val="9"/>
    </w:pPr>
    <w:rPr>
      <w:szCs w:val="24"/>
      <w:lang w:val="en-GB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qFormat/>
    <w:rsid w:val="008E4CAE"/>
    <w:pPr>
      <w:spacing w:line="360" w:lineRule="auto"/>
      <w:outlineLvl w:val="9"/>
    </w:pPr>
    <w:rPr>
      <w:szCs w:val="24"/>
      <w:lang w:val="en-GB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qFormat/>
    <w:rsid w:val="008E4CAE"/>
    <w:pPr>
      <w:spacing w:line="360" w:lineRule="auto"/>
      <w:outlineLvl w:val="9"/>
    </w:pPr>
    <w:rPr>
      <w:szCs w:val="24"/>
      <w:lang w:val="en-GB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qFormat/>
    <w:rsid w:val="008E4CAE"/>
    <w:pPr>
      <w:spacing w:line="360" w:lineRule="auto"/>
      <w:outlineLvl w:val="9"/>
    </w:pPr>
    <w:rPr>
      <w:sz w:val="24"/>
      <w:szCs w:val="24"/>
      <w:lang w:val="en-GB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qFormat/>
    <w:rsid w:val="008E4CAE"/>
    <w:pPr>
      <w:spacing w:line="360" w:lineRule="auto"/>
      <w:outlineLvl w:val="9"/>
    </w:pPr>
    <w:rPr>
      <w:sz w:val="24"/>
      <w:szCs w:val="24"/>
      <w:lang w:val="en-GB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SRH">
    <w:name w:val="SRH"/>
    <w:uiPriority w:val="99"/>
    <w:qFormat/>
    <w:rsid w:val="00E13D3D"/>
  </w:style>
  <w:style w:type="numbering" w:customStyle="1" w:styleId="DIGIGEN">
    <w:name w:val="DIGIGEN"/>
    <w:uiPriority w:val="99"/>
    <w:qFormat/>
    <w:rsid w:val="00CB0C5D"/>
    <w:pPr>
      <w:numPr>
        <w:numId w:val="48"/>
      </w:numPr>
    </w:pPr>
  </w:style>
  <w:style w:type="table" w:styleId="MittlereListe1-Akzent1">
    <w:name w:val="Medium List 1 Accent 1"/>
    <w:basedOn w:val="NormaleTabelle"/>
    <w:uiPriority w:val="65"/>
    <w:semiHidden/>
    <w:unhideWhenUsed/>
    <w:rsid w:val="00171F08"/>
    <w:rPr>
      <w:color w:val="000000" w:themeColor="text1"/>
    </w:rPr>
    <w:tblPr>
      <w:tblStyleRowBandSize w:val="1"/>
      <w:tblStyleColBandSize w:val="1"/>
      <w:tblBorders>
        <w:top w:val="single" w:sz="8" w:space="0" w:color="E9550D" w:themeColor="accent1"/>
        <w:bottom w:val="single" w:sz="8" w:space="0" w:color="E9550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550D" w:themeColor="accen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E9550D" w:themeColor="accent1"/>
          <w:bottom w:val="single" w:sz="8" w:space="0" w:color="E955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550D" w:themeColor="accent1"/>
          <w:bottom w:val="single" w:sz="8" w:space="0" w:color="E9550D" w:themeColor="accent1"/>
        </w:tcBorders>
      </w:tcPr>
    </w:tblStylePr>
    <w:tblStylePr w:type="band1Vert">
      <w:tblPr/>
      <w:tcPr>
        <w:shd w:val="clear" w:color="auto" w:fill="FBD4C1" w:themeFill="accent1" w:themeFillTint="3F"/>
      </w:tcPr>
    </w:tblStylePr>
    <w:tblStylePr w:type="band1Horz">
      <w:tblPr/>
      <w:tcPr>
        <w:shd w:val="clear" w:color="auto" w:fill="FBD4C1" w:themeFill="accent1" w:themeFillTint="3F"/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171F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550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550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550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171F08"/>
    <w:tblPr>
      <w:tblStyleRowBandSize w:val="1"/>
      <w:tblStyleColBandSize w:val="1"/>
      <w:tblBorders>
        <w:top w:val="single" w:sz="8" w:space="0" w:color="F47D43" w:themeColor="accent1" w:themeTint="BF"/>
        <w:left w:val="single" w:sz="8" w:space="0" w:color="F47D43" w:themeColor="accent1" w:themeTint="BF"/>
        <w:bottom w:val="single" w:sz="8" w:space="0" w:color="F47D43" w:themeColor="accent1" w:themeTint="BF"/>
        <w:right w:val="single" w:sz="8" w:space="0" w:color="F47D43" w:themeColor="accent1" w:themeTint="BF"/>
        <w:insideH w:val="single" w:sz="8" w:space="0" w:color="F47D4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9550D" w:themeColor="accent1"/>
          <w:left w:val="single" w:sz="8" w:space="0" w:color="E9550D" w:themeColor="accent1"/>
          <w:bottom w:val="single" w:sz="8" w:space="0" w:color="E9550D" w:themeColor="accent1"/>
          <w:right w:val="single" w:sz="8" w:space="0" w:color="E9550D" w:themeColor="accent1"/>
          <w:insideH w:val="nil"/>
          <w:insideV w:val="nil"/>
        </w:tcBorders>
        <w:shd w:val="clear" w:color="auto" w:fill="E955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550D" w:themeColor="accent1"/>
          <w:left w:val="single" w:sz="8" w:space="0" w:color="E9550D" w:themeColor="accent1"/>
          <w:bottom w:val="single" w:sz="8" w:space="0" w:color="E9550D" w:themeColor="accent1"/>
          <w:right w:val="single" w:sz="8" w:space="0" w:color="E9550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4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4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171F08"/>
    <w:tblPr>
      <w:tblStyleRowBandSize w:val="1"/>
      <w:tblStyleColBandSize w:val="1"/>
      <w:tblBorders>
        <w:top w:val="single" w:sz="8" w:space="0" w:color="E9550D" w:themeColor="accent1"/>
        <w:left w:val="single" w:sz="8" w:space="0" w:color="E9550D" w:themeColor="accent1"/>
        <w:bottom w:val="single" w:sz="8" w:space="0" w:color="E9550D" w:themeColor="accent1"/>
        <w:right w:val="single" w:sz="8" w:space="0" w:color="E9550D" w:themeColor="accent1"/>
        <w:insideH w:val="single" w:sz="8" w:space="0" w:color="E9550D" w:themeColor="accent1"/>
        <w:insideV w:val="single" w:sz="8" w:space="0" w:color="E9550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550D" w:themeColor="accent1"/>
          <w:left w:val="single" w:sz="8" w:space="0" w:color="E9550D" w:themeColor="accent1"/>
          <w:bottom w:val="single" w:sz="18" w:space="0" w:color="E9550D" w:themeColor="accent1"/>
          <w:right w:val="single" w:sz="8" w:space="0" w:color="E9550D" w:themeColor="accent1"/>
          <w:insideH w:val="nil"/>
          <w:insideV w:val="single" w:sz="8" w:space="0" w:color="E9550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550D" w:themeColor="accent1"/>
          <w:left w:val="single" w:sz="8" w:space="0" w:color="E9550D" w:themeColor="accent1"/>
          <w:bottom w:val="single" w:sz="8" w:space="0" w:color="E9550D" w:themeColor="accent1"/>
          <w:right w:val="single" w:sz="8" w:space="0" w:color="E9550D" w:themeColor="accent1"/>
          <w:insideH w:val="nil"/>
          <w:insideV w:val="single" w:sz="8" w:space="0" w:color="E9550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550D" w:themeColor="accent1"/>
          <w:left w:val="single" w:sz="8" w:space="0" w:color="E9550D" w:themeColor="accent1"/>
          <w:bottom w:val="single" w:sz="8" w:space="0" w:color="E9550D" w:themeColor="accent1"/>
          <w:right w:val="single" w:sz="8" w:space="0" w:color="E9550D" w:themeColor="accent1"/>
        </w:tcBorders>
      </w:tcPr>
    </w:tblStylePr>
    <w:tblStylePr w:type="band1Vert">
      <w:tblPr/>
      <w:tcPr>
        <w:tcBorders>
          <w:top w:val="single" w:sz="8" w:space="0" w:color="E9550D" w:themeColor="accent1"/>
          <w:left w:val="single" w:sz="8" w:space="0" w:color="E9550D" w:themeColor="accent1"/>
          <w:bottom w:val="single" w:sz="8" w:space="0" w:color="E9550D" w:themeColor="accent1"/>
          <w:right w:val="single" w:sz="8" w:space="0" w:color="E9550D" w:themeColor="accent1"/>
        </w:tcBorders>
        <w:shd w:val="clear" w:color="auto" w:fill="FBD4C1" w:themeFill="accent1" w:themeFillTint="3F"/>
      </w:tcPr>
    </w:tblStylePr>
    <w:tblStylePr w:type="band1Horz">
      <w:tblPr/>
      <w:tcPr>
        <w:tcBorders>
          <w:top w:val="single" w:sz="8" w:space="0" w:color="E9550D" w:themeColor="accent1"/>
          <w:left w:val="single" w:sz="8" w:space="0" w:color="E9550D" w:themeColor="accent1"/>
          <w:bottom w:val="single" w:sz="8" w:space="0" w:color="E9550D" w:themeColor="accent1"/>
          <w:right w:val="single" w:sz="8" w:space="0" w:color="E9550D" w:themeColor="accent1"/>
          <w:insideV w:val="single" w:sz="8" w:space="0" w:color="E9550D" w:themeColor="accent1"/>
        </w:tcBorders>
        <w:shd w:val="clear" w:color="auto" w:fill="FBD4C1" w:themeFill="accent1" w:themeFillTint="3F"/>
      </w:tcPr>
    </w:tblStylePr>
    <w:tblStylePr w:type="band2Horz">
      <w:tblPr/>
      <w:tcPr>
        <w:tcBorders>
          <w:top w:val="single" w:sz="8" w:space="0" w:color="E9550D" w:themeColor="accent1"/>
          <w:left w:val="single" w:sz="8" w:space="0" w:color="E9550D" w:themeColor="accent1"/>
          <w:bottom w:val="single" w:sz="8" w:space="0" w:color="E9550D" w:themeColor="accent1"/>
          <w:right w:val="single" w:sz="8" w:space="0" w:color="E9550D" w:themeColor="accent1"/>
          <w:insideV w:val="single" w:sz="8" w:space="0" w:color="E9550D" w:themeColor="accen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171F08"/>
    <w:tblPr>
      <w:tblStyleRowBandSize w:val="1"/>
      <w:tblStyleColBandSize w:val="1"/>
      <w:tblBorders>
        <w:top w:val="single" w:sz="8" w:space="0" w:color="E9550D" w:themeColor="accent1"/>
        <w:left w:val="single" w:sz="8" w:space="0" w:color="E9550D" w:themeColor="accent1"/>
        <w:bottom w:val="single" w:sz="8" w:space="0" w:color="E9550D" w:themeColor="accent1"/>
        <w:right w:val="single" w:sz="8" w:space="0" w:color="E9550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55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550D" w:themeColor="accent1"/>
          <w:left w:val="single" w:sz="8" w:space="0" w:color="E9550D" w:themeColor="accent1"/>
          <w:bottom w:val="single" w:sz="8" w:space="0" w:color="E9550D" w:themeColor="accent1"/>
          <w:right w:val="single" w:sz="8" w:space="0" w:color="E955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550D" w:themeColor="accent1"/>
          <w:left w:val="single" w:sz="8" w:space="0" w:color="E9550D" w:themeColor="accent1"/>
          <w:bottom w:val="single" w:sz="8" w:space="0" w:color="E9550D" w:themeColor="accent1"/>
          <w:right w:val="single" w:sz="8" w:space="0" w:color="E9550D" w:themeColor="accent1"/>
        </w:tcBorders>
      </w:tcPr>
    </w:tblStylePr>
    <w:tblStylePr w:type="band1Horz">
      <w:tblPr/>
      <w:tcPr>
        <w:tcBorders>
          <w:top w:val="single" w:sz="8" w:space="0" w:color="E9550D" w:themeColor="accent1"/>
          <w:left w:val="single" w:sz="8" w:space="0" w:color="E9550D" w:themeColor="accent1"/>
          <w:bottom w:val="single" w:sz="8" w:space="0" w:color="E9550D" w:themeColor="accent1"/>
          <w:right w:val="single" w:sz="8" w:space="0" w:color="E9550D" w:themeColor="accent1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171F08"/>
    <w:rPr>
      <w:color w:val="AE3F09" w:themeColor="accent1" w:themeShade="BF"/>
    </w:rPr>
    <w:tblPr>
      <w:tblStyleRowBandSize w:val="1"/>
      <w:tblStyleColBandSize w:val="1"/>
      <w:tblBorders>
        <w:top w:val="single" w:sz="8" w:space="0" w:color="E9550D" w:themeColor="accent1"/>
        <w:bottom w:val="single" w:sz="8" w:space="0" w:color="E9550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550D" w:themeColor="accent1"/>
          <w:left w:val="nil"/>
          <w:bottom w:val="single" w:sz="8" w:space="0" w:color="E9550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550D" w:themeColor="accent1"/>
          <w:left w:val="nil"/>
          <w:bottom w:val="single" w:sz="8" w:space="0" w:color="E9550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1" w:themeFill="accent1" w:themeFillTint="3F"/>
      </w:tcPr>
    </w:tblStylePr>
  </w:style>
  <w:style w:type="table" w:styleId="FarbigesRaster">
    <w:name w:val="Colorful Grid"/>
    <w:basedOn w:val="NormaleTabelle"/>
    <w:uiPriority w:val="73"/>
    <w:semiHidden/>
    <w:unhideWhenUsed/>
    <w:rsid w:val="00171F0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171F0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5B0F" w:themeFill="accent2" w:themeFillShade="CC"/>
      </w:tcPr>
    </w:tblStylePr>
    <w:tblStylePr w:type="lastRow">
      <w:rPr>
        <w:b/>
        <w:bCs/>
        <w:color w:val="F15B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171F08"/>
    <w:rPr>
      <w:color w:val="000000" w:themeColor="text1"/>
    </w:rPr>
    <w:tblPr>
      <w:tblStyleRowBandSize w:val="1"/>
      <w:tblStyleColBandSize w:val="1"/>
      <w:tblBorders>
        <w:top w:val="single" w:sz="24" w:space="0" w:color="F585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5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70"/>
    <w:semiHidden/>
    <w:unhideWhenUsed/>
    <w:rsid w:val="00171F0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171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171F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1">
    <w:name w:val="Medium Grid 1"/>
    <w:basedOn w:val="NormaleTabelle"/>
    <w:uiPriority w:val="67"/>
    <w:semiHidden/>
    <w:unhideWhenUsed/>
    <w:rsid w:val="00171F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171F0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171F0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D4D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171F0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171F0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HellesRaster">
    <w:name w:val="Light Grid"/>
    <w:basedOn w:val="NormaleTabelle"/>
    <w:uiPriority w:val="62"/>
    <w:semiHidden/>
    <w:unhideWhenUsed/>
    <w:rsid w:val="00171F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171F0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171F0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lenraster">
    <w:name w:val="Table Grid"/>
    <w:basedOn w:val="NormaleTabelle"/>
    <w:uiPriority w:val="39"/>
    <w:rsid w:val="00F1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1hellAkzent5">
    <w:name w:val="List Table 1 Light Accent 5"/>
    <w:basedOn w:val="NormaleTabelle"/>
    <w:uiPriority w:val="46"/>
    <w:rsid w:val="00BB25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3F50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333F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7E1" w:themeFill="accent5" w:themeFillTint="33"/>
      </w:tcPr>
    </w:tblStylePr>
    <w:tblStylePr w:type="band1Horz">
      <w:tblPr/>
      <w:tcPr>
        <w:shd w:val="clear" w:color="auto" w:fill="D0D7E1" w:themeFill="accent5" w:themeFillTint="33"/>
      </w:tcPr>
    </w:tblStylePr>
  </w:style>
  <w:style w:type="table" w:styleId="EinfacheTabelle3">
    <w:name w:val="Plain Table 3"/>
    <w:basedOn w:val="NormaleTabelle"/>
    <w:uiPriority w:val="43"/>
    <w:rsid w:val="008E143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erarbeitung">
    <w:name w:val="Revision"/>
    <w:hidden/>
    <w:uiPriority w:val="99"/>
    <w:semiHidden/>
    <w:rsid w:val="00364988"/>
    <w:pPr>
      <w:suppressAutoHyphens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gi-gen.eu/" TargetMode="External"/><Relationship Id="rId18" Type="http://schemas.openxmlformats.org/officeDocument/2006/relationships/image" Target="media/image5.png"/><Relationship Id="rId26" Type="http://schemas.openxmlformats.org/officeDocument/2006/relationships/header" Target="header3.xml"/><Relationship Id="rId39" Type="http://schemas.openxmlformats.org/officeDocument/2006/relationships/header" Target="header6.xml"/><Relationship Id="rId21" Type="http://schemas.openxmlformats.org/officeDocument/2006/relationships/hyperlink" Target="https://digi-gen.eu/" TargetMode="External"/><Relationship Id="rId34" Type="http://schemas.openxmlformats.org/officeDocument/2006/relationships/image" Target="media/image16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svg"/><Relationship Id="rId29" Type="http://schemas.openxmlformats.org/officeDocument/2006/relationships/image" Target="media/image1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32" Type="http://schemas.openxmlformats.org/officeDocument/2006/relationships/image" Target="media/image14.png"/><Relationship Id="rId37" Type="http://schemas.openxmlformats.org/officeDocument/2006/relationships/footer" Target="footer4.xml"/><Relationship Id="rId40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yperlink" Target="https://designthinking-methods.de/" TargetMode="External"/><Relationship Id="rId23" Type="http://schemas.openxmlformats.org/officeDocument/2006/relationships/header" Target="header2.xml"/><Relationship Id="rId28" Type="http://schemas.openxmlformats.org/officeDocument/2006/relationships/image" Target="media/image10.png"/><Relationship Id="rId36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image" Target="media/image1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otterinc.com/methodology/8-steps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image" Target="media/image12.png"/><Relationship Id="rId35" Type="http://schemas.openxmlformats.org/officeDocument/2006/relationships/header" Target="head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footer" Target="footer2.xml"/><Relationship Id="rId33" Type="http://schemas.openxmlformats.org/officeDocument/2006/relationships/image" Target="media/image15.png"/><Relationship Id="rId38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DIGIGEN">
      <a:dk1>
        <a:srgbClr val="000000"/>
      </a:dk1>
      <a:lt1>
        <a:srgbClr val="FFFFFF"/>
      </a:lt1>
      <a:dk2>
        <a:srgbClr val="4D4D4D"/>
      </a:dk2>
      <a:lt2>
        <a:srgbClr val="E7E6E6"/>
      </a:lt2>
      <a:accent1>
        <a:srgbClr val="E9550D"/>
      </a:accent1>
      <a:accent2>
        <a:srgbClr val="F5854D"/>
      </a:accent2>
      <a:accent3>
        <a:srgbClr val="F8A57C"/>
      </a:accent3>
      <a:accent4>
        <a:srgbClr val="FDECE3"/>
      </a:accent4>
      <a:accent5>
        <a:srgbClr val="333F50"/>
      </a:accent5>
      <a:accent6>
        <a:srgbClr val="D6DCE5"/>
      </a:accent6>
      <a:hlink>
        <a:srgbClr val="149C99"/>
      </a:hlink>
      <a:folHlink>
        <a:srgbClr val="66CFF0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FA7B4E93E75B48AE5A7F52419B6F0E" ma:contentTypeVersion="15" ma:contentTypeDescription="Ein neues Dokument erstellen." ma:contentTypeScope="" ma:versionID="473210ee93ef6739477c02627801f4eb">
  <xsd:schema xmlns:xsd="http://www.w3.org/2001/XMLSchema" xmlns:xs="http://www.w3.org/2001/XMLSchema" xmlns:p="http://schemas.microsoft.com/office/2006/metadata/properties" xmlns:ns2="cf28526a-872d-4332-a3be-d415821f5f21" xmlns:ns3="ebad3182-2dc0-43e0-9217-85dfa6f0ff35" targetNamespace="http://schemas.microsoft.com/office/2006/metadata/properties" ma:root="true" ma:fieldsID="9c9be4b4242dd4df6c946f64da901115" ns2:_="" ns3:_="">
    <xsd:import namespace="cf28526a-872d-4332-a3be-d415821f5f21"/>
    <xsd:import namespace="ebad3182-2dc0-43e0-9217-85dfa6f0f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8526a-872d-4332-a3be-d415821f5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1334321-1934-4fef-a422-ea6e9e4be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3182-2dc0-43e0-9217-85dfa6f0ff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15f64e-fa48-451c-a8b9-de9c79651fd4}" ma:internalName="TaxCatchAll" ma:showField="CatchAllData" ma:web="ebad3182-2dc0-43e0-9217-85dfa6f0f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d3182-2dc0-43e0-9217-85dfa6f0ff35" xsi:nil="true"/>
    <lcf76f155ced4ddcb4097134ff3c332f xmlns="cf28526a-872d-4332-a3be-d415821f5f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C93B87-AF06-4C90-B4AB-1A396C0627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079D2-0BD7-4CD1-B76E-4DF338342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8526a-872d-4332-a3be-d415821f5f21"/>
    <ds:schemaRef ds:uri="ebad3182-2dc0-43e0-9217-85dfa6f0f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516A99-5695-48F1-84BC-9DFA9B1195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65ECE-1514-47F4-BAEC-44A3A7CD8282}">
  <ds:schemaRefs>
    <ds:schemaRef ds:uri="http://schemas.microsoft.com/office/2006/metadata/properties"/>
    <ds:schemaRef ds:uri="http://schemas.microsoft.com/office/infopath/2007/PartnerControls"/>
    <ds:schemaRef ds:uri="ebad3182-2dc0-43e0-9217-85dfa6f0ff35"/>
    <ds:schemaRef ds:uri="cf28526a-872d-4332-a3be-d415821f5f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7408</Words>
  <Characters>46671</Characters>
  <Application>Microsoft Office Word</Application>
  <DocSecurity>0</DocSecurity>
  <Lines>388</Lines>
  <Paragraphs>107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Reuter</dc:creator>
  <cp:keywords> docId 82AEA81997FF01642BD9F7AC80449A3D</cp:keywords>
  <dc:description/>
  <cp:lastModifiedBy>Anke Reuter</cp:lastModifiedBy>
  <cp:revision>284</cp:revision>
  <cp:lastPrinted>2024-06-03T16:36:00Z</cp:lastPrinted>
  <dcterms:created xsi:type="dcterms:W3CDTF">2023-10-16T09:56:00Z</dcterms:created>
  <dcterms:modified xsi:type="dcterms:W3CDTF">2024-06-03T16:36:00Z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0">
    <vt:lpwstr>9563ff4a-b601-4e5c-b658-cdca4023c4db</vt:lpwstr>
  </property>
  <property fmtid="{D5CDD505-2E9C-101B-9397-08002B2CF9AE}" pid="3" name="CitaviDocumentProperty_1">
    <vt:lpwstr>6.12.0.0</vt:lpwstr>
  </property>
  <property fmtid="{D5CDD505-2E9C-101B-9397-08002B2CF9AE}" pid="4" name="CitaviDocumentProperty_6">
    <vt:lpwstr>True</vt:lpwstr>
  </property>
  <property fmtid="{D5CDD505-2E9C-101B-9397-08002B2CF9AE}" pid="5" name="CitaviDocumentProperty_7">
    <vt:lpwstr>Literature Review</vt:lpwstr>
  </property>
  <property fmtid="{D5CDD505-2E9C-101B-9397-08002B2CF9AE}" pid="6" name="CitaviDocumentProperty_8">
    <vt:lpwstr>CloudProjectKey=fnmg26zrnpol9mvqre7rzt7r1z7aln8jmc84spm6d9v; ProjectName=Literature Review</vt:lpwstr>
  </property>
  <property fmtid="{D5CDD505-2E9C-101B-9397-08002B2CF9AE}" pid="7" name="ContentTypeId">
    <vt:lpwstr>0x01010030FA7B4E93E75B48AE5A7F52419B6F0E</vt:lpwstr>
  </property>
  <property fmtid="{D5CDD505-2E9C-101B-9397-08002B2CF9AE}" pid="8" name="GrammarlyDocumentId">
    <vt:lpwstr>e2d0fa5e-bf24-4cfd-a023-da0409429170</vt:lpwstr>
  </property>
  <property fmtid="{D5CDD505-2E9C-101B-9397-08002B2CF9AE}" pid="9" name="MediaServiceImageTags">
    <vt:lpwstr/>
  </property>
</Properties>
</file>